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26B02" w14:textId="77777777" w:rsidR="00D06B26" w:rsidRDefault="00D06B26" w:rsidP="00DA0092">
      <w:pPr>
        <w:spacing w:before="120" w:line="276" w:lineRule="auto"/>
        <w:jc w:val="center"/>
        <w:rPr>
          <w:rFonts w:ascii="Arial" w:hAnsi="Arial" w:cs="Arial"/>
          <w:b/>
          <w:bCs/>
          <w:sz w:val="24"/>
          <w:szCs w:val="24"/>
          <w:u w:val="single"/>
        </w:rPr>
      </w:pPr>
    </w:p>
    <w:p w14:paraId="3710E5B6" w14:textId="4CCF85F2" w:rsidR="00EB5670" w:rsidRDefault="00EB5670" w:rsidP="00DA0092">
      <w:pPr>
        <w:pStyle w:val="Heading1"/>
        <w:spacing w:line="276" w:lineRule="auto"/>
      </w:pPr>
      <w:r w:rsidRPr="00DA0092">
        <w:t>Quality and Equality Impact Assessment (QEIA)</w:t>
      </w:r>
    </w:p>
    <w:p w14:paraId="3F1AFAD5" w14:textId="5331DA73" w:rsidR="00DA0092" w:rsidRPr="00DA0092" w:rsidRDefault="00DA0092" w:rsidP="00DA0092">
      <w:pPr>
        <w:rPr>
          <w:rFonts w:ascii="Arial" w:hAnsi="Arial" w:cs="Arial"/>
          <w:sz w:val="24"/>
          <w:szCs w:val="24"/>
        </w:rPr>
      </w:pPr>
      <w:r w:rsidRPr="00DA0092">
        <w:rPr>
          <w:rFonts w:ascii="Arial" w:hAnsi="Arial" w:cs="Arial"/>
          <w:sz w:val="24"/>
          <w:szCs w:val="24"/>
        </w:rPr>
        <w:t>L</w:t>
      </w:r>
      <w:r>
        <w:rPr>
          <w:rFonts w:ascii="Arial" w:hAnsi="Arial" w:cs="Arial"/>
          <w:sz w:val="24"/>
          <w:szCs w:val="24"/>
        </w:rPr>
        <w:t xml:space="preserve">eeds </w:t>
      </w:r>
      <w:r w:rsidRPr="00DA0092">
        <w:rPr>
          <w:rFonts w:ascii="Arial" w:hAnsi="Arial" w:cs="Arial"/>
          <w:sz w:val="24"/>
          <w:szCs w:val="24"/>
        </w:rPr>
        <w:t>H</w:t>
      </w:r>
      <w:r>
        <w:rPr>
          <w:rFonts w:ascii="Arial" w:hAnsi="Arial" w:cs="Arial"/>
          <w:sz w:val="24"/>
          <w:szCs w:val="24"/>
        </w:rPr>
        <w:t xml:space="preserve">ealth and Care Partnership, </w:t>
      </w:r>
      <w:r w:rsidRPr="00DA0092">
        <w:rPr>
          <w:rFonts w:ascii="Arial" w:hAnsi="Arial" w:cs="Arial"/>
          <w:sz w:val="24"/>
          <w:szCs w:val="24"/>
        </w:rPr>
        <w:t xml:space="preserve">QEIA </w:t>
      </w:r>
      <w:r w:rsidR="00C27BA7">
        <w:rPr>
          <w:rFonts w:ascii="Arial" w:hAnsi="Arial" w:cs="Arial"/>
          <w:sz w:val="24"/>
          <w:szCs w:val="24"/>
        </w:rPr>
        <w:t>t</w:t>
      </w:r>
      <w:r w:rsidRPr="00DA0092">
        <w:rPr>
          <w:rFonts w:ascii="Arial" w:hAnsi="Arial" w:cs="Arial"/>
          <w:sz w:val="24"/>
          <w:szCs w:val="24"/>
        </w:rPr>
        <w:t xml:space="preserve">emplate </w:t>
      </w:r>
      <w:r>
        <w:rPr>
          <w:rFonts w:ascii="Arial" w:hAnsi="Arial" w:cs="Arial"/>
          <w:sz w:val="24"/>
          <w:szCs w:val="24"/>
        </w:rPr>
        <w:t xml:space="preserve">version </w:t>
      </w:r>
      <w:r w:rsidRPr="00DA0092">
        <w:rPr>
          <w:rFonts w:ascii="Arial" w:hAnsi="Arial" w:cs="Arial"/>
          <w:sz w:val="24"/>
          <w:szCs w:val="24"/>
        </w:rPr>
        <w:t>2.</w:t>
      </w:r>
      <w:r>
        <w:rPr>
          <w:rFonts w:ascii="Arial" w:hAnsi="Arial" w:cs="Arial"/>
          <w:sz w:val="24"/>
          <w:szCs w:val="24"/>
        </w:rPr>
        <w:t>5, September 2024</w:t>
      </w:r>
    </w:p>
    <w:p w14:paraId="6AB2D5AE" w14:textId="463A69D5" w:rsidR="00EB5670" w:rsidRDefault="008A4F33" w:rsidP="00DA0092">
      <w:pPr>
        <w:spacing w:after="0" w:line="276" w:lineRule="auto"/>
        <w:rPr>
          <w:rFonts w:ascii="Arial" w:eastAsia="Calibri" w:hAnsi="Arial" w:cs="Arial"/>
          <w:color w:val="0000FF"/>
          <w:sz w:val="24"/>
          <w:szCs w:val="24"/>
          <w:u w:val="single"/>
        </w:rPr>
      </w:pPr>
      <w:bookmarkStart w:id="0" w:name="_Hlk125462802"/>
      <w:r w:rsidRPr="00DA0092">
        <w:rPr>
          <w:rFonts w:ascii="Arial" w:eastAsia="Calibri" w:hAnsi="Arial" w:cs="Arial"/>
          <w:sz w:val="24"/>
          <w:szCs w:val="24"/>
        </w:rPr>
        <w:t>To be completed</w:t>
      </w:r>
      <w:r w:rsidR="00EB5670" w:rsidRPr="00DA0092">
        <w:rPr>
          <w:rFonts w:ascii="Arial" w:eastAsia="Calibri" w:hAnsi="Arial" w:cs="Arial"/>
          <w:sz w:val="24"/>
          <w:szCs w:val="24"/>
        </w:rPr>
        <w:t xml:space="preserve"> with support from Quality</w:t>
      </w:r>
      <w:r w:rsidRPr="00DA0092">
        <w:rPr>
          <w:rFonts w:ascii="Arial" w:eastAsia="Calibri" w:hAnsi="Arial" w:cs="Arial"/>
          <w:sz w:val="24"/>
          <w:szCs w:val="24"/>
        </w:rPr>
        <w:t>, Equality and Engagement leads</w:t>
      </w:r>
      <w:r w:rsidR="00926AEF">
        <w:rPr>
          <w:rFonts w:ascii="Arial" w:eastAsia="Calibri" w:hAnsi="Arial" w:cs="Arial"/>
          <w:sz w:val="24"/>
          <w:szCs w:val="24"/>
        </w:rPr>
        <w:t>. E</w:t>
      </w:r>
      <w:r w:rsidR="00EB5670" w:rsidRPr="00DA0092">
        <w:rPr>
          <w:rFonts w:ascii="Arial" w:eastAsia="Calibri" w:hAnsi="Arial" w:cs="Arial"/>
          <w:sz w:val="24"/>
          <w:szCs w:val="24"/>
        </w:rPr>
        <w:t>mail for all correspondence</w:t>
      </w:r>
      <w:r w:rsidR="00EB5670" w:rsidRPr="00EB5670">
        <w:rPr>
          <w:rFonts w:ascii="Arial" w:eastAsia="Calibri" w:hAnsi="Arial" w:cs="Arial"/>
          <w:sz w:val="24"/>
          <w:szCs w:val="24"/>
        </w:rPr>
        <w:t xml:space="preserve">: </w:t>
      </w:r>
      <w:hyperlink r:id="rId11" w:history="1">
        <w:r w:rsidR="00EB5670" w:rsidRPr="00EB5670">
          <w:rPr>
            <w:rFonts w:ascii="Arial" w:eastAsia="Calibri" w:hAnsi="Arial" w:cs="Arial"/>
            <w:color w:val="0000FF"/>
            <w:sz w:val="24"/>
            <w:szCs w:val="24"/>
            <w:u w:val="single"/>
          </w:rPr>
          <w:t>wyicb-leeds.qualityteam@nhs.net</w:t>
        </w:r>
      </w:hyperlink>
      <w:bookmarkEnd w:id="0"/>
    </w:p>
    <w:p w14:paraId="6F5AE296" w14:textId="3A14F6B9" w:rsidR="002C2135" w:rsidRPr="001D1D96" w:rsidRDefault="00EB5670" w:rsidP="00DA0092">
      <w:pPr>
        <w:spacing w:before="120" w:after="240" w:line="276" w:lineRule="auto"/>
        <w:rPr>
          <w:rFonts w:ascii="Arial" w:hAnsi="Arial" w:cs="Arial"/>
          <w:color w:val="C45911" w:themeColor="accent2" w:themeShade="BF"/>
        </w:rPr>
      </w:pPr>
      <w:r>
        <w:rPr>
          <w:rFonts w:ascii="Arial" w:hAnsi="Arial" w:cs="Arial"/>
          <w:sz w:val="24"/>
          <w:szCs w:val="24"/>
        </w:rPr>
        <w:t>C</w:t>
      </w:r>
      <w:r w:rsidRPr="00EB5670">
        <w:rPr>
          <w:rFonts w:ascii="Arial" w:hAnsi="Arial" w:cs="Arial"/>
          <w:sz w:val="24"/>
          <w:szCs w:val="24"/>
        </w:rPr>
        <w:t xml:space="preserve">omplete all sections </w:t>
      </w:r>
      <w:r w:rsidRPr="00DA0092">
        <w:rPr>
          <w:rFonts w:ascii="Arial" w:hAnsi="Arial" w:cs="Arial"/>
          <w:sz w:val="24"/>
          <w:szCs w:val="24"/>
        </w:rPr>
        <w:t>(see instructions</w:t>
      </w:r>
      <w:r w:rsidR="00DA0092">
        <w:rPr>
          <w:rFonts w:ascii="Arial" w:hAnsi="Arial" w:cs="Arial"/>
          <w:sz w:val="24"/>
          <w:szCs w:val="24"/>
        </w:rPr>
        <w:t xml:space="preserve"> </w:t>
      </w:r>
      <w:r w:rsidRPr="00DA0092">
        <w:rPr>
          <w:rFonts w:ascii="Arial" w:hAnsi="Arial" w:cs="Arial"/>
          <w:sz w:val="24"/>
          <w:szCs w:val="24"/>
        </w:rPr>
        <w:t>/</w:t>
      </w:r>
      <w:r w:rsidR="00DA0092">
        <w:rPr>
          <w:rFonts w:ascii="Arial" w:hAnsi="Arial" w:cs="Arial"/>
          <w:sz w:val="24"/>
          <w:szCs w:val="24"/>
        </w:rPr>
        <w:t xml:space="preserve"> </w:t>
      </w:r>
      <w:r w:rsidRPr="00DA0092">
        <w:rPr>
          <w:rFonts w:ascii="Arial" w:hAnsi="Arial" w:cs="Arial"/>
          <w:sz w:val="24"/>
          <w:szCs w:val="24"/>
        </w:rPr>
        <w:t xml:space="preserve">comments and consider </w:t>
      </w:r>
      <w:hyperlink w:anchor="_Appendix_A:_Impact" w:history="1">
        <w:r w:rsidRPr="00DA0092">
          <w:rPr>
            <w:rStyle w:val="Hyperlink"/>
            <w:rFonts w:ascii="Arial" w:hAnsi="Arial" w:cs="Arial"/>
            <w:sz w:val="24"/>
            <w:szCs w:val="24"/>
          </w:rPr>
          <w:t>Impact Matrix</w:t>
        </w:r>
      </w:hyperlink>
      <w:r w:rsidR="006B6267" w:rsidRPr="00DA0092">
        <w:rPr>
          <w:rFonts w:ascii="Arial" w:hAnsi="Arial" w:cs="Arial"/>
          <w:sz w:val="24"/>
          <w:szCs w:val="24"/>
        </w:rPr>
        <w:t xml:space="preserve"> </w:t>
      </w:r>
      <w:r w:rsidR="00926AEF">
        <w:rPr>
          <w:rFonts w:ascii="Arial" w:hAnsi="Arial" w:cs="Arial"/>
          <w:sz w:val="24"/>
          <w:szCs w:val="24"/>
        </w:rPr>
        <w:t>in appendix)</w:t>
      </w:r>
      <w:r w:rsidR="00DA0092">
        <w:rPr>
          <w:rFonts w:ascii="Arial" w:hAnsi="Arial" w:cs="Arial"/>
          <w:sz w:val="24"/>
          <w:szCs w:val="24"/>
        </w:rPr>
        <w:t>.</w:t>
      </w:r>
    </w:p>
    <w:tbl>
      <w:tblPr>
        <w:tblStyle w:val="TableGrid"/>
        <w:tblW w:w="15735" w:type="dxa"/>
        <w:tblInd w:w="-147" w:type="dxa"/>
        <w:tblLook w:val="04A0" w:firstRow="1" w:lastRow="0" w:firstColumn="1" w:lastColumn="0" w:noHBand="0" w:noVBand="1"/>
        <w:tblDescription w:val="Section A. Description of change - Describe below the proposed change to the service, why it is being proposed, the expected outcomes and intended benefits for patients. Please also include expected implementation date. (or any key dates we need to be aware of). "/>
      </w:tblPr>
      <w:tblGrid>
        <w:gridCol w:w="2269"/>
        <w:gridCol w:w="3402"/>
        <w:gridCol w:w="4394"/>
        <w:gridCol w:w="2410"/>
        <w:gridCol w:w="3260"/>
      </w:tblGrid>
      <w:tr w:rsidR="00D06B26" w14:paraId="15A96552" w14:textId="77777777" w:rsidTr="00DE1D7C">
        <w:trPr>
          <w:cantSplit/>
          <w:trHeight w:val="580"/>
          <w:tblHeader/>
        </w:trPr>
        <w:tc>
          <w:tcPr>
            <w:tcW w:w="2269" w:type="dxa"/>
            <w:shd w:val="clear" w:color="auto" w:fill="D9D9D9" w:themeFill="background1" w:themeFillShade="D9"/>
            <w:vAlign w:val="center"/>
          </w:tcPr>
          <w:p w14:paraId="17B609D3" w14:textId="77777777" w:rsidR="00D06B26" w:rsidRPr="00DA0092" w:rsidRDefault="00D06B26" w:rsidP="00DA0092">
            <w:pPr>
              <w:spacing w:line="276" w:lineRule="auto"/>
              <w:rPr>
                <w:rFonts w:ascii="Arial" w:hAnsi="Arial" w:cs="Arial"/>
                <w:b/>
                <w:bCs/>
                <w:sz w:val="24"/>
                <w:szCs w:val="24"/>
              </w:rPr>
            </w:pPr>
            <w:r w:rsidRPr="00DA0092">
              <w:rPr>
                <w:rFonts w:ascii="Arial" w:hAnsi="Arial" w:cs="Arial"/>
                <w:b/>
                <w:bCs/>
                <w:sz w:val="24"/>
                <w:szCs w:val="24"/>
              </w:rPr>
              <w:t>Assessment Completion</w:t>
            </w:r>
          </w:p>
        </w:tc>
        <w:tc>
          <w:tcPr>
            <w:tcW w:w="3402" w:type="dxa"/>
            <w:shd w:val="clear" w:color="auto" w:fill="D9D9D9" w:themeFill="background1" w:themeFillShade="D9"/>
            <w:vAlign w:val="center"/>
          </w:tcPr>
          <w:p w14:paraId="3DA39674" w14:textId="392430EF" w:rsidR="00D06B26" w:rsidRPr="00DE1D7C" w:rsidRDefault="00D06B26" w:rsidP="00DE1D7C">
            <w:pPr>
              <w:spacing w:line="276" w:lineRule="auto"/>
              <w:jc w:val="center"/>
              <w:rPr>
                <w:rFonts w:ascii="Arial" w:hAnsi="Arial" w:cs="Arial"/>
                <w:b/>
                <w:bCs/>
                <w:sz w:val="24"/>
                <w:szCs w:val="24"/>
              </w:rPr>
            </w:pPr>
            <w:r w:rsidRPr="00DE1D7C">
              <w:rPr>
                <w:rFonts w:ascii="Arial" w:hAnsi="Arial" w:cs="Arial"/>
                <w:b/>
                <w:bCs/>
                <w:sz w:val="24"/>
                <w:szCs w:val="24"/>
              </w:rPr>
              <w:t>Name</w:t>
            </w:r>
          </w:p>
        </w:tc>
        <w:tc>
          <w:tcPr>
            <w:tcW w:w="4394" w:type="dxa"/>
            <w:shd w:val="clear" w:color="auto" w:fill="D9D9D9" w:themeFill="background1" w:themeFillShade="D9"/>
            <w:vAlign w:val="center"/>
          </w:tcPr>
          <w:p w14:paraId="47CFBFD3" w14:textId="3C760157" w:rsidR="00D06B26" w:rsidRPr="00DE1D7C" w:rsidRDefault="00D06B26" w:rsidP="00DE1D7C">
            <w:pPr>
              <w:spacing w:line="276" w:lineRule="auto"/>
              <w:jc w:val="center"/>
              <w:rPr>
                <w:rFonts w:ascii="Arial" w:hAnsi="Arial" w:cs="Arial"/>
                <w:b/>
                <w:bCs/>
                <w:sz w:val="24"/>
                <w:szCs w:val="24"/>
              </w:rPr>
            </w:pPr>
            <w:r w:rsidRPr="00DE1D7C">
              <w:rPr>
                <w:rFonts w:ascii="Arial" w:hAnsi="Arial" w:cs="Arial"/>
                <w:b/>
                <w:bCs/>
                <w:sz w:val="24"/>
                <w:szCs w:val="24"/>
              </w:rPr>
              <w:t>Role</w:t>
            </w:r>
          </w:p>
        </w:tc>
        <w:tc>
          <w:tcPr>
            <w:tcW w:w="2410" w:type="dxa"/>
            <w:shd w:val="clear" w:color="auto" w:fill="D9D9D9" w:themeFill="background1" w:themeFillShade="D9"/>
            <w:vAlign w:val="center"/>
          </w:tcPr>
          <w:p w14:paraId="07FED9C6" w14:textId="161E2925" w:rsidR="00D06B26" w:rsidRPr="00DE1D7C" w:rsidRDefault="00D06B26" w:rsidP="00DE1D7C">
            <w:pPr>
              <w:spacing w:line="276" w:lineRule="auto"/>
              <w:jc w:val="center"/>
              <w:rPr>
                <w:rFonts w:ascii="Arial" w:hAnsi="Arial" w:cs="Arial"/>
                <w:b/>
                <w:bCs/>
                <w:sz w:val="24"/>
                <w:szCs w:val="24"/>
              </w:rPr>
            </w:pPr>
            <w:r w:rsidRPr="00DE1D7C">
              <w:rPr>
                <w:rFonts w:ascii="Arial" w:hAnsi="Arial" w:cs="Arial"/>
                <w:b/>
                <w:bCs/>
                <w:sz w:val="24"/>
                <w:szCs w:val="24"/>
              </w:rPr>
              <w:t>Date</w:t>
            </w:r>
          </w:p>
        </w:tc>
        <w:tc>
          <w:tcPr>
            <w:tcW w:w="3260" w:type="dxa"/>
            <w:shd w:val="clear" w:color="auto" w:fill="D9D9D9" w:themeFill="background1" w:themeFillShade="D9"/>
            <w:vAlign w:val="center"/>
          </w:tcPr>
          <w:p w14:paraId="56F5256B" w14:textId="77777777" w:rsidR="00D06B26" w:rsidRPr="00DE1D7C" w:rsidRDefault="00D06B26" w:rsidP="00DE1D7C">
            <w:pPr>
              <w:spacing w:line="276" w:lineRule="auto"/>
              <w:jc w:val="center"/>
              <w:rPr>
                <w:rFonts w:ascii="Arial" w:hAnsi="Arial" w:cs="Arial"/>
                <w:b/>
                <w:bCs/>
                <w:sz w:val="24"/>
                <w:szCs w:val="24"/>
              </w:rPr>
            </w:pPr>
            <w:r w:rsidRPr="00DE1D7C">
              <w:rPr>
                <w:rFonts w:ascii="Arial" w:hAnsi="Arial" w:cs="Arial"/>
                <w:b/>
                <w:bCs/>
                <w:sz w:val="24"/>
                <w:szCs w:val="24"/>
              </w:rPr>
              <w:t>Email</w:t>
            </w:r>
          </w:p>
        </w:tc>
      </w:tr>
      <w:tr w:rsidR="00B45F93" w14:paraId="5EFA7951" w14:textId="77777777" w:rsidTr="00B45F93">
        <w:trPr>
          <w:cantSplit/>
          <w:trHeight w:val="610"/>
        </w:trPr>
        <w:tc>
          <w:tcPr>
            <w:tcW w:w="2269" w:type="dxa"/>
            <w:shd w:val="clear" w:color="auto" w:fill="D9D9D9" w:themeFill="background1" w:themeFillShade="D9"/>
            <w:vAlign w:val="center"/>
          </w:tcPr>
          <w:p w14:paraId="1EA0C066" w14:textId="77777777" w:rsidR="00B45F93" w:rsidRPr="00DA0092" w:rsidRDefault="00B45F93" w:rsidP="00B45F93">
            <w:pPr>
              <w:spacing w:line="276" w:lineRule="auto"/>
              <w:rPr>
                <w:rFonts w:ascii="Arial" w:hAnsi="Arial" w:cs="Arial"/>
                <w:b/>
                <w:bCs/>
                <w:sz w:val="24"/>
                <w:szCs w:val="24"/>
              </w:rPr>
            </w:pPr>
            <w:r w:rsidRPr="00DA0092">
              <w:rPr>
                <w:rFonts w:ascii="Arial" w:hAnsi="Arial" w:cs="Arial"/>
                <w:b/>
                <w:bCs/>
                <w:sz w:val="24"/>
                <w:szCs w:val="24"/>
              </w:rPr>
              <w:t>Scheme Lead</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801D915" w14:textId="01070C4F" w:rsidR="00B45F93" w:rsidRPr="00B45F93" w:rsidRDefault="00B45F93" w:rsidP="00B45F93">
            <w:pPr>
              <w:pStyle w:val="paragraph"/>
              <w:spacing w:before="0" w:beforeAutospacing="0" w:after="0" w:afterAutospacing="0"/>
              <w:jc w:val="center"/>
              <w:textAlignment w:val="baseline"/>
              <w:divId w:val="1150252856"/>
              <w:rPr>
                <w:rFonts w:ascii="Arial" w:hAnsi="Arial" w:cs="Arial"/>
              </w:rPr>
            </w:pPr>
            <w:r w:rsidRPr="00B45F93">
              <w:rPr>
                <w:rStyle w:val="normaltextrun"/>
                <w:rFonts w:ascii="Arial" w:hAnsi="Arial" w:cs="Arial"/>
                <w:shd w:val="clear" w:color="auto" w:fill="FFFFFF"/>
              </w:rPr>
              <w:t>[Removed for publication]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19F1ADCF" w14:textId="3C6A6E00" w:rsidR="00B45F93" w:rsidRPr="00B45F93" w:rsidRDefault="00B45F93" w:rsidP="00B45F93">
            <w:pPr>
              <w:spacing w:line="276" w:lineRule="auto"/>
              <w:jc w:val="center"/>
              <w:rPr>
                <w:rFonts w:ascii="Arial" w:hAnsi="Arial" w:cs="Arial"/>
                <w:sz w:val="24"/>
                <w:szCs w:val="24"/>
              </w:rPr>
            </w:pPr>
            <w:r w:rsidRPr="00B45F93">
              <w:rPr>
                <w:rStyle w:val="normaltextrun"/>
                <w:rFonts w:ascii="Arial" w:hAnsi="Arial" w:cs="Arial"/>
                <w:sz w:val="24"/>
                <w:szCs w:val="24"/>
              </w:rPr>
              <w:t>Senior Programme Manager</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A593FF" w14:textId="7EC7E734" w:rsidR="00B45F93" w:rsidRPr="00B45F93" w:rsidRDefault="00B45F93" w:rsidP="00B45F93">
            <w:pPr>
              <w:spacing w:line="276" w:lineRule="auto"/>
              <w:jc w:val="center"/>
              <w:rPr>
                <w:rFonts w:ascii="Arial" w:hAnsi="Arial" w:cs="Arial"/>
                <w:sz w:val="24"/>
                <w:szCs w:val="24"/>
              </w:rPr>
            </w:pPr>
            <w:r w:rsidRPr="00B45F93">
              <w:rPr>
                <w:rStyle w:val="normaltextrun"/>
                <w:rFonts w:ascii="Arial" w:hAnsi="Arial" w:cs="Arial"/>
                <w:sz w:val="24"/>
                <w:szCs w:val="24"/>
              </w:rPr>
              <w:t>05</w:t>
            </w:r>
            <w:r w:rsidR="009E6DF8">
              <w:rPr>
                <w:rStyle w:val="normaltextrun"/>
                <w:rFonts w:ascii="Arial" w:hAnsi="Arial" w:cs="Arial"/>
                <w:sz w:val="24"/>
                <w:szCs w:val="24"/>
              </w:rPr>
              <w:t>.</w:t>
            </w:r>
            <w:r w:rsidRPr="00B45F93">
              <w:rPr>
                <w:rStyle w:val="normaltextrun"/>
                <w:rFonts w:ascii="Arial" w:hAnsi="Arial" w:cs="Arial"/>
                <w:sz w:val="24"/>
                <w:szCs w:val="24"/>
              </w:rPr>
              <w:t>06</w:t>
            </w:r>
            <w:r w:rsidR="009E6DF8">
              <w:rPr>
                <w:rStyle w:val="normaltextrun"/>
                <w:rFonts w:ascii="Arial" w:hAnsi="Arial" w:cs="Arial"/>
                <w:sz w:val="24"/>
                <w:szCs w:val="24"/>
              </w:rPr>
              <w:t>.</w:t>
            </w:r>
            <w:r w:rsidRPr="00B45F93">
              <w:rPr>
                <w:rStyle w:val="normaltextrun"/>
                <w:rFonts w:ascii="Arial" w:hAnsi="Arial" w:cs="Arial"/>
                <w:sz w:val="24"/>
                <w:szCs w:val="24"/>
              </w:rPr>
              <w:t>24</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562B8782" w14:textId="57BFFBDC" w:rsidR="00B45F93" w:rsidRPr="00B45F93" w:rsidRDefault="00B45F93" w:rsidP="00B45F93">
            <w:pPr>
              <w:spacing w:line="276" w:lineRule="auto"/>
              <w:jc w:val="center"/>
              <w:rPr>
                <w:rFonts w:ascii="Arial" w:hAnsi="Arial" w:cs="Arial"/>
                <w:sz w:val="24"/>
                <w:szCs w:val="24"/>
              </w:rPr>
            </w:pPr>
            <w:r w:rsidRPr="00B45F93">
              <w:rPr>
                <w:rStyle w:val="normaltextrun"/>
                <w:rFonts w:ascii="Arial" w:hAnsi="Arial" w:cs="Arial"/>
                <w:sz w:val="24"/>
                <w:szCs w:val="24"/>
                <w:shd w:val="clear" w:color="auto" w:fill="FFFFFF"/>
              </w:rPr>
              <w:t>[Removed for publication] </w:t>
            </w:r>
          </w:p>
        </w:tc>
      </w:tr>
      <w:tr w:rsidR="00B45F93" w14:paraId="7C8E4116" w14:textId="77777777" w:rsidTr="00B45F93">
        <w:trPr>
          <w:cantSplit/>
          <w:trHeight w:val="724"/>
        </w:trPr>
        <w:tc>
          <w:tcPr>
            <w:tcW w:w="2269" w:type="dxa"/>
            <w:shd w:val="clear" w:color="auto" w:fill="D9D9D9" w:themeFill="background1" w:themeFillShade="D9"/>
            <w:vAlign w:val="center"/>
          </w:tcPr>
          <w:p w14:paraId="4A0CF244" w14:textId="77777777" w:rsidR="00B45F93" w:rsidRPr="00DA0092" w:rsidRDefault="00B45F93" w:rsidP="00B45F93">
            <w:pPr>
              <w:spacing w:line="276" w:lineRule="auto"/>
              <w:rPr>
                <w:rFonts w:ascii="Arial" w:hAnsi="Arial" w:cs="Arial"/>
                <w:b/>
                <w:bCs/>
                <w:sz w:val="24"/>
                <w:szCs w:val="24"/>
              </w:rPr>
            </w:pPr>
            <w:r w:rsidRPr="00DA0092">
              <w:rPr>
                <w:rFonts w:ascii="Arial" w:hAnsi="Arial" w:cs="Arial"/>
                <w:b/>
                <w:bCs/>
                <w:sz w:val="24"/>
                <w:szCs w:val="24"/>
              </w:rPr>
              <w:t xml:space="preserve">Programme Lead </w:t>
            </w:r>
          </w:p>
          <w:p w14:paraId="6DB6EC5F" w14:textId="77777777" w:rsidR="00B45F93" w:rsidRPr="00DA0092" w:rsidRDefault="00B45F93" w:rsidP="00B45F93">
            <w:pPr>
              <w:spacing w:line="276" w:lineRule="auto"/>
              <w:rPr>
                <w:rFonts w:ascii="Arial" w:hAnsi="Arial" w:cs="Arial"/>
                <w:b/>
                <w:bCs/>
                <w:sz w:val="24"/>
                <w:szCs w:val="24"/>
              </w:rPr>
            </w:pPr>
            <w:r w:rsidRPr="00DA0092">
              <w:rPr>
                <w:rFonts w:ascii="Arial" w:hAnsi="Arial" w:cs="Arial"/>
                <w:b/>
                <w:bCs/>
                <w:sz w:val="24"/>
                <w:szCs w:val="24"/>
              </w:rPr>
              <w:t>sign off</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D96F844" w14:textId="308F371D" w:rsidR="00B45F93" w:rsidRPr="00B45F93" w:rsidRDefault="00B45F93" w:rsidP="00B45F93">
            <w:pPr>
              <w:spacing w:line="276" w:lineRule="auto"/>
              <w:jc w:val="center"/>
              <w:rPr>
                <w:rFonts w:ascii="Arial" w:hAnsi="Arial" w:cs="Arial"/>
                <w:sz w:val="24"/>
                <w:szCs w:val="24"/>
              </w:rPr>
            </w:pPr>
            <w:r w:rsidRPr="00B45F93">
              <w:rPr>
                <w:rStyle w:val="normaltextrun"/>
                <w:rFonts w:ascii="Arial" w:hAnsi="Arial" w:cs="Arial"/>
                <w:sz w:val="24"/>
                <w:szCs w:val="24"/>
                <w:shd w:val="clear" w:color="auto" w:fill="FFFFFF"/>
              </w:rPr>
              <w:t>[Removed for publication]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43BF1701" w14:textId="3EC82BA3" w:rsidR="00B45F93" w:rsidRPr="00B45F93" w:rsidRDefault="00B45F93" w:rsidP="00B45F93">
            <w:pPr>
              <w:pStyle w:val="paragraph"/>
              <w:spacing w:before="0" w:beforeAutospacing="0" w:after="0" w:afterAutospacing="0"/>
              <w:jc w:val="center"/>
              <w:textAlignment w:val="baseline"/>
              <w:divId w:val="301808059"/>
              <w:rPr>
                <w:rFonts w:ascii="Arial" w:hAnsi="Arial" w:cs="Arial"/>
              </w:rPr>
            </w:pPr>
            <w:r w:rsidRPr="00B45F93">
              <w:rPr>
                <w:rStyle w:val="normaltextrun"/>
                <w:rFonts w:ascii="Arial" w:hAnsi="Arial" w:cs="Arial"/>
              </w:rPr>
              <w:t>Interim Associate Director – Long Term Conditions, Frailty, End of Life and Planned Care</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4E25416" w14:textId="720D31CB" w:rsidR="00B45F93" w:rsidRPr="00B45F93" w:rsidRDefault="00B45F93" w:rsidP="00B45F93">
            <w:pPr>
              <w:spacing w:line="276" w:lineRule="auto"/>
              <w:jc w:val="center"/>
              <w:rPr>
                <w:rFonts w:ascii="Arial" w:hAnsi="Arial" w:cs="Arial"/>
                <w:sz w:val="24"/>
                <w:szCs w:val="24"/>
              </w:rPr>
            </w:pPr>
            <w:r w:rsidRPr="00B45F93">
              <w:rPr>
                <w:rStyle w:val="normaltextrun"/>
                <w:rFonts w:ascii="Arial" w:hAnsi="Arial" w:cs="Arial"/>
                <w:sz w:val="24"/>
                <w:szCs w:val="24"/>
              </w:rPr>
              <w:t>25</w:t>
            </w:r>
            <w:r w:rsidR="009E6DF8">
              <w:rPr>
                <w:rStyle w:val="normaltextrun"/>
                <w:rFonts w:ascii="Arial" w:hAnsi="Arial" w:cs="Arial"/>
                <w:sz w:val="24"/>
                <w:szCs w:val="24"/>
              </w:rPr>
              <w:t>.</w:t>
            </w:r>
            <w:r w:rsidRPr="00B45F93">
              <w:rPr>
                <w:rStyle w:val="normaltextrun"/>
                <w:rFonts w:ascii="Arial" w:hAnsi="Arial" w:cs="Arial"/>
                <w:sz w:val="24"/>
                <w:szCs w:val="24"/>
              </w:rPr>
              <w:t>09</w:t>
            </w:r>
            <w:r w:rsidR="009E6DF8">
              <w:rPr>
                <w:rStyle w:val="normaltextrun"/>
                <w:rFonts w:ascii="Arial" w:hAnsi="Arial" w:cs="Arial"/>
                <w:sz w:val="24"/>
                <w:szCs w:val="24"/>
              </w:rPr>
              <w:t>.</w:t>
            </w:r>
            <w:r w:rsidRPr="00B45F93">
              <w:rPr>
                <w:rStyle w:val="normaltextrun"/>
                <w:rFonts w:ascii="Arial" w:hAnsi="Arial" w:cs="Arial"/>
                <w:sz w:val="24"/>
                <w:szCs w:val="24"/>
              </w:rPr>
              <w:t>24</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49C097D9" w14:textId="26B70624" w:rsidR="00B45F93" w:rsidRPr="00B45F93" w:rsidRDefault="00B45F93" w:rsidP="00B45F93">
            <w:pPr>
              <w:spacing w:line="276" w:lineRule="auto"/>
              <w:jc w:val="center"/>
              <w:rPr>
                <w:rFonts w:ascii="Arial" w:hAnsi="Arial" w:cs="Arial"/>
                <w:sz w:val="24"/>
                <w:szCs w:val="24"/>
              </w:rPr>
            </w:pPr>
            <w:r w:rsidRPr="00B45F93">
              <w:rPr>
                <w:rStyle w:val="normaltextrun"/>
                <w:rFonts w:ascii="Arial" w:hAnsi="Arial" w:cs="Arial"/>
                <w:sz w:val="24"/>
                <w:szCs w:val="24"/>
                <w:shd w:val="clear" w:color="auto" w:fill="FFFFFF"/>
              </w:rPr>
              <w:t>[Removed for publication] </w:t>
            </w:r>
          </w:p>
        </w:tc>
      </w:tr>
    </w:tbl>
    <w:p w14:paraId="3F37415A" w14:textId="68E12709" w:rsidR="00382BB2" w:rsidRDefault="00382BB2" w:rsidP="00DA0092">
      <w:pPr>
        <w:spacing w:after="0" w:line="276" w:lineRule="auto"/>
      </w:pPr>
    </w:p>
    <w:tbl>
      <w:tblPr>
        <w:tblStyle w:val="TableGrid"/>
        <w:tblpPr w:leftFromText="180" w:rightFromText="180" w:vertAnchor="text" w:horzAnchor="margin" w:tblpX="-147" w:tblpY="35"/>
        <w:tblW w:w="15735" w:type="dxa"/>
        <w:tblCellMar>
          <w:right w:w="57" w:type="dxa"/>
        </w:tblCellMar>
        <w:tblLook w:val="04A0" w:firstRow="1" w:lastRow="0" w:firstColumn="1" w:lastColumn="0" w:noHBand="0" w:noVBand="1"/>
        <w:tblDescription w:val="engagement and equality checklist"/>
      </w:tblPr>
      <w:tblGrid>
        <w:gridCol w:w="2269"/>
        <w:gridCol w:w="13466"/>
      </w:tblGrid>
      <w:tr w:rsidR="0090588F" w14:paraId="3928A9AD" w14:textId="77777777" w:rsidTr="00DA0092">
        <w:trPr>
          <w:trHeight w:val="567"/>
        </w:trPr>
        <w:tc>
          <w:tcPr>
            <w:tcW w:w="2269" w:type="dxa"/>
            <w:shd w:val="clear" w:color="auto" w:fill="D9D9D9" w:themeFill="background1" w:themeFillShade="D9"/>
            <w:vAlign w:val="center"/>
          </w:tcPr>
          <w:p w14:paraId="75BE596F" w14:textId="77777777" w:rsidR="0090588F" w:rsidRPr="00DA0092" w:rsidRDefault="0090588F" w:rsidP="00DA0092">
            <w:pPr>
              <w:pStyle w:val="ListParagraph"/>
              <w:numPr>
                <w:ilvl w:val="0"/>
                <w:numId w:val="1"/>
              </w:numPr>
              <w:spacing w:line="276" w:lineRule="auto"/>
              <w:contextualSpacing w:val="0"/>
              <w:rPr>
                <w:rFonts w:ascii="Arial" w:hAnsi="Arial" w:cs="Arial"/>
                <w:b/>
                <w:bCs/>
                <w:sz w:val="24"/>
                <w:szCs w:val="24"/>
              </w:rPr>
            </w:pPr>
            <w:r w:rsidRPr="00DA0092">
              <w:rPr>
                <w:rFonts w:ascii="Arial" w:hAnsi="Arial" w:cs="Arial"/>
                <w:b/>
                <w:bCs/>
                <w:sz w:val="24"/>
                <w:szCs w:val="24"/>
              </w:rPr>
              <w:t>Scheme Name</w:t>
            </w:r>
          </w:p>
        </w:tc>
        <w:tc>
          <w:tcPr>
            <w:tcW w:w="13466" w:type="dxa"/>
            <w:vAlign w:val="center"/>
          </w:tcPr>
          <w:p w14:paraId="2279E3E6" w14:textId="24EB86B9" w:rsidR="0090588F" w:rsidRPr="00DE1D7C" w:rsidRDefault="00713438" w:rsidP="00DA0092">
            <w:pPr>
              <w:spacing w:line="276" w:lineRule="auto"/>
              <w:rPr>
                <w:rFonts w:ascii="Arial" w:hAnsi="Arial" w:cs="Arial"/>
                <w:sz w:val="24"/>
                <w:szCs w:val="24"/>
              </w:rPr>
            </w:pPr>
            <w:r w:rsidRPr="00713438">
              <w:rPr>
                <w:rFonts w:ascii="Arial" w:hAnsi="Arial" w:cs="Arial"/>
                <w:sz w:val="24"/>
                <w:szCs w:val="24"/>
              </w:rPr>
              <w:t>Cruse Bereavement Support (20% reduction)</w:t>
            </w:r>
          </w:p>
        </w:tc>
      </w:tr>
      <w:tr w:rsidR="0090588F" w14:paraId="6F8E9A70" w14:textId="77777777" w:rsidTr="00DA0092">
        <w:trPr>
          <w:trHeight w:val="567"/>
        </w:trPr>
        <w:tc>
          <w:tcPr>
            <w:tcW w:w="2269" w:type="dxa"/>
            <w:shd w:val="clear" w:color="auto" w:fill="D9D9D9" w:themeFill="background1" w:themeFillShade="D9"/>
            <w:vAlign w:val="center"/>
          </w:tcPr>
          <w:p w14:paraId="68021162" w14:textId="77777777" w:rsidR="0090588F" w:rsidRPr="00DA0092" w:rsidRDefault="0090588F" w:rsidP="00DA0092">
            <w:pPr>
              <w:spacing w:line="276" w:lineRule="auto"/>
              <w:rPr>
                <w:rFonts w:ascii="Arial" w:hAnsi="Arial" w:cs="Arial"/>
                <w:b/>
                <w:bCs/>
                <w:sz w:val="24"/>
                <w:szCs w:val="24"/>
              </w:rPr>
            </w:pPr>
            <w:r w:rsidRPr="00DA0092">
              <w:rPr>
                <w:rFonts w:ascii="Arial" w:hAnsi="Arial" w:cs="Arial"/>
                <w:b/>
                <w:bCs/>
                <w:sz w:val="24"/>
                <w:szCs w:val="24"/>
              </w:rPr>
              <w:t xml:space="preserve">Type of change </w:t>
            </w:r>
          </w:p>
        </w:tc>
        <w:tc>
          <w:tcPr>
            <w:tcW w:w="13466" w:type="dxa"/>
            <w:vAlign w:val="center"/>
          </w:tcPr>
          <w:p w14:paraId="3261DE01" w14:textId="728047C5" w:rsidR="0090588F" w:rsidRPr="00DE1D7C" w:rsidRDefault="009E6DF8" w:rsidP="00713438">
            <w:pPr>
              <w:spacing w:line="276" w:lineRule="auto"/>
              <w:rPr>
                <w:rFonts w:ascii="Arial" w:hAnsi="Arial" w:cs="Arial"/>
                <w:sz w:val="24"/>
                <w:szCs w:val="24"/>
              </w:rPr>
            </w:pPr>
            <w:r>
              <w:rPr>
                <w:rFonts w:ascii="Arial" w:hAnsi="Arial" w:cs="Arial"/>
                <w:sz w:val="24"/>
                <w:szCs w:val="24"/>
              </w:rPr>
              <w:t>Adjust existing</w:t>
            </w:r>
          </w:p>
        </w:tc>
      </w:tr>
      <w:tr w:rsidR="0090588F" w14:paraId="5CE0CAA7" w14:textId="77777777" w:rsidTr="00DA0092">
        <w:trPr>
          <w:trHeight w:val="567"/>
        </w:trPr>
        <w:tc>
          <w:tcPr>
            <w:tcW w:w="2269" w:type="dxa"/>
            <w:shd w:val="clear" w:color="auto" w:fill="D9D9D9" w:themeFill="background1" w:themeFillShade="D9"/>
            <w:vAlign w:val="center"/>
          </w:tcPr>
          <w:p w14:paraId="4CC79EDE" w14:textId="77777777" w:rsidR="0090588F" w:rsidRPr="00DA0092" w:rsidRDefault="0090588F" w:rsidP="00DA0092">
            <w:pPr>
              <w:spacing w:line="276" w:lineRule="auto"/>
              <w:rPr>
                <w:rFonts w:ascii="Arial" w:hAnsi="Arial" w:cs="Arial"/>
                <w:b/>
                <w:bCs/>
                <w:sz w:val="24"/>
                <w:szCs w:val="24"/>
              </w:rPr>
            </w:pPr>
            <w:r w:rsidRPr="00DA0092">
              <w:rPr>
                <w:rFonts w:ascii="Arial" w:hAnsi="Arial" w:cs="Arial"/>
                <w:b/>
                <w:bCs/>
                <w:sz w:val="24"/>
                <w:szCs w:val="24"/>
              </w:rPr>
              <w:t>ICB</w:t>
            </w:r>
          </w:p>
        </w:tc>
        <w:tc>
          <w:tcPr>
            <w:tcW w:w="13466" w:type="dxa"/>
            <w:vAlign w:val="center"/>
          </w:tcPr>
          <w:p w14:paraId="21267EF2" w14:textId="77777777" w:rsidR="0090588F" w:rsidRPr="00382BB2" w:rsidRDefault="0090588F" w:rsidP="00DA0092">
            <w:pPr>
              <w:spacing w:line="276" w:lineRule="auto"/>
              <w:rPr>
                <w:rFonts w:ascii="Arial" w:hAnsi="Arial" w:cs="Arial"/>
              </w:rPr>
            </w:pPr>
            <w:r w:rsidRPr="00DE1D7C">
              <w:rPr>
                <w:rFonts w:ascii="Arial" w:hAnsi="Arial" w:cs="Arial"/>
                <w:sz w:val="24"/>
                <w:szCs w:val="24"/>
              </w:rPr>
              <w:t>Leeds</w:t>
            </w:r>
          </w:p>
        </w:tc>
      </w:tr>
    </w:tbl>
    <w:p w14:paraId="20A37A5C" w14:textId="3A99D917" w:rsidR="0090588F" w:rsidRDefault="0090588F" w:rsidP="00DA0092">
      <w:pPr>
        <w:spacing w:after="0" w:line="276" w:lineRule="auto"/>
        <w:rPr>
          <w:sz w:val="16"/>
          <w:szCs w:val="16"/>
        </w:rPr>
      </w:pPr>
    </w:p>
    <w:p w14:paraId="7C03A356" w14:textId="77777777" w:rsidR="00DA0092" w:rsidRPr="00DA0092" w:rsidRDefault="00DA0092" w:rsidP="00DA0092">
      <w:pPr>
        <w:pStyle w:val="Heading2"/>
      </w:pPr>
      <w:r w:rsidRPr="00DA0092">
        <w:t xml:space="preserve">B: Summary of change </w:t>
      </w:r>
    </w:p>
    <w:p w14:paraId="2D6E5B31" w14:textId="1C32B0B9" w:rsidR="00DA0092" w:rsidRDefault="00DA0092" w:rsidP="00DA0092">
      <w:pPr>
        <w:spacing w:after="0" w:line="276" w:lineRule="auto"/>
        <w:rPr>
          <w:rFonts w:ascii="Arial" w:hAnsi="Arial" w:cs="Arial"/>
          <w:sz w:val="24"/>
          <w:szCs w:val="24"/>
        </w:rPr>
      </w:pPr>
      <w:r w:rsidRPr="00DA0092">
        <w:rPr>
          <w:rFonts w:ascii="Arial" w:hAnsi="Arial" w:cs="Arial"/>
          <w:sz w:val="24"/>
          <w:szCs w:val="24"/>
        </w:rPr>
        <w:t>Briefly describe the proposed change to the service, why it is being proposed, the expected outcomes and intended benefits, including to patients, the public and ICB finances. Describe in terms of aims</w:t>
      </w:r>
      <w:r w:rsidR="00926AEF">
        <w:rPr>
          <w:rFonts w:ascii="Arial" w:hAnsi="Arial" w:cs="Arial"/>
          <w:sz w:val="24"/>
          <w:szCs w:val="24"/>
        </w:rPr>
        <w:t>,</w:t>
      </w:r>
      <w:r w:rsidRPr="00DA0092">
        <w:rPr>
          <w:rFonts w:ascii="Arial" w:hAnsi="Arial" w:cs="Arial"/>
          <w:sz w:val="24"/>
          <w:szCs w:val="24"/>
        </w:rPr>
        <w:t xml:space="preserve"> objectives, links to the ICB</w:t>
      </w:r>
      <w:r>
        <w:rPr>
          <w:rFonts w:ascii="Arial" w:hAnsi="Arial" w:cs="Arial"/>
          <w:sz w:val="24"/>
          <w:szCs w:val="24"/>
        </w:rPr>
        <w:t>’</w:t>
      </w:r>
      <w:r w:rsidRPr="00DA0092">
        <w:rPr>
          <w:rFonts w:ascii="Arial" w:hAnsi="Arial" w:cs="Arial"/>
          <w:sz w:val="24"/>
          <w:szCs w:val="24"/>
        </w:rPr>
        <w:t xml:space="preserve">s strategic plans and other projects, partnership arrangements, </w:t>
      </w:r>
      <w:r>
        <w:rPr>
          <w:rFonts w:ascii="Arial" w:hAnsi="Arial" w:cs="Arial"/>
          <w:sz w:val="24"/>
          <w:szCs w:val="24"/>
        </w:rPr>
        <w:t xml:space="preserve">and </w:t>
      </w:r>
      <w:r w:rsidRPr="00DA0092">
        <w:rPr>
          <w:rFonts w:ascii="Arial" w:hAnsi="Arial" w:cs="Arial"/>
          <w:sz w:val="24"/>
          <w:szCs w:val="24"/>
        </w:rPr>
        <w:t xml:space="preserve">policies (national and regional). Please also include </w:t>
      </w:r>
      <w:r>
        <w:rPr>
          <w:rFonts w:ascii="Arial" w:hAnsi="Arial" w:cs="Arial"/>
          <w:sz w:val="24"/>
          <w:szCs w:val="24"/>
        </w:rPr>
        <w:t xml:space="preserve">the </w:t>
      </w:r>
      <w:r w:rsidRPr="00DA0092">
        <w:rPr>
          <w:rFonts w:ascii="Arial" w:hAnsi="Arial" w:cs="Arial"/>
          <w:sz w:val="24"/>
          <w:szCs w:val="24"/>
        </w:rPr>
        <w:t>expected implementation date (</w:t>
      </w:r>
      <w:r>
        <w:rPr>
          <w:rFonts w:ascii="Arial" w:hAnsi="Arial" w:cs="Arial"/>
          <w:sz w:val="24"/>
          <w:szCs w:val="24"/>
        </w:rPr>
        <w:t>o</w:t>
      </w:r>
      <w:r w:rsidRPr="00DA0092">
        <w:rPr>
          <w:rFonts w:ascii="Arial" w:hAnsi="Arial" w:cs="Arial"/>
          <w:sz w:val="24"/>
          <w:szCs w:val="24"/>
        </w:rPr>
        <w:t>r any key dates we need to be aware of)</w:t>
      </w:r>
      <w:r>
        <w:rPr>
          <w:rFonts w:ascii="Arial" w:hAnsi="Arial" w:cs="Arial"/>
          <w:sz w:val="24"/>
          <w:szCs w:val="24"/>
        </w:rPr>
        <w:t>.</w:t>
      </w:r>
    </w:p>
    <w:p w14:paraId="7337EA8A" w14:textId="77777777" w:rsidR="00775F24" w:rsidRDefault="00775F24" w:rsidP="00DA0092">
      <w:pPr>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5694"/>
      </w:tblGrid>
      <w:tr w:rsidR="00775F24" w14:paraId="4BD9C9C9" w14:textId="77777777" w:rsidTr="00775F24">
        <w:tc>
          <w:tcPr>
            <w:tcW w:w="15694" w:type="dxa"/>
          </w:tcPr>
          <w:p w14:paraId="098B4C65" w14:textId="77777777" w:rsidR="006C3200" w:rsidRPr="00713438" w:rsidRDefault="006C3200" w:rsidP="006C3200">
            <w:pPr>
              <w:spacing w:line="276" w:lineRule="auto"/>
              <w:rPr>
                <w:rFonts w:ascii="Arial" w:hAnsi="Arial" w:cs="Arial"/>
                <w:sz w:val="24"/>
                <w:szCs w:val="24"/>
              </w:rPr>
            </w:pPr>
            <w:r w:rsidRPr="00713438">
              <w:rPr>
                <w:rFonts w:ascii="Arial" w:hAnsi="Arial" w:cs="Arial"/>
                <w:b/>
                <w:bCs/>
                <w:sz w:val="24"/>
                <w:szCs w:val="24"/>
              </w:rPr>
              <w:t>Cruse Bereavement Support</w:t>
            </w:r>
            <w:r w:rsidRPr="00713438">
              <w:rPr>
                <w:rFonts w:ascii="Arial" w:hAnsi="Arial" w:cs="Arial"/>
                <w:sz w:val="24"/>
                <w:szCs w:val="24"/>
              </w:rPr>
              <w:t xml:space="preserve"> (£122,286 annual contract value) </w:t>
            </w:r>
          </w:p>
          <w:p w14:paraId="3FFE655B" w14:textId="36FE3DBD" w:rsidR="006C3200" w:rsidRPr="00713438" w:rsidRDefault="006C3200" w:rsidP="006C3200">
            <w:pPr>
              <w:spacing w:line="276" w:lineRule="auto"/>
              <w:rPr>
                <w:rFonts w:ascii="Arial" w:hAnsi="Arial" w:cs="Arial"/>
                <w:sz w:val="24"/>
                <w:szCs w:val="24"/>
              </w:rPr>
            </w:pPr>
            <w:r w:rsidRPr="00713438">
              <w:rPr>
                <w:rFonts w:ascii="Arial" w:hAnsi="Arial" w:cs="Arial"/>
                <w:sz w:val="24"/>
                <w:szCs w:val="24"/>
              </w:rPr>
              <w:t>Cruse Bereavement Support clients receive an enhanced offer in Leeds significantly enabled through recurrent ICB funding. In Leeds</w:t>
            </w:r>
            <w:r w:rsidR="00B14F23">
              <w:rPr>
                <w:rFonts w:ascii="Arial" w:hAnsi="Arial" w:cs="Arial"/>
                <w:sz w:val="24"/>
                <w:szCs w:val="24"/>
              </w:rPr>
              <w:t>,</w:t>
            </w:r>
            <w:r w:rsidRPr="00713438">
              <w:rPr>
                <w:rFonts w:ascii="Arial" w:hAnsi="Arial" w:cs="Arial"/>
                <w:sz w:val="24"/>
                <w:szCs w:val="24"/>
              </w:rPr>
              <w:t xml:space="preserve"> Cruse delivers support to adults in the following ways. Around 85% of clients are self-referred.</w:t>
            </w:r>
          </w:p>
          <w:p w14:paraId="1D832369" w14:textId="77777777" w:rsidR="006C3200" w:rsidRPr="00713438" w:rsidRDefault="006C3200" w:rsidP="006C3200">
            <w:pPr>
              <w:pStyle w:val="ListParagraph"/>
              <w:numPr>
                <w:ilvl w:val="0"/>
                <w:numId w:val="21"/>
              </w:numPr>
              <w:spacing w:line="276" w:lineRule="auto"/>
              <w:rPr>
                <w:rFonts w:ascii="Arial" w:hAnsi="Arial" w:cs="Arial"/>
                <w:sz w:val="24"/>
                <w:szCs w:val="24"/>
              </w:rPr>
            </w:pPr>
            <w:r w:rsidRPr="00713438">
              <w:rPr>
                <w:rFonts w:ascii="Arial" w:hAnsi="Arial" w:cs="Arial"/>
                <w:sz w:val="24"/>
                <w:szCs w:val="24"/>
              </w:rPr>
              <w:lastRenderedPageBreak/>
              <w:t>Assessment for suitability and signposting to other services as appropriate</w:t>
            </w:r>
            <w:r>
              <w:rPr>
                <w:rFonts w:ascii="Arial" w:hAnsi="Arial" w:cs="Arial"/>
                <w:sz w:val="24"/>
                <w:szCs w:val="24"/>
              </w:rPr>
              <w:t>.</w:t>
            </w:r>
          </w:p>
          <w:p w14:paraId="4AF23455" w14:textId="772A6A54" w:rsidR="006C3200" w:rsidRPr="00713438" w:rsidRDefault="006C3200" w:rsidP="006C3200">
            <w:pPr>
              <w:pStyle w:val="ListParagraph"/>
              <w:numPr>
                <w:ilvl w:val="0"/>
                <w:numId w:val="21"/>
              </w:numPr>
              <w:spacing w:line="276" w:lineRule="auto"/>
              <w:rPr>
                <w:rFonts w:ascii="Arial" w:hAnsi="Arial" w:cs="Arial"/>
                <w:sz w:val="24"/>
                <w:szCs w:val="24"/>
              </w:rPr>
            </w:pPr>
            <w:r w:rsidRPr="00713438">
              <w:rPr>
                <w:rFonts w:ascii="Arial" w:hAnsi="Arial" w:cs="Arial"/>
                <w:sz w:val="24"/>
                <w:szCs w:val="24"/>
              </w:rPr>
              <w:t>Face</w:t>
            </w:r>
            <w:r w:rsidR="00B14F23">
              <w:rPr>
                <w:rFonts w:ascii="Arial" w:hAnsi="Arial" w:cs="Arial"/>
                <w:sz w:val="24"/>
                <w:szCs w:val="24"/>
              </w:rPr>
              <w:t>-</w:t>
            </w:r>
            <w:r w:rsidRPr="00713438">
              <w:rPr>
                <w:rFonts w:ascii="Arial" w:hAnsi="Arial" w:cs="Arial"/>
                <w:sz w:val="24"/>
                <w:szCs w:val="24"/>
              </w:rPr>
              <w:t>to</w:t>
            </w:r>
            <w:r w:rsidR="00B14F23">
              <w:rPr>
                <w:rFonts w:ascii="Arial" w:hAnsi="Arial" w:cs="Arial"/>
                <w:sz w:val="24"/>
                <w:szCs w:val="24"/>
              </w:rPr>
              <w:t>-f</w:t>
            </w:r>
            <w:r w:rsidRPr="00713438">
              <w:rPr>
                <w:rFonts w:ascii="Arial" w:hAnsi="Arial" w:cs="Arial"/>
                <w:sz w:val="24"/>
                <w:szCs w:val="24"/>
              </w:rPr>
              <w:t>ace</w:t>
            </w:r>
            <w:r w:rsidR="00B14F23">
              <w:rPr>
                <w:rFonts w:ascii="Arial" w:hAnsi="Arial" w:cs="Arial"/>
                <w:sz w:val="24"/>
                <w:szCs w:val="24"/>
              </w:rPr>
              <w:t xml:space="preserve"> </w:t>
            </w:r>
            <w:r w:rsidRPr="00713438">
              <w:rPr>
                <w:rFonts w:ascii="Arial" w:hAnsi="Arial" w:cs="Arial"/>
                <w:sz w:val="24"/>
                <w:szCs w:val="24"/>
              </w:rPr>
              <w:t xml:space="preserve">/ </w:t>
            </w:r>
            <w:r w:rsidR="00B14F23">
              <w:rPr>
                <w:rFonts w:ascii="Arial" w:hAnsi="Arial" w:cs="Arial"/>
                <w:sz w:val="24"/>
                <w:szCs w:val="24"/>
              </w:rPr>
              <w:t>in-person</w:t>
            </w:r>
            <w:r w:rsidRPr="00713438">
              <w:rPr>
                <w:rFonts w:ascii="Arial" w:hAnsi="Arial" w:cs="Arial"/>
                <w:sz w:val="24"/>
                <w:szCs w:val="24"/>
              </w:rPr>
              <w:t xml:space="preserve"> support (up to six sessions offered, usually with the same volunteer)</w:t>
            </w:r>
            <w:r>
              <w:rPr>
                <w:rFonts w:ascii="Arial" w:hAnsi="Arial" w:cs="Arial"/>
                <w:sz w:val="24"/>
                <w:szCs w:val="24"/>
              </w:rPr>
              <w:t>.</w:t>
            </w:r>
          </w:p>
          <w:p w14:paraId="48CE7BC4" w14:textId="59754D68" w:rsidR="006C3200" w:rsidRDefault="006C3200" w:rsidP="006C3200">
            <w:pPr>
              <w:pStyle w:val="ListParagraph"/>
              <w:numPr>
                <w:ilvl w:val="0"/>
                <w:numId w:val="21"/>
              </w:numPr>
              <w:spacing w:line="276" w:lineRule="auto"/>
              <w:rPr>
                <w:rFonts w:ascii="Arial" w:hAnsi="Arial" w:cs="Arial"/>
                <w:sz w:val="24"/>
                <w:szCs w:val="24"/>
              </w:rPr>
            </w:pPr>
            <w:r w:rsidRPr="00713438">
              <w:rPr>
                <w:rFonts w:ascii="Arial" w:hAnsi="Arial" w:cs="Arial"/>
                <w:sz w:val="24"/>
                <w:szCs w:val="24"/>
              </w:rPr>
              <w:t>Telephone</w:t>
            </w:r>
            <w:r w:rsidR="00B14F23">
              <w:rPr>
                <w:rFonts w:ascii="Arial" w:hAnsi="Arial" w:cs="Arial"/>
                <w:sz w:val="24"/>
                <w:szCs w:val="24"/>
              </w:rPr>
              <w:t xml:space="preserve"> </w:t>
            </w:r>
            <w:r w:rsidRPr="00713438">
              <w:rPr>
                <w:rFonts w:ascii="Arial" w:hAnsi="Arial" w:cs="Arial"/>
                <w:sz w:val="24"/>
                <w:szCs w:val="24"/>
              </w:rPr>
              <w:t>/</w:t>
            </w:r>
            <w:r w:rsidR="00B14F23">
              <w:rPr>
                <w:rFonts w:ascii="Arial" w:hAnsi="Arial" w:cs="Arial"/>
                <w:sz w:val="24"/>
                <w:szCs w:val="24"/>
              </w:rPr>
              <w:t xml:space="preserve"> Z</w:t>
            </w:r>
            <w:r w:rsidRPr="00713438">
              <w:rPr>
                <w:rFonts w:ascii="Arial" w:hAnsi="Arial" w:cs="Arial"/>
                <w:sz w:val="24"/>
                <w:szCs w:val="24"/>
              </w:rPr>
              <w:t>oom (up to six sessions offered, usually with the same volunteer)</w:t>
            </w:r>
            <w:r>
              <w:rPr>
                <w:rFonts w:ascii="Arial" w:hAnsi="Arial" w:cs="Arial"/>
                <w:sz w:val="24"/>
                <w:szCs w:val="24"/>
              </w:rPr>
              <w:t>.</w:t>
            </w:r>
          </w:p>
          <w:p w14:paraId="786F2ABD" w14:textId="77777777" w:rsidR="00B14F23" w:rsidRPr="00B14F23" w:rsidRDefault="00B14F23" w:rsidP="00B14F23">
            <w:pPr>
              <w:spacing w:line="276" w:lineRule="auto"/>
              <w:rPr>
                <w:rFonts w:ascii="Arial" w:hAnsi="Arial" w:cs="Arial"/>
                <w:sz w:val="24"/>
                <w:szCs w:val="24"/>
              </w:rPr>
            </w:pPr>
          </w:p>
          <w:p w14:paraId="346EF4B5" w14:textId="2B818BF7" w:rsidR="006C3200" w:rsidRPr="00713438" w:rsidRDefault="006C3200" w:rsidP="006C3200">
            <w:pPr>
              <w:spacing w:line="276" w:lineRule="auto"/>
              <w:rPr>
                <w:rFonts w:ascii="Arial" w:hAnsi="Arial" w:cs="Arial"/>
                <w:sz w:val="24"/>
                <w:szCs w:val="24"/>
              </w:rPr>
            </w:pPr>
            <w:r w:rsidRPr="00713438">
              <w:rPr>
                <w:rFonts w:ascii="Arial" w:hAnsi="Arial" w:cs="Arial"/>
                <w:sz w:val="24"/>
                <w:szCs w:val="24"/>
              </w:rPr>
              <w:t xml:space="preserve">The standard national offer from Cruse Bereavement Support available to all adults is:  </w:t>
            </w:r>
          </w:p>
          <w:p w14:paraId="1FAE89D0" w14:textId="0A49B6D7" w:rsidR="006C3200" w:rsidRPr="00713438" w:rsidRDefault="006C3200" w:rsidP="006C3200">
            <w:pPr>
              <w:pStyle w:val="ListParagraph"/>
              <w:numPr>
                <w:ilvl w:val="0"/>
                <w:numId w:val="22"/>
              </w:numPr>
              <w:spacing w:line="276" w:lineRule="auto"/>
              <w:rPr>
                <w:rFonts w:ascii="Arial" w:hAnsi="Arial" w:cs="Arial"/>
                <w:sz w:val="24"/>
                <w:szCs w:val="24"/>
              </w:rPr>
            </w:pPr>
            <w:r w:rsidRPr="00713438">
              <w:rPr>
                <w:rFonts w:ascii="Arial" w:hAnsi="Arial" w:cs="Arial"/>
                <w:sz w:val="24"/>
                <w:szCs w:val="24"/>
              </w:rPr>
              <w:t xml:space="preserve">Access to the </w:t>
            </w:r>
            <w:r w:rsidR="00B14F23">
              <w:rPr>
                <w:rFonts w:ascii="Arial" w:hAnsi="Arial" w:cs="Arial"/>
                <w:sz w:val="24"/>
                <w:szCs w:val="24"/>
              </w:rPr>
              <w:t>h</w:t>
            </w:r>
            <w:r w:rsidRPr="00713438">
              <w:rPr>
                <w:rFonts w:ascii="Arial" w:hAnsi="Arial" w:cs="Arial"/>
                <w:sz w:val="24"/>
                <w:szCs w:val="24"/>
              </w:rPr>
              <w:t>elpline (Monday and Friday 9.30am</w:t>
            </w:r>
            <w:r w:rsidR="00B14F23">
              <w:rPr>
                <w:rFonts w:ascii="Arial" w:hAnsi="Arial" w:cs="Arial"/>
                <w:sz w:val="24"/>
                <w:szCs w:val="24"/>
              </w:rPr>
              <w:t xml:space="preserve"> </w:t>
            </w:r>
            <w:r w:rsidRPr="00713438">
              <w:rPr>
                <w:rFonts w:ascii="Arial" w:hAnsi="Arial" w:cs="Arial"/>
                <w:sz w:val="24"/>
                <w:szCs w:val="24"/>
              </w:rPr>
              <w:t>-</w:t>
            </w:r>
            <w:r w:rsidR="00B14F23">
              <w:rPr>
                <w:rFonts w:ascii="Arial" w:hAnsi="Arial" w:cs="Arial"/>
                <w:sz w:val="24"/>
                <w:szCs w:val="24"/>
              </w:rPr>
              <w:t xml:space="preserve"> </w:t>
            </w:r>
            <w:r w:rsidRPr="00713438">
              <w:rPr>
                <w:rFonts w:ascii="Arial" w:hAnsi="Arial" w:cs="Arial"/>
                <w:sz w:val="24"/>
                <w:szCs w:val="24"/>
              </w:rPr>
              <w:t xml:space="preserve">5pm, Tuesday, Wednesday, </w:t>
            </w:r>
            <w:r w:rsidR="00B14F23">
              <w:rPr>
                <w:rFonts w:ascii="Arial" w:hAnsi="Arial" w:cs="Arial"/>
                <w:sz w:val="24"/>
                <w:szCs w:val="24"/>
              </w:rPr>
              <w:t xml:space="preserve">and </w:t>
            </w:r>
            <w:r w:rsidRPr="00713438">
              <w:rPr>
                <w:rFonts w:ascii="Arial" w:hAnsi="Arial" w:cs="Arial"/>
                <w:sz w:val="24"/>
                <w:szCs w:val="24"/>
              </w:rPr>
              <w:t>Thursday 9.30</w:t>
            </w:r>
            <w:r w:rsidR="00B14F23">
              <w:rPr>
                <w:rFonts w:ascii="Arial" w:hAnsi="Arial" w:cs="Arial"/>
                <w:sz w:val="24"/>
                <w:szCs w:val="24"/>
              </w:rPr>
              <w:t xml:space="preserve"> </w:t>
            </w:r>
            <w:r w:rsidRPr="00713438">
              <w:rPr>
                <w:rFonts w:ascii="Arial" w:hAnsi="Arial" w:cs="Arial"/>
                <w:sz w:val="24"/>
                <w:szCs w:val="24"/>
              </w:rPr>
              <w:t>-</w:t>
            </w:r>
            <w:r w:rsidR="00B14F23">
              <w:rPr>
                <w:rFonts w:ascii="Arial" w:hAnsi="Arial" w:cs="Arial"/>
                <w:sz w:val="24"/>
                <w:szCs w:val="24"/>
              </w:rPr>
              <w:t xml:space="preserve"> </w:t>
            </w:r>
            <w:r w:rsidRPr="00713438">
              <w:rPr>
                <w:rFonts w:ascii="Arial" w:hAnsi="Arial" w:cs="Arial"/>
                <w:sz w:val="24"/>
                <w:szCs w:val="24"/>
              </w:rPr>
              <w:t xml:space="preserve">8pm) </w:t>
            </w:r>
          </w:p>
          <w:p w14:paraId="05E9C409" w14:textId="77777777" w:rsidR="006C3200" w:rsidRPr="00713438" w:rsidRDefault="006C3200" w:rsidP="006C3200">
            <w:pPr>
              <w:pStyle w:val="ListParagraph"/>
              <w:numPr>
                <w:ilvl w:val="0"/>
                <w:numId w:val="22"/>
              </w:numPr>
              <w:spacing w:line="276" w:lineRule="auto"/>
              <w:rPr>
                <w:rFonts w:ascii="Arial" w:hAnsi="Arial" w:cs="Arial"/>
                <w:sz w:val="24"/>
                <w:szCs w:val="24"/>
              </w:rPr>
            </w:pPr>
            <w:r w:rsidRPr="00713438">
              <w:rPr>
                <w:rFonts w:ascii="Arial" w:hAnsi="Arial" w:cs="Arial"/>
                <w:sz w:val="24"/>
                <w:szCs w:val="24"/>
              </w:rPr>
              <w:t xml:space="preserve">Website information and guidance, including self-help tools. </w:t>
            </w:r>
          </w:p>
          <w:p w14:paraId="74124E14" w14:textId="77777777" w:rsidR="006C3200" w:rsidRPr="00713438" w:rsidRDefault="006C3200" w:rsidP="006C3200">
            <w:pPr>
              <w:pStyle w:val="ListParagraph"/>
              <w:numPr>
                <w:ilvl w:val="0"/>
                <w:numId w:val="22"/>
              </w:numPr>
              <w:spacing w:line="276" w:lineRule="auto"/>
              <w:rPr>
                <w:rFonts w:ascii="Arial" w:hAnsi="Arial" w:cs="Arial"/>
                <w:sz w:val="24"/>
                <w:szCs w:val="24"/>
              </w:rPr>
            </w:pPr>
            <w:r w:rsidRPr="00713438">
              <w:rPr>
                <w:rFonts w:ascii="Arial" w:hAnsi="Arial" w:cs="Arial"/>
                <w:sz w:val="24"/>
                <w:szCs w:val="24"/>
              </w:rPr>
              <w:t xml:space="preserve">A number of areas offer individual support funded through core Cruse budget or Trust and Foundation funding (donations, legacy, trusts, foundations).  </w:t>
            </w:r>
          </w:p>
          <w:p w14:paraId="7D4A5A09" w14:textId="77777777" w:rsidR="006C3200" w:rsidRPr="00713438" w:rsidRDefault="006C3200" w:rsidP="006C3200">
            <w:pPr>
              <w:pStyle w:val="ListParagraph"/>
              <w:numPr>
                <w:ilvl w:val="0"/>
                <w:numId w:val="22"/>
              </w:numPr>
              <w:spacing w:line="276" w:lineRule="auto"/>
              <w:rPr>
                <w:rFonts w:ascii="Arial" w:hAnsi="Arial" w:cs="Arial"/>
                <w:sz w:val="24"/>
                <w:szCs w:val="24"/>
              </w:rPr>
            </w:pPr>
            <w:r w:rsidRPr="00713438">
              <w:rPr>
                <w:rFonts w:ascii="Arial" w:hAnsi="Arial" w:cs="Arial"/>
                <w:sz w:val="24"/>
                <w:szCs w:val="24"/>
              </w:rPr>
              <w:t xml:space="preserve">Suitable clients are offered an " Understanding Your Bereavement” online session. This is a one-off bereavement support session with the aim of giving clients a greater understanding of their feelings and providing access to information and support in a short timeframe. The session is in a group of up to 30 people and facilitated by four Bereavement Support Volunteers.  </w:t>
            </w:r>
          </w:p>
          <w:p w14:paraId="286D0661" w14:textId="77777777" w:rsidR="006C3200" w:rsidRDefault="006C3200" w:rsidP="006C3200">
            <w:pPr>
              <w:spacing w:line="276" w:lineRule="auto"/>
              <w:rPr>
                <w:rFonts w:ascii="Arial" w:hAnsi="Arial" w:cs="Arial"/>
                <w:sz w:val="24"/>
                <w:szCs w:val="24"/>
              </w:rPr>
            </w:pPr>
          </w:p>
          <w:p w14:paraId="7821B01C" w14:textId="77777777" w:rsidR="006C3200" w:rsidRDefault="006C3200" w:rsidP="006C3200">
            <w:pPr>
              <w:pStyle w:val="paragraph"/>
              <w:spacing w:before="0" w:beforeAutospacing="0" w:after="0" w:afterAutospacing="0"/>
              <w:textAlignment w:val="baseline"/>
              <w:rPr>
                <w:rFonts w:ascii="Arial" w:hAnsi="Arial" w:cs="Arial"/>
              </w:rPr>
            </w:pPr>
            <w:r w:rsidRPr="00713438">
              <w:rPr>
                <w:rFonts w:ascii="Arial" w:hAnsi="Arial" w:cs="Arial"/>
              </w:rPr>
              <w:t>To balance maintaining as much of the service delivery as possible with the current financial challenge, this proposal sets out consideration of a 20% reduction in the ICB funding allocation going forward.</w:t>
            </w:r>
          </w:p>
          <w:p w14:paraId="7DB6BF60" w14:textId="77777777" w:rsidR="006C3200" w:rsidRDefault="006C3200" w:rsidP="006C3200">
            <w:pPr>
              <w:pStyle w:val="paragraph"/>
              <w:spacing w:before="0" w:beforeAutospacing="0" w:after="0" w:afterAutospacing="0"/>
              <w:textAlignment w:val="baseline"/>
              <w:rPr>
                <w:rStyle w:val="normaltextrun"/>
                <w:rFonts w:ascii="Arial" w:hAnsi="Arial" w:cs="Arial"/>
                <w:color w:val="000000"/>
              </w:rPr>
            </w:pPr>
          </w:p>
          <w:p w14:paraId="09EF1E09" w14:textId="687BA280" w:rsidR="00775F24" w:rsidRPr="00775F24" w:rsidRDefault="00775F24" w:rsidP="006C3200">
            <w:pPr>
              <w:pStyle w:val="paragraph"/>
              <w:spacing w:before="0" w:beforeAutospacing="0" w:after="0" w:afterAutospacing="0"/>
              <w:textAlignment w:val="baseline"/>
              <w:rPr>
                <w:rFonts w:ascii="Arial" w:hAnsi="Arial" w:cs="Arial"/>
              </w:rPr>
            </w:pPr>
            <w:r w:rsidRPr="00775F24">
              <w:rPr>
                <w:rStyle w:val="normaltextrun"/>
                <w:rFonts w:ascii="Arial" w:hAnsi="Arial" w:cs="Arial"/>
                <w:color w:val="000000"/>
              </w:rPr>
              <w:t xml:space="preserve">As a result of the ongoing QEIA process, including further consideration of the population level QEIA for the </w:t>
            </w:r>
            <w:r w:rsidR="008D3D98">
              <w:rPr>
                <w:rStyle w:val="normaltextrun"/>
                <w:rFonts w:ascii="Arial" w:hAnsi="Arial" w:cs="Arial"/>
                <w:color w:val="000000"/>
              </w:rPr>
              <w:t>e</w:t>
            </w:r>
            <w:r w:rsidRPr="00775F24">
              <w:rPr>
                <w:rStyle w:val="normaltextrun"/>
                <w:rFonts w:ascii="Arial" w:hAnsi="Arial" w:cs="Arial"/>
                <w:color w:val="000000"/>
              </w:rPr>
              <w:t xml:space="preserve">nd-of-life population QIPP schemes and wider regard to harmonisation activity across the West Yorkshire ICB places, it has been agreed to shift from the proposal to cease funding, to instead enact a 20% reduction to this year's funding allocation. Although Cruse expressed a wish to ensure continuity of service provision at full capacity, following a contract review meeting in November 2023 they offered several service delivery options, one of which was the 20% reduction in funding, which involves ceasing provision from its Leeds office location. Some provision of </w:t>
            </w:r>
            <w:r w:rsidR="008D3D98">
              <w:rPr>
                <w:rStyle w:val="normaltextrun"/>
                <w:rFonts w:ascii="Arial" w:hAnsi="Arial" w:cs="Arial"/>
                <w:color w:val="000000"/>
              </w:rPr>
              <w:t>face-to-face</w:t>
            </w:r>
            <w:r w:rsidRPr="00775F24">
              <w:rPr>
                <w:rStyle w:val="normaltextrun"/>
                <w:rFonts w:ascii="Arial" w:hAnsi="Arial" w:cs="Arial"/>
                <w:color w:val="000000"/>
              </w:rPr>
              <w:t xml:space="preserve"> appointments would remain under this option with utilisation of outreach healthcare settings. </w:t>
            </w:r>
            <w:r w:rsidRPr="00775F24">
              <w:rPr>
                <w:rStyle w:val="eop"/>
                <w:rFonts w:ascii="Arial" w:hAnsi="Arial" w:cs="Arial"/>
                <w:color w:val="000000"/>
              </w:rPr>
              <w:t> </w:t>
            </w:r>
          </w:p>
          <w:p w14:paraId="355FE58F" w14:textId="69DF35AD" w:rsidR="00775F24" w:rsidRPr="00775F24" w:rsidRDefault="00775F24" w:rsidP="00775F24">
            <w:pPr>
              <w:pStyle w:val="paragraph"/>
              <w:spacing w:before="0" w:beforeAutospacing="0" w:after="0" w:afterAutospacing="0"/>
              <w:textAlignment w:val="baseline"/>
              <w:rPr>
                <w:rFonts w:ascii="Arial" w:hAnsi="Arial" w:cs="Arial"/>
              </w:rPr>
            </w:pPr>
          </w:p>
          <w:p w14:paraId="3AF671D2" w14:textId="778DE88F"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normaltextrun"/>
                <w:rFonts w:ascii="Arial" w:hAnsi="Arial" w:cs="Arial"/>
              </w:rPr>
              <w:t>This will enable us to use the year ahead to build on current stakeholder mapping, carry out an insight review and deliver appropriate engagement activities to gauge the level of need beyond 2024</w:t>
            </w:r>
            <w:r w:rsidR="008D3D98">
              <w:rPr>
                <w:rStyle w:val="normaltextrun"/>
                <w:rFonts w:ascii="Arial" w:hAnsi="Arial" w:cs="Arial"/>
              </w:rPr>
              <w:t xml:space="preserve"> </w:t>
            </w:r>
            <w:r w:rsidRPr="00775F24">
              <w:rPr>
                <w:rStyle w:val="normaltextrun"/>
                <w:rFonts w:ascii="Arial" w:hAnsi="Arial" w:cs="Arial"/>
              </w:rPr>
              <w:t>/</w:t>
            </w:r>
            <w:r w:rsidR="008D3D98">
              <w:rPr>
                <w:rStyle w:val="normaltextrun"/>
                <w:rFonts w:ascii="Arial" w:hAnsi="Arial" w:cs="Arial"/>
              </w:rPr>
              <w:t xml:space="preserve"> </w:t>
            </w:r>
            <w:r w:rsidR="008D3D98" w:rsidRPr="008D3D98">
              <w:rPr>
                <w:rStyle w:val="normaltextrun"/>
                <w:rFonts w:ascii="Arial" w:hAnsi="Arial" w:cs="Arial"/>
              </w:rPr>
              <w:t>20</w:t>
            </w:r>
            <w:r w:rsidRPr="00775F24">
              <w:rPr>
                <w:rStyle w:val="normaltextrun"/>
                <w:rFonts w:ascii="Arial" w:hAnsi="Arial" w:cs="Arial"/>
              </w:rPr>
              <w:t>25.</w:t>
            </w:r>
            <w:r w:rsidRPr="00775F24">
              <w:rPr>
                <w:rStyle w:val="eop"/>
                <w:rFonts w:ascii="Arial" w:hAnsi="Arial" w:cs="Arial"/>
              </w:rPr>
              <w:t> </w:t>
            </w:r>
          </w:p>
          <w:p w14:paraId="5AFBD09C" w14:textId="39688DCE" w:rsidR="00775F24" w:rsidRPr="00775F24" w:rsidRDefault="00775F24" w:rsidP="00775F24">
            <w:pPr>
              <w:pStyle w:val="paragraph"/>
              <w:spacing w:before="0" w:beforeAutospacing="0" w:after="0" w:afterAutospacing="0"/>
              <w:jc w:val="both"/>
              <w:textAlignment w:val="baseline"/>
              <w:rPr>
                <w:rFonts w:ascii="Arial" w:hAnsi="Arial" w:cs="Arial"/>
              </w:rPr>
            </w:pPr>
          </w:p>
          <w:p w14:paraId="73F7F44B" w14:textId="4857ED07" w:rsidR="00775F24" w:rsidRPr="00775F24" w:rsidRDefault="00775F24" w:rsidP="00775F24">
            <w:pPr>
              <w:pStyle w:val="paragraph"/>
              <w:spacing w:before="0" w:beforeAutospacing="0" w:after="0" w:afterAutospacing="0"/>
              <w:jc w:val="both"/>
              <w:textAlignment w:val="baseline"/>
              <w:rPr>
                <w:rFonts w:ascii="Arial" w:hAnsi="Arial" w:cs="Arial"/>
              </w:rPr>
            </w:pPr>
            <w:r w:rsidRPr="00775F24">
              <w:rPr>
                <w:rStyle w:val="normaltextrun"/>
                <w:rFonts w:ascii="Arial" w:hAnsi="Arial" w:cs="Arial"/>
              </w:rPr>
              <w:t>The most significant risks associated with ceasing or reducing the funding to bereavement services for the city are broadly to: </w:t>
            </w:r>
            <w:r w:rsidRPr="00775F24">
              <w:rPr>
                <w:rStyle w:val="eop"/>
                <w:rFonts w:ascii="Arial" w:hAnsi="Arial" w:cs="Arial"/>
              </w:rPr>
              <w:t> </w:t>
            </w:r>
          </w:p>
          <w:p w14:paraId="0A63D1B8" w14:textId="610757C6" w:rsidR="00775F24" w:rsidRPr="00775F24" w:rsidRDefault="00775F24" w:rsidP="00775F24">
            <w:pPr>
              <w:pStyle w:val="paragraph"/>
              <w:numPr>
                <w:ilvl w:val="0"/>
                <w:numId w:val="38"/>
              </w:numPr>
              <w:spacing w:before="0" w:beforeAutospacing="0" w:after="0" w:afterAutospacing="0"/>
              <w:jc w:val="both"/>
              <w:textAlignment w:val="baseline"/>
              <w:rPr>
                <w:rFonts w:ascii="Arial" w:hAnsi="Arial" w:cs="Arial"/>
              </w:rPr>
            </w:pPr>
            <w:r w:rsidRPr="00775F24">
              <w:rPr>
                <w:rStyle w:val="normaltextrun"/>
                <w:rFonts w:ascii="Arial" w:hAnsi="Arial" w:cs="Arial"/>
              </w:rPr>
              <w:t xml:space="preserve">People’s outcomes, </w:t>
            </w:r>
            <w:r w:rsidR="008D3D98">
              <w:rPr>
                <w:rStyle w:val="normaltextrun"/>
                <w:rFonts w:ascii="Arial" w:hAnsi="Arial" w:cs="Arial"/>
              </w:rPr>
              <w:t>long-term</w:t>
            </w:r>
            <w:r w:rsidRPr="00775F24">
              <w:rPr>
                <w:rStyle w:val="normaltextrun"/>
                <w:rFonts w:ascii="Arial" w:hAnsi="Arial" w:cs="Arial"/>
              </w:rPr>
              <w:t xml:space="preserve"> mental and physical health, wider social impacts, e.g. </w:t>
            </w:r>
            <w:r w:rsidR="008D3D98">
              <w:rPr>
                <w:rStyle w:val="normaltextrun"/>
                <w:rFonts w:ascii="Arial" w:hAnsi="Arial" w:cs="Arial"/>
              </w:rPr>
              <w:t>i</w:t>
            </w:r>
            <w:r w:rsidRPr="00775F24">
              <w:rPr>
                <w:rStyle w:val="normaltextrun"/>
                <w:rFonts w:ascii="Arial" w:hAnsi="Arial" w:cs="Arial"/>
              </w:rPr>
              <w:t xml:space="preserve">nability to </w:t>
            </w:r>
            <w:r w:rsidR="008D3D98" w:rsidRPr="00775F24">
              <w:rPr>
                <w:rStyle w:val="normaltextrun"/>
                <w:rFonts w:ascii="Arial" w:hAnsi="Arial" w:cs="Arial"/>
              </w:rPr>
              <w:t>work.</w:t>
            </w:r>
            <w:r w:rsidRPr="00775F24">
              <w:rPr>
                <w:rStyle w:val="eop"/>
                <w:rFonts w:ascii="Arial" w:hAnsi="Arial" w:cs="Arial"/>
              </w:rPr>
              <w:t> </w:t>
            </w:r>
          </w:p>
          <w:p w14:paraId="327125AF" w14:textId="71BF2017" w:rsidR="00775F24" w:rsidRPr="00775F24" w:rsidRDefault="00775F24" w:rsidP="00775F24">
            <w:pPr>
              <w:pStyle w:val="paragraph"/>
              <w:numPr>
                <w:ilvl w:val="0"/>
                <w:numId w:val="38"/>
              </w:numPr>
              <w:spacing w:before="0" w:beforeAutospacing="0" w:after="0" w:afterAutospacing="0"/>
              <w:jc w:val="both"/>
              <w:textAlignment w:val="baseline"/>
              <w:rPr>
                <w:rFonts w:ascii="Arial" w:hAnsi="Arial" w:cs="Arial"/>
              </w:rPr>
            </w:pPr>
            <w:r w:rsidRPr="00775F24">
              <w:rPr>
                <w:rStyle w:val="normaltextrun"/>
                <w:rFonts w:ascii="Arial" w:hAnsi="Arial" w:cs="Arial"/>
              </w:rPr>
              <w:t>People’s experience and access to bereavement support services</w:t>
            </w:r>
            <w:r w:rsidR="008D3D98">
              <w:rPr>
                <w:rStyle w:val="normaltextrun"/>
                <w:rFonts w:ascii="Arial" w:hAnsi="Arial" w:cs="Arial"/>
              </w:rPr>
              <w:t>.</w:t>
            </w:r>
            <w:r w:rsidRPr="00775F24">
              <w:rPr>
                <w:rStyle w:val="normaltextrun"/>
                <w:rFonts w:ascii="Arial" w:hAnsi="Arial" w:cs="Arial"/>
              </w:rPr>
              <w:t xml:space="preserve">   </w:t>
            </w:r>
            <w:r w:rsidRPr="00775F24">
              <w:rPr>
                <w:rStyle w:val="eop"/>
                <w:rFonts w:ascii="Arial" w:hAnsi="Arial" w:cs="Arial"/>
              </w:rPr>
              <w:t> </w:t>
            </w:r>
          </w:p>
          <w:p w14:paraId="39BF7A00" w14:textId="094C2A1A" w:rsidR="00775F24" w:rsidRPr="00775F24" w:rsidRDefault="00775F24" w:rsidP="00775F24">
            <w:pPr>
              <w:pStyle w:val="paragraph"/>
              <w:numPr>
                <w:ilvl w:val="0"/>
                <w:numId w:val="38"/>
              </w:numPr>
              <w:spacing w:before="0" w:beforeAutospacing="0" w:after="0" w:afterAutospacing="0"/>
              <w:jc w:val="both"/>
              <w:textAlignment w:val="baseline"/>
              <w:rPr>
                <w:rFonts w:ascii="Arial" w:hAnsi="Arial" w:cs="Arial"/>
              </w:rPr>
            </w:pPr>
            <w:r w:rsidRPr="00775F24">
              <w:rPr>
                <w:rStyle w:val="normaltextrun"/>
                <w:rFonts w:ascii="Arial" w:hAnsi="Arial" w:cs="Arial"/>
              </w:rPr>
              <w:t>System networks and relationships</w:t>
            </w:r>
            <w:r w:rsidR="008D3D98">
              <w:rPr>
                <w:rStyle w:val="normaltextrun"/>
                <w:rFonts w:ascii="Arial" w:hAnsi="Arial" w:cs="Arial"/>
              </w:rPr>
              <w:t>.</w:t>
            </w:r>
          </w:p>
          <w:p w14:paraId="01B81A29" w14:textId="49F7ED6E" w:rsidR="00775F24" w:rsidRPr="00775F24" w:rsidRDefault="00775F24" w:rsidP="00775F24">
            <w:pPr>
              <w:pStyle w:val="paragraph"/>
              <w:numPr>
                <w:ilvl w:val="0"/>
                <w:numId w:val="38"/>
              </w:numPr>
              <w:spacing w:before="0" w:beforeAutospacing="0" w:after="0" w:afterAutospacing="0"/>
              <w:jc w:val="both"/>
              <w:textAlignment w:val="baseline"/>
              <w:rPr>
                <w:rFonts w:ascii="Arial" w:hAnsi="Arial" w:cs="Arial"/>
              </w:rPr>
            </w:pPr>
            <w:r w:rsidRPr="00775F24">
              <w:rPr>
                <w:rStyle w:val="normaltextrun"/>
                <w:rFonts w:ascii="Arial" w:hAnsi="Arial" w:cs="Arial"/>
              </w:rPr>
              <w:t>Cruse staff and volunteers</w:t>
            </w:r>
            <w:r w:rsidR="008D3D98">
              <w:rPr>
                <w:rStyle w:val="normaltextrun"/>
                <w:rFonts w:ascii="Arial" w:hAnsi="Arial" w:cs="Arial"/>
              </w:rPr>
              <w:t>.</w:t>
            </w:r>
            <w:r w:rsidRPr="00775F24">
              <w:rPr>
                <w:rStyle w:val="normaltextrun"/>
                <w:rFonts w:ascii="Arial" w:hAnsi="Arial" w:cs="Arial"/>
              </w:rPr>
              <w:t> </w:t>
            </w:r>
            <w:r w:rsidRPr="00775F24">
              <w:rPr>
                <w:rStyle w:val="eop"/>
                <w:rFonts w:ascii="Arial" w:hAnsi="Arial" w:cs="Arial"/>
              </w:rPr>
              <w:t> </w:t>
            </w:r>
          </w:p>
          <w:p w14:paraId="0ED0474D" w14:textId="3FCD135A" w:rsidR="00775F24" w:rsidRPr="00775F24" w:rsidRDefault="00775F24" w:rsidP="00775F24">
            <w:pPr>
              <w:pStyle w:val="paragraph"/>
              <w:numPr>
                <w:ilvl w:val="0"/>
                <w:numId w:val="38"/>
              </w:numPr>
              <w:spacing w:before="0" w:beforeAutospacing="0" w:after="0" w:afterAutospacing="0"/>
              <w:jc w:val="both"/>
              <w:textAlignment w:val="baseline"/>
              <w:rPr>
                <w:rFonts w:ascii="Arial" w:hAnsi="Arial" w:cs="Arial"/>
              </w:rPr>
            </w:pPr>
            <w:r w:rsidRPr="00775F24">
              <w:rPr>
                <w:rStyle w:val="normaltextrun"/>
                <w:rFonts w:ascii="Arial" w:hAnsi="Arial" w:cs="Arial"/>
              </w:rPr>
              <w:t>Identifying and campaigning for bereavement services for under-represented and vulnerable groups</w:t>
            </w:r>
            <w:r w:rsidR="008D3D98">
              <w:rPr>
                <w:rStyle w:val="normaltextrun"/>
                <w:rFonts w:ascii="Arial" w:hAnsi="Arial" w:cs="Arial"/>
              </w:rPr>
              <w:t>.</w:t>
            </w:r>
            <w:r w:rsidRPr="00775F24">
              <w:rPr>
                <w:rStyle w:val="normaltextrun"/>
                <w:rFonts w:ascii="Arial" w:hAnsi="Arial" w:cs="Arial"/>
              </w:rPr>
              <w:t> </w:t>
            </w:r>
            <w:r w:rsidRPr="00775F24">
              <w:rPr>
                <w:rStyle w:val="eop"/>
                <w:rFonts w:ascii="Arial" w:hAnsi="Arial" w:cs="Arial"/>
              </w:rPr>
              <w:t> </w:t>
            </w:r>
          </w:p>
          <w:p w14:paraId="674C157C" w14:textId="412A1944" w:rsidR="00775F24" w:rsidRPr="00775F24" w:rsidRDefault="00775F24" w:rsidP="00775F24">
            <w:pPr>
              <w:pStyle w:val="paragraph"/>
              <w:numPr>
                <w:ilvl w:val="0"/>
                <w:numId w:val="38"/>
              </w:numPr>
              <w:spacing w:before="0" w:beforeAutospacing="0" w:after="0" w:afterAutospacing="0"/>
              <w:jc w:val="both"/>
              <w:textAlignment w:val="baseline"/>
              <w:rPr>
                <w:rFonts w:ascii="Arial" w:hAnsi="Arial" w:cs="Arial"/>
              </w:rPr>
            </w:pPr>
            <w:r w:rsidRPr="00775F24">
              <w:rPr>
                <w:rStyle w:val="normaltextrun"/>
                <w:rFonts w:ascii="Arial" w:hAnsi="Arial" w:cs="Arial"/>
              </w:rPr>
              <w:t>The profile and expertise of bereavement support in the city</w:t>
            </w:r>
            <w:r w:rsidR="008D3D98">
              <w:rPr>
                <w:rStyle w:val="normaltextrun"/>
                <w:rFonts w:ascii="Arial" w:hAnsi="Arial" w:cs="Arial"/>
              </w:rPr>
              <w:t>.</w:t>
            </w:r>
          </w:p>
          <w:p w14:paraId="6CE135F2" w14:textId="071827F0" w:rsidR="00775F24" w:rsidRPr="00775F24" w:rsidRDefault="00775F24" w:rsidP="00775F24">
            <w:pPr>
              <w:pStyle w:val="paragraph"/>
              <w:numPr>
                <w:ilvl w:val="0"/>
                <w:numId w:val="38"/>
              </w:numPr>
              <w:spacing w:before="0" w:beforeAutospacing="0" w:after="0" w:afterAutospacing="0"/>
              <w:jc w:val="both"/>
              <w:textAlignment w:val="baseline"/>
              <w:rPr>
                <w:rFonts w:ascii="Arial" w:hAnsi="Arial" w:cs="Arial"/>
              </w:rPr>
            </w:pPr>
            <w:r w:rsidRPr="00775F24">
              <w:rPr>
                <w:rStyle w:val="normaltextrun"/>
                <w:rFonts w:ascii="Arial" w:hAnsi="Arial" w:cs="Arial"/>
              </w:rPr>
              <w:lastRenderedPageBreak/>
              <w:t>Crisis intervention services, and demand on health and care services</w:t>
            </w:r>
            <w:r w:rsidR="008D3D98">
              <w:rPr>
                <w:rStyle w:val="normaltextrun"/>
                <w:rFonts w:ascii="Arial" w:hAnsi="Arial" w:cs="Arial"/>
              </w:rPr>
              <w:t>.</w:t>
            </w:r>
            <w:r w:rsidRPr="00775F24">
              <w:rPr>
                <w:rStyle w:val="eop"/>
                <w:rFonts w:ascii="Arial" w:hAnsi="Arial" w:cs="Arial"/>
              </w:rPr>
              <w:t> </w:t>
            </w:r>
          </w:p>
          <w:p w14:paraId="16DF8771" w14:textId="702D0B38" w:rsidR="00775F24" w:rsidRPr="00775F24" w:rsidRDefault="00775F24" w:rsidP="00775F24">
            <w:pPr>
              <w:pStyle w:val="paragraph"/>
              <w:spacing w:before="0" w:beforeAutospacing="0" w:after="0" w:afterAutospacing="0"/>
              <w:textAlignment w:val="baseline"/>
              <w:rPr>
                <w:rFonts w:ascii="Arial" w:hAnsi="Arial" w:cs="Arial"/>
              </w:rPr>
            </w:pPr>
          </w:p>
          <w:p w14:paraId="185BBDB7" w14:textId="359243C4"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normaltextrun"/>
                <w:rFonts w:ascii="Arial" w:hAnsi="Arial" w:cs="Arial"/>
              </w:rPr>
              <w:t xml:space="preserve">The </w:t>
            </w:r>
            <w:r w:rsidR="008D3D98">
              <w:rPr>
                <w:rStyle w:val="normaltextrun"/>
                <w:rFonts w:ascii="Arial" w:hAnsi="Arial" w:cs="Arial"/>
              </w:rPr>
              <w:t>waitlist</w:t>
            </w:r>
            <w:r w:rsidRPr="00775F24">
              <w:rPr>
                <w:rStyle w:val="normaltextrun"/>
                <w:rFonts w:ascii="Arial" w:hAnsi="Arial" w:cs="Arial"/>
              </w:rPr>
              <w:t xml:space="preserve"> for Cruse support is currently less than three months.</w:t>
            </w:r>
            <w:r w:rsidRPr="00775F24">
              <w:rPr>
                <w:rStyle w:val="eop"/>
                <w:rFonts w:ascii="Arial" w:hAnsi="Arial" w:cs="Arial"/>
              </w:rPr>
              <w:t> </w:t>
            </w:r>
          </w:p>
          <w:p w14:paraId="1289C9C9" w14:textId="77777777"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eop"/>
                <w:rFonts w:ascii="Arial" w:hAnsi="Arial" w:cs="Arial"/>
              </w:rPr>
              <w:t> </w:t>
            </w:r>
          </w:p>
          <w:p w14:paraId="4B0ECF41" w14:textId="5BCD302C"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normaltextrun"/>
                <w:rFonts w:ascii="Arial" w:hAnsi="Arial" w:cs="Arial"/>
              </w:rPr>
              <w:t xml:space="preserve">Cruse have confirmed that reducing funding by 20% would affect </w:t>
            </w:r>
            <w:r w:rsidR="008D3D98">
              <w:rPr>
                <w:rStyle w:val="normaltextrun"/>
                <w:rFonts w:ascii="Arial" w:hAnsi="Arial" w:cs="Arial"/>
              </w:rPr>
              <w:t xml:space="preserve">the </w:t>
            </w:r>
            <w:r w:rsidRPr="00775F24">
              <w:rPr>
                <w:rStyle w:val="normaltextrun"/>
                <w:rFonts w:ascii="Arial" w:hAnsi="Arial" w:cs="Arial"/>
              </w:rPr>
              <w:t xml:space="preserve">delivery of support in the following </w:t>
            </w:r>
            <w:r w:rsidR="007716F0" w:rsidRPr="00775F24">
              <w:rPr>
                <w:rStyle w:val="normaltextrun"/>
                <w:rFonts w:ascii="Arial" w:hAnsi="Arial" w:cs="Arial"/>
              </w:rPr>
              <w:t>ways:</w:t>
            </w:r>
            <w:r w:rsidRPr="00775F24">
              <w:rPr>
                <w:rStyle w:val="eop"/>
                <w:rFonts w:ascii="Arial" w:hAnsi="Arial" w:cs="Arial"/>
              </w:rPr>
              <w:t> </w:t>
            </w:r>
          </w:p>
          <w:p w14:paraId="1231C30A" w14:textId="3F8C0E21" w:rsidR="00775F24" w:rsidRPr="00775F24" w:rsidRDefault="00ED5CF2" w:rsidP="00ED5CF2">
            <w:pPr>
              <w:pStyle w:val="paragraph"/>
              <w:numPr>
                <w:ilvl w:val="0"/>
                <w:numId w:val="39"/>
              </w:numPr>
              <w:spacing w:before="0" w:beforeAutospacing="0" w:after="0" w:afterAutospacing="0"/>
              <w:textAlignment w:val="baseline"/>
              <w:rPr>
                <w:rFonts w:ascii="Arial" w:hAnsi="Arial" w:cs="Arial"/>
              </w:rPr>
            </w:pPr>
            <w:r w:rsidRPr="00775F24">
              <w:rPr>
                <w:rStyle w:val="normaltextrun"/>
                <w:rFonts w:ascii="Arial" w:hAnsi="Arial" w:cs="Arial"/>
              </w:rPr>
              <w:t xml:space="preserve">Some budgetary reductions to marketing and training </w:t>
            </w:r>
            <w:r w:rsidR="008D3D98">
              <w:rPr>
                <w:rStyle w:val="normaltextrun"/>
                <w:rFonts w:ascii="Arial" w:hAnsi="Arial" w:cs="Arial"/>
              </w:rPr>
              <w:t>expenditure</w:t>
            </w:r>
            <w:r>
              <w:rPr>
                <w:rStyle w:val="normaltextrun"/>
                <w:rFonts w:ascii="Arial" w:hAnsi="Arial" w:cs="Arial"/>
              </w:rPr>
              <w:t>.</w:t>
            </w:r>
          </w:p>
          <w:p w14:paraId="1A14029E" w14:textId="48DF74AE" w:rsidR="00775F24" w:rsidRPr="00775F24" w:rsidRDefault="00ED5CF2" w:rsidP="00ED5CF2">
            <w:pPr>
              <w:pStyle w:val="paragraph"/>
              <w:numPr>
                <w:ilvl w:val="0"/>
                <w:numId w:val="39"/>
              </w:numPr>
              <w:spacing w:before="0" w:beforeAutospacing="0" w:after="0" w:afterAutospacing="0"/>
              <w:textAlignment w:val="baseline"/>
              <w:rPr>
                <w:rFonts w:ascii="Arial" w:hAnsi="Arial" w:cs="Arial"/>
              </w:rPr>
            </w:pPr>
            <w:r w:rsidRPr="00775F24">
              <w:rPr>
                <w:rStyle w:val="normaltextrun"/>
                <w:rFonts w:ascii="Arial" w:hAnsi="Arial" w:cs="Arial"/>
              </w:rPr>
              <w:t>A reduction in staffing hours</w:t>
            </w:r>
            <w:r w:rsidR="008D3D98">
              <w:rPr>
                <w:rStyle w:val="normaltextrun"/>
                <w:rFonts w:ascii="Arial" w:hAnsi="Arial" w:cs="Arial"/>
              </w:rPr>
              <w:t xml:space="preserve"> </w:t>
            </w:r>
            <w:r w:rsidRPr="00775F24">
              <w:rPr>
                <w:rStyle w:val="normaltextrun"/>
                <w:rFonts w:ascii="Arial" w:hAnsi="Arial" w:cs="Arial"/>
              </w:rPr>
              <w:t>/</w:t>
            </w:r>
            <w:r w:rsidR="008D3D98">
              <w:rPr>
                <w:rStyle w:val="normaltextrun"/>
                <w:rFonts w:ascii="Arial" w:hAnsi="Arial" w:cs="Arial"/>
              </w:rPr>
              <w:t xml:space="preserve"> </w:t>
            </w:r>
            <w:r w:rsidRPr="00775F24">
              <w:rPr>
                <w:rStyle w:val="normaltextrun"/>
                <w:rFonts w:ascii="Arial" w:hAnsi="Arial" w:cs="Arial"/>
              </w:rPr>
              <w:t>the removal of one project officer rol</w:t>
            </w:r>
            <w:r w:rsidR="00775F24" w:rsidRPr="00775F24">
              <w:rPr>
                <w:rStyle w:val="normaltextrun"/>
                <w:rFonts w:ascii="Arial" w:hAnsi="Arial" w:cs="Arial"/>
              </w:rPr>
              <w:t>e</w:t>
            </w:r>
            <w:r>
              <w:rPr>
                <w:rStyle w:val="normaltextrun"/>
                <w:rFonts w:ascii="Arial" w:hAnsi="Arial" w:cs="Arial"/>
              </w:rPr>
              <w:t>.</w:t>
            </w:r>
          </w:p>
          <w:p w14:paraId="0CB532C8" w14:textId="0F8999CB" w:rsidR="00775F24" w:rsidRPr="00775F24" w:rsidRDefault="00ED5CF2" w:rsidP="00ED5CF2">
            <w:pPr>
              <w:pStyle w:val="paragraph"/>
              <w:numPr>
                <w:ilvl w:val="0"/>
                <w:numId w:val="39"/>
              </w:numPr>
              <w:spacing w:before="0" w:beforeAutospacing="0" w:after="0" w:afterAutospacing="0"/>
              <w:textAlignment w:val="baseline"/>
              <w:rPr>
                <w:rFonts w:ascii="Arial" w:hAnsi="Arial" w:cs="Arial"/>
              </w:rPr>
            </w:pPr>
            <w:r w:rsidRPr="00775F24">
              <w:rPr>
                <w:rStyle w:val="normaltextrun"/>
                <w:rFonts w:ascii="Arial" w:hAnsi="Arial" w:cs="Arial"/>
              </w:rPr>
              <w:t>The closure of the</w:t>
            </w:r>
            <w:r w:rsidR="00775F24" w:rsidRPr="00775F24">
              <w:rPr>
                <w:rStyle w:val="normaltextrun"/>
                <w:rFonts w:ascii="Arial" w:hAnsi="Arial" w:cs="Arial"/>
              </w:rPr>
              <w:t xml:space="preserve"> city centre </w:t>
            </w:r>
            <w:r w:rsidRPr="00775F24">
              <w:rPr>
                <w:rStyle w:val="normaltextrun"/>
                <w:rFonts w:ascii="Arial" w:hAnsi="Arial" w:cs="Arial"/>
              </w:rPr>
              <w:t>Leeds offic</w:t>
            </w:r>
            <w:r w:rsidR="00775F24" w:rsidRPr="00775F24">
              <w:rPr>
                <w:rStyle w:val="normaltextrun"/>
                <w:rFonts w:ascii="Arial" w:hAnsi="Arial" w:cs="Arial"/>
              </w:rPr>
              <w:t>e</w:t>
            </w:r>
            <w:r>
              <w:rPr>
                <w:rStyle w:val="normaltextrun"/>
                <w:rFonts w:ascii="Arial" w:hAnsi="Arial" w:cs="Arial"/>
              </w:rPr>
              <w:t>.</w:t>
            </w:r>
            <w:r w:rsidR="00775F24" w:rsidRPr="00775F24">
              <w:rPr>
                <w:rStyle w:val="eop"/>
                <w:rFonts w:ascii="Arial" w:hAnsi="Arial" w:cs="Arial"/>
              </w:rPr>
              <w:t> </w:t>
            </w:r>
          </w:p>
          <w:p w14:paraId="1E69CBCB" w14:textId="505D6758" w:rsidR="00775F24" w:rsidRDefault="00775F24" w:rsidP="00ED5CF2">
            <w:pPr>
              <w:pStyle w:val="paragraph"/>
              <w:numPr>
                <w:ilvl w:val="0"/>
                <w:numId w:val="39"/>
              </w:numPr>
              <w:spacing w:before="0" w:beforeAutospacing="0" w:after="0" w:afterAutospacing="0"/>
              <w:textAlignment w:val="baseline"/>
              <w:rPr>
                <w:rStyle w:val="normaltextrun"/>
                <w:rFonts w:ascii="Arial" w:hAnsi="Arial" w:cs="Arial"/>
              </w:rPr>
            </w:pPr>
            <w:r w:rsidRPr="00775F24">
              <w:rPr>
                <w:rStyle w:val="normaltextrun"/>
                <w:rFonts w:ascii="Arial" w:hAnsi="Arial" w:cs="Arial"/>
              </w:rPr>
              <w:t>Cruse would look to provide in-person support at appropriate outreach locations, but this would be on a reduced basis whilst ensuring remote support (telephone</w:t>
            </w:r>
            <w:r w:rsidR="008D3D98">
              <w:rPr>
                <w:rStyle w:val="normaltextrun"/>
                <w:rFonts w:ascii="Arial" w:hAnsi="Arial" w:cs="Arial"/>
              </w:rPr>
              <w:t xml:space="preserve"> </w:t>
            </w:r>
            <w:r w:rsidRPr="00775F24">
              <w:rPr>
                <w:rStyle w:val="normaltextrun"/>
                <w:rFonts w:ascii="Arial" w:hAnsi="Arial" w:cs="Arial"/>
              </w:rPr>
              <w:t>/</w:t>
            </w:r>
            <w:r w:rsidR="008D3D98">
              <w:rPr>
                <w:rStyle w:val="normaltextrun"/>
                <w:rFonts w:ascii="Arial" w:hAnsi="Arial" w:cs="Arial"/>
              </w:rPr>
              <w:t xml:space="preserve"> </w:t>
            </w:r>
            <w:r w:rsidRPr="00775F24">
              <w:rPr>
                <w:rStyle w:val="normaltextrun"/>
                <w:rFonts w:ascii="Arial" w:hAnsi="Arial" w:cs="Arial"/>
              </w:rPr>
              <w:t>online) is available</w:t>
            </w:r>
            <w:r w:rsidR="00ED5CF2">
              <w:rPr>
                <w:rStyle w:val="normaltextrun"/>
                <w:rFonts w:ascii="Arial" w:hAnsi="Arial" w:cs="Arial"/>
              </w:rPr>
              <w:t>.</w:t>
            </w:r>
          </w:p>
          <w:p w14:paraId="3A2F65AA" w14:textId="77777777" w:rsidR="008D3D98" w:rsidRPr="00775F24" w:rsidRDefault="008D3D98" w:rsidP="008D3D98">
            <w:pPr>
              <w:pStyle w:val="paragraph"/>
              <w:spacing w:before="0" w:beforeAutospacing="0" w:after="0" w:afterAutospacing="0"/>
              <w:textAlignment w:val="baseline"/>
              <w:rPr>
                <w:rFonts w:ascii="Arial" w:hAnsi="Arial" w:cs="Arial"/>
              </w:rPr>
            </w:pPr>
          </w:p>
          <w:p w14:paraId="5BBBF9DE" w14:textId="77777777"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normaltextrun"/>
                <w:rFonts w:ascii="Arial" w:hAnsi="Arial" w:cs="Arial"/>
              </w:rPr>
              <w:t>This will result in a reduction of the service outputs by 25% and an inability to take additional clients beyond this 25% figure. </w:t>
            </w:r>
            <w:r w:rsidRPr="00775F24">
              <w:rPr>
                <w:rStyle w:val="eop"/>
                <w:rFonts w:ascii="Arial" w:hAnsi="Arial" w:cs="Arial"/>
              </w:rPr>
              <w:t> </w:t>
            </w:r>
          </w:p>
          <w:p w14:paraId="556DB2A8" w14:textId="77777777"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eop"/>
                <w:rFonts w:ascii="Arial" w:hAnsi="Arial" w:cs="Arial"/>
              </w:rPr>
              <w:t> </w:t>
            </w:r>
          </w:p>
          <w:p w14:paraId="6C6BBE48" w14:textId="7BE65626"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normaltextrun"/>
                <w:rFonts w:ascii="Arial" w:hAnsi="Arial" w:cs="Arial"/>
              </w:rPr>
              <w:t xml:space="preserve">This would mean that </w:t>
            </w:r>
            <w:r w:rsidRPr="00775F24">
              <w:rPr>
                <w:rStyle w:val="normaltextrun"/>
                <w:rFonts w:ascii="Arial" w:hAnsi="Arial" w:cs="Arial"/>
                <w:color w:val="000000"/>
                <w:shd w:val="clear" w:color="auto" w:fill="FFFFFF"/>
              </w:rPr>
              <w:t xml:space="preserve">individuals in Leeds would be able to continue to access high-quality </w:t>
            </w:r>
            <w:r w:rsidR="008D3D98">
              <w:rPr>
                <w:rStyle w:val="normaltextrun"/>
                <w:rFonts w:ascii="Arial" w:hAnsi="Arial" w:cs="Arial"/>
                <w:color w:val="000000"/>
                <w:shd w:val="clear" w:color="auto" w:fill="FFFFFF"/>
              </w:rPr>
              <w:t>face-to-face</w:t>
            </w:r>
            <w:r w:rsidRPr="00775F24">
              <w:rPr>
                <w:rStyle w:val="normaltextrun"/>
                <w:rFonts w:ascii="Arial" w:hAnsi="Arial" w:cs="Arial"/>
                <w:color w:val="000000"/>
                <w:shd w:val="clear" w:color="auto" w:fill="FFFFFF"/>
              </w:rPr>
              <w:t xml:space="preserve"> / individual support with the same volunteer over </w:t>
            </w:r>
            <w:r w:rsidR="00ED5CF2" w:rsidRPr="00775F24">
              <w:rPr>
                <w:rStyle w:val="normaltextrun"/>
                <w:rFonts w:ascii="Arial" w:hAnsi="Arial" w:cs="Arial"/>
                <w:color w:val="000000"/>
                <w:shd w:val="clear" w:color="auto" w:fill="FFFFFF"/>
              </w:rPr>
              <w:t>several</w:t>
            </w:r>
            <w:r w:rsidRPr="00775F24">
              <w:rPr>
                <w:rStyle w:val="normaltextrun"/>
                <w:rFonts w:ascii="Arial" w:hAnsi="Arial" w:cs="Arial"/>
                <w:color w:val="000000"/>
                <w:shd w:val="clear" w:color="auto" w:fill="FFFFFF"/>
              </w:rPr>
              <w:t xml:space="preserve"> scheduled sessions (usually six), as well as the “Understanding Your Bereavement” session. </w:t>
            </w:r>
            <w:r w:rsidRPr="00775F24">
              <w:rPr>
                <w:rStyle w:val="normaltextrun"/>
                <w:rFonts w:ascii="Arial" w:hAnsi="Arial" w:cs="Arial"/>
              </w:rPr>
              <w:t xml:space="preserve">As part of this </w:t>
            </w:r>
            <w:r w:rsidR="00ED5CF2" w:rsidRPr="00775F24">
              <w:rPr>
                <w:rStyle w:val="normaltextrun"/>
                <w:rFonts w:ascii="Arial" w:hAnsi="Arial" w:cs="Arial"/>
              </w:rPr>
              <w:t>process,</w:t>
            </w:r>
            <w:r w:rsidRPr="00775F24">
              <w:rPr>
                <w:rStyle w:val="normaltextrun"/>
                <w:rFonts w:ascii="Arial" w:hAnsi="Arial" w:cs="Arial"/>
              </w:rPr>
              <w:t xml:space="preserve"> we are seeking to establish any opportunity to offer less than six sessions following feedback that some clients do not feel the need to use all six. This may in turn mitigate waiting list times. This scoping will include establishing how many </w:t>
            </w:r>
            <w:r w:rsidR="008D3D98">
              <w:rPr>
                <w:rStyle w:val="normaltextrun"/>
                <w:rFonts w:ascii="Arial" w:hAnsi="Arial" w:cs="Arial"/>
              </w:rPr>
              <w:t>fourth</w:t>
            </w:r>
            <w:r w:rsidRPr="00775F24">
              <w:rPr>
                <w:rStyle w:val="normaltextrun"/>
                <w:rFonts w:ascii="Arial" w:hAnsi="Arial" w:cs="Arial"/>
              </w:rPr>
              <w:t xml:space="preserve">, </w:t>
            </w:r>
            <w:r w:rsidR="008D3D98">
              <w:rPr>
                <w:rStyle w:val="normaltextrun"/>
                <w:rFonts w:ascii="Arial" w:hAnsi="Arial" w:cs="Arial"/>
              </w:rPr>
              <w:t>fifth,</w:t>
            </w:r>
            <w:r w:rsidRPr="00775F24">
              <w:rPr>
                <w:rStyle w:val="normaltextrun"/>
                <w:rFonts w:ascii="Arial" w:hAnsi="Arial" w:cs="Arial"/>
              </w:rPr>
              <w:t xml:space="preserve"> and </w:t>
            </w:r>
            <w:r w:rsidR="008D3D98">
              <w:rPr>
                <w:rStyle w:val="normaltextrun"/>
                <w:rFonts w:ascii="Arial" w:hAnsi="Arial" w:cs="Arial"/>
              </w:rPr>
              <w:t xml:space="preserve">sixth </w:t>
            </w:r>
            <w:r w:rsidRPr="00775F24">
              <w:rPr>
                <w:rStyle w:val="normaltextrun"/>
                <w:rFonts w:ascii="Arial" w:hAnsi="Arial" w:cs="Arial"/>
              </w:rPr>
              <w:t>sessions are not attended.</w:t>
            </w:r>
            <w:r w:rsidRPr="00775F24">
              <w:rPr>
                <w:rStyle w:val="eop"/>
                <w:rFonts w:ascii="Arial" w:hAnsi="Arial" w:cs="Arial"/>
              </w:rPr>
              <w:t> </w:t>
            </w:r>
          </w:p>
          <w:p w14:paraId="7C6FB588" w14:textId="77777777"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eop"/>
                <w:rFonts w:ascii="Arial" w:hAnsi="Arial" w:cs="Arial"/>
              </w:rPr>
              <w:t> </w:t>
            </w:r>
          </w:p>
          <w:p w14:paraId="64941977" w14:textId="4BC4BF6A"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normaltextrun"/>
                <w:rFonts w:ascii="Arial" w:hAnsi="Arial" w:cs="Arial"/>
              </w:rPr>
              <w:t xml:space="preserve">Cruse is currently the only organisation delivering specialist bereavement support in Leeds to adults bereaved through a sudden death, and who require timely support. Recent ‘mapping’ of services does illustrate this, particularly around </w:t>
            </w:r>
            <w:r w:rsidR="008D3D98">
              <w:rPr>
                <w:rStyle w:val="normaltextrun"/>
                <w:rFonts w:ascii="Arial" w:hAnsi="Arial" w:cs="Arial"/>
              </w:rPr>
              <w:t>one-to-one</w:t>
            </w:r>
            <w:r w:rsidRPr="00775F24">
              <w:rPr>
                <w:rStyle w:val="normaltextrun"/>
                <w:rFonts w:ascii="Arial" w:hAnsi="Arial" w:cs="Arial"/>
              </w:rPr>
              <w:t xml:space="preserve"> support. There is clear evidence to show that bereavement support aids better mental and physical health and wellbeing. In line with the ICB contract renewal process, the service has evidenced it is satisfactorily delivering the specification. There have been previous concerns </w:t>
            </w:r>
            <w:r w:rsidR="008D3D98">
              <w:rPr>
                <w:rStyle w:val="normaltextrun"/>
                <w:rFonts w:ascii="Arial" w:hAnsi="Arial" w:cs="Arial"/>
              </w:rPr>
              <w:t>about</w:t>
            </w:r>
            <w:r w:rsidRPr="00775F24">
              <w:rPr>
                <w:rStyle w:val="normaltextrun"/>
                <w:rFonts w:ascii="Arial" w:hAnsi="Arial" w:cs="Arial"/>
              </w:rPr>
              <w:t xml:space="preserve"> the wait list size. </w:t>
            </w:r>
            <w:r w:rsidR="008D3D98">
              <w:rPr>
                <w:rStyle w:val="normaltextrun"/>
                <w:rFonts w:ascii="Arial" w:hAnsi="Arial" w:cs="Arial"/>
              </w:rPr>
              <w:t>The latest</w:t>
            </w:r>
            <w:r w:rsidRPr="00775F24">
              <w:rPr>
                <w:rStyle w:val="normaltextrun"/>
                <w:rFonts w:ascii="Arial" w:hAnsi="Arial" w:cs="Arial"/>
              </w:rPr>
              <w:t xml:space="preserve"> backlog figures for individual support indicate a wait of around 38 people</w:t>
            </w:r>
            <w:r w:rsidR="008D3D98">
              <w:rPr>
                <w:rStyle w:val="normaltextrun"/>
                <w:rFonts w:ascii="Arial" w:hAnsi="Arial" w:cs="Arial"/>
              </w:rPr>
              <w:t xml:space="preserve"> </w:t>
            </w:r>
            <w:r w:rsidRPr="00775F24">
              <w:rPr>
                <w:rStyle w:val="normaltextrun"/>
                <w:rFonts w:ascii="Arial" w:hAnsi="Arial" w:cs="Arial"/>
              </w:rPr>
              <w:t>/</w:t>
            </w:r>
            <w:r w:rsidR="008D3D98">
              <w:rPr>
                <w:rStyle w:val="normaltextrun"/>
                <w:rFonts w:ascii="Arial" w:hAnsi="Arial" w:cs="Arial"/>
              </w:rPr>
              <w:t xml:space="preserve"> three</w:t>
            </w:r>
            <w:r w:rsidRPr="00775F24">
              <w:rPr>
                <w:rStyle w:val="normaltextrun"/>
                <w:rFonts w:ascii="Arial" w:hAnsi="Arial" w:cs="Arial"/>
              </w:rPr>
              <w:t xml:space="preserve"> months</w:t>
            </w:r>
            <w:r w:rsidRPr="00775F24">
              <w:rPr>
                <w:rStyle w:val="normaltextrun"/>
                <w:rFonts w:ascii="Arial" w:hAnsi="Arial" w:cs="Arial"/>
                <w:color w:val="FF0000"/>
              </w:rPr>
              <w:t>. </w:t>
            </w:r>
            <w:r w:rsidRPr="00775F24">
              <w:rPr>
                <w:rStyle w:val="eop"/>
                <w:rFonts w:ascii="Arial" w:hAnsi="Arial" w:cs="Arial"/>
                <w:color w:val="FF0000"/>
              </w:rPr>
              <w:t> </w:t>
            </w:r>
          </w:p>
          <w:p w14:paraId="20A1DC33" w14:textId="77777777"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eop"/>
                <w:rFonts w:ascii="Arial" w:hAnsi="Arial" w:cs="Arial"/>
              </w:rPr>
              <w:t> </w:t>
            </w:r>
          </w:p>
          <w:p w14:paraId="7C894E91" w14:textId="15B3B0FC"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normaltextrun"/>
                <w:rFonts w:ascii="Arial" w:hAnsi="Arial" w:cs="Arial"/>
                <w:color w:val="000000"/>
                <w:shd w:val="clear" w:color="auto" w:fill="FFFFFF"/>
              </w:rPr>
              <w:t>In Leeds</w:t>
            </w:r>
            <w:r w:rsidR="008D3D98">
              <w:rPr>
                <w:rStyle w:val="normaltextrun"/>
                <w:rFonts w:ascii="Arial" w:hAnsi="Arial" w:cs="Arial"/>
                <w:color w:val="000000"/>
                <w:shd w:val="clear" w:color="auto" w:fill="FFFFFF"/>
              </w:rPr>
              <w:t>,</w:t>
            </w:r>
            <w:r w:rsidRPr="00775F24">
              <w:rPr>
                <w:rStyle w:val="normaltextrun"/>
                <w:rFonts w:ascii="Arial" w:hAnsi="Arial" w:cs="Arial"/>
                <w:color w:val="000000"/>
                <w:shd w:val="clear" w:color="auto" w:fill="FFFFFF"/>
              </w:rPr>
              <w:t xml:space="preserve"> the </w:t>
            </w:r>
            <w:r w:rsidR="008D3D98">
              <w:rPr>
                <w:rStyle w:val="normaltextrun"/>
                <w:rFonts w:ascii="Arial" w:hAnsi="Arial" w:cs="Arial"/>
                <w:color w:val="000000"/>
                <w:shd w:val="clear" w:color="auto" w:fill="FFFFFF"/>
              </w:rPr>
              <w:t>n</w:t>
            </w:r>
            <w:r w:rsidRPr="00775F24">
              <w:rPr>
                <w:rStyle w:val="normaltextrun"/>
                <w:rFonts w:ascii="Arial" w:hAnsi="Arial" w:cs="Arial"/>
                <w:color w:val="000000"/>
                <w:shd w:val="clear" w:color="auto" w:fill="FFFFFF"/>
              </w:rPr>
              <w:t xml:space="preserve">ational </w:t>
            </w:r>
            <w:r w:rsidR="008D3D98">
              <w:rPr>
                <w:rStyle w:val="normaltextrun"/>
                <w:rFonts w:ascii="Arial" w:hAnsi="Arial" w:cs="Arial"/>
                <w:color w:val="000000"/>
                <w:shd w:val="clear" w:color="auto" w:fill="FFFFFF"/>
              </w:rPr>
              <w:t>h</w:t>
            </w:r>
            <w:r w:rsidRPr="00775F24">
              <w:rPr>
                <w:rStyle w:val="normaltextrun"/>
                <w:rFonts w:ascii="Arial" w:hAnsi="Arial" w:cs="Arial"/>
                <w:color w:val="000000"/>
                <w:shd w:val="clear" w:color="auto" w:fill="FFFFFF"/>
              </w:rPr>
              <w:t xml:space="preserve">elpline is considered early intervention. Individual support means that the client </w:t>
            </w:r>
            <w:r w:rsidR="008D3D98">
              <w:rPr>
                <w:rStyle w:val="normaltextrun"/>
                <w:rFonts w:ascii="Arial" w:hAnsi="Arial" w:cs="Arial"/>
                <w:color w:val="000000"/>
                <w:shd w:val="clear" w:color="auto" w:fill="FFFFFF"/>
              </w:rPr>
              <w:t>can</w:t>
            </w:r>
            <w:r w:rsidRPr="00775F24">
              <w:rPr>
                <w:rStyle w:val="normaltextrun"/>
                <w:rFonts w:ascii="Arial" w:hAnsi="Arial" w:cs="Arial"/>
                <w:color w:val="000000"/>
                <w:shd w:val="clear" w:color="auto" w:fill="FFFFFF"/>
              </w:rPr>
              <w:t xml:space="preserve"> develop the crucial trusting relationship with their bereavement volunteer and do not have to ‘tell their story’ over again, which is </w:t>
            </w:r>
            <w:r w:rsidR="008D3D98">
              <w:rPr>
                <w:rStyle w:val="normaltextrun"/>
                <w:rFonts w:ascii="Arial" w:hAnsi="Arial" w:cs="Arial"/>
                <w:color w:val="000000"/>
                <w:shd w:val="clear" w:color="auto" w:fill="FFFFFF"/>
              </w:rPr>
              <w:t xml:space="preserve">a </w:t>
            </w:r>
            <w:r w:rsidRPr="00775F24">
              <w:rPr>
                <w:rStyle w:val="normaltextrun"/>
                <w:rFonts w:ascii="Arial" w:hAnsi="Arial" w:cs="Arial"/>
                <w:color w:val="000000"/>
                <w:shd w:val="clear" w:color="auto" w:fill="FFFFFF"/>
              </w:rPr>
              <w:t>barrier to enabling the development of coherent therapeutic support</w:t>
            </w:r>
            <w:r w:rsidR="008D3D98">
              <w:rPr>
                <w:rStyle w:val="normaltextrun"/>
                <w:rFonts w:ascii="Arial" w:hAnsi="Arial" w:cs="Arial"/>
                <w:color w:val="000000"/>
                <w:shd w:val="clear" w:color="auto" w:fill="FFFFFF"/>
              </w:rPr>
              <w:t xml:space="preserve"> </w:t>
            </w:r>
            <w:r w:rsidRPr="00775F24">
              <w:rPr>
                <w:rStyle w:val="normaltextrun"/>
                <w:rFonts w:ascii="Arial" w:hAnsi="Arial" w:cs="Arial"/>
                <w:color w:val="000000"/>
                <w:shd w:val="clear" w:color="auto" w:fill="FFFFFF"/>
              </w:rPr>
              <w:t>/</w:t>
            </w:r>
            <w:r w:rsidR="008D3D98">
              <w:rPr>
                <w:rStyle w:val="normaltextrun"/>
                <w:rFonts w:ascii="Arial" w:hAnsi="Arial" w:cs="Arial"/>
                <w:color w:val="000000"/>
                <w:shd w:val="clear" w:color="auto" w:fill="FFFFFF"/>
              </w:rPr>
              <w:t xml:space="preserve"> </w:t>
            </w:r>
            <w:r w:rsidRPr="00775F24">
              <w:rPr>
                <w:rStyle w:val="normaltextrun"/>
                <w:rFonts w:ascii="Arial" w:hAnsi="Arial" w:cs="Arial"/>
                <w:color w:val="000000"/>
                <w:shd w:val="clear" w:color="auto" w:fill="FFFFFF"/>
              </w:rPr>
              <w:t xml:space="preserve">support plans for the future. Each time a client calls the helpline it is likely they would speak to a different volunteer. Cruse are clear that the national </w:t>
            </w:r>
            <w:r w:rsidRPr="008D3D98">
              <w:rPr>
                <w:rStyle w:val="normaltextrun"/>
                <w:rFonts w:ascii="Arial" w:hAnsi="Arial" w:cs="Arial"/>
                <w:color w:val="000000"/>
                <w:shd w:val="clear" w:color="auto" w:fill="FFFFFF"/>
              </w:rPr>
              <w:t>helpline would not</w:t>
            </w:r>
            <w:r w:rsidRPr="00775F24">
              <w:rPr>
                <w:rStyle w:val="normaltextrun"/>
                <w:rFonts w:ascii="Arial" w:hAnsi="Arial" w:cs="Arial"/>
                <w:color w:val="000000"/>
                <w:shd w:val="clear" w:color="auto" w:fill="FFFFFF"/>
              </w:rPr>
              <w:t xml:space="preserve"> be able to cope with the number of calls it would receive should local support not be available. The </w:t>
            </w:r>
            <w:r w:rsidR="008D3D98">
              <w:rPr>
                <w:rStyle w:val="normaltextrun"/>
                <w:rFonts w:ascii="Arial" w:hAnsi="Arial" w:cs="Arial"/>
                <w:color w:val="000000"/>
                <w:shd w:val="clear" w:color="auto" w:fill="FFFFFF"/>
              </w:rPr>
              <w:t>h</w:t>
            </w:r>
            <w:r w:rsidRPr="00775F24">
              <w:rPr>
                <w:rStyle w:val="normaltextrun"/>
                <w:rFonts w:ascii="Arial" w:hAnsi="Arial" w:cs="Arial"/>
                <w:color w:val="000000"/>
                <w:shd w:val="clear" w:color="auto" w:fill="FFFFFF"/>
              </w:rPr>
              <w:t xml:space="preserve">elpline details are available on </w:t>
            </w:r>
            <w:r w:rsidRPr="008D3D98">
              <w:rPr>
                <w:rStyle w:val="normaltextrun"/>
                <w:rFonts w:ascii="Arial" w:hAnsi="Arial" w:cs="Arial"/>
                <w:shd w:val="clear" w:color="auto" w:fill="FFFFFF"/>
              </w:rPr>
              <w:t xml:space="preserve">the </w:t>
            </w:r>
            <w:r w:rsidR="008D3D98">
              <w:rPr>
                <w:rStyle w:val="normaltextrun"/>
                <w:rFonts w:ascii="Arial" w:hAnsi="Arial" w:cs="Arial"/>
                <w:shd w:val="clear" w:color="auto" w:fill="FFFFFF"/>
              </w:rPr>
              <w:t>‘</w:t>
            </w:r>
            <w:r w:rsidRPr="008D3D98">
              <w:rPr>
                <w:rStyle w:val="normaltextrun"/>
                <w:rFonts w:ascii="Arial" w:hAnsi="Arial" w:cs="Arial"/>
              </w:rPr>
              <w:t>Get support</w:t>
            </w:r>
            <w:r w:rsidR="008D3D98">
              <w:rPr>
                <w:rStyle w:val="normaltextrun"/>
                <w:rFonts w:ascii="Arial" w:hAnsi="Arial" w:cs="Arial"/>
              </w:rPr>
              <w:t>’</w:t>
            </w:r>
            <w:r w:rsidRPr="008D3D98">
              <w:rPr>
                <w:rStyle w:val="normaltextrun"/>
                <w:rFonts w:ascii="Arial" w:hAnsi="Arial" w:cs="Arial"/>
                <w:shd w:val="clear" w:color="auto" w:fill="FFFFFF"/>
              </w:rPr>
              <w:t xml:space="preserve"> section </w:t>
            </w:r>
            <w:r w:rsidRPr="00775F24">
              <w:rPr>
                <w:rStyle w:val="normaltextrun"/>
                <w:rFonts w:ascii="Arial" w:hAnsi="Arial" w:cs="Arial"/>
                <w:color w:val="222A35"/>
                <w:shd w:val="clear" w:color="auto" w:fill="FFFFFF"/>
              </w:rPr>
              <w:t>of the Cruse Bereavement website</w:t>
            </w:r>
            <w:r w:rsidR="008D3D98">
              <w:rPr>
                <w:rStyle w:val="normaltextrun"/>
                <w:rFonts w:ascii="Arial" w:hAnsi="Arial" w:cs="Arial"/>
                <w:color w:val="222A35"/>
                <w:shd w:val="clear" w:color="auto" w:fill="FFFFFF"/>
              </w:rPr>
              <w:t xml:space="preserve"> (</w:t>
            </w:r>
            <w:hyperlink r:id="rId12" w:history="1">
              <w:r w:rsidR="008D3D98" w:rsidRPr="00074E6C">
                <w:rPr>
                  <w:rStyle w:val="Hyperlink"/>
                  <w:rFonts w:ascii="Arial" w:hAnsi="Arial" w:cs="Arial"/>
                  <w:shd w:val="clear" w:color="auto" w:fill="FFFFFF"/>
                </w:rPr>
                <w:t>https://www.cruse.org.uk/get-support/</w:t>
              </w:r>
            </w:hyperlink>
            <w:r w:rsidR="008D3D98">
              <w:rPr>
                <w:rStyle w:val="normaltextrun"/>
                <w:rFonts w:ascii="Arial" w:hAnsi="Arial" w:cs="Arial"/>
                <w:color w:val="222A35"/>
                <w:shd w:val="clear" w:color="auto" w:fill="FFFFFF"/>
              </w:rPr>
              <w:t>)</w:t>
            </w:r>
            <w:r w:rsidRPr="00775F24">
              <w:rPr>
                <w:rStyle w:val="normaltextrun"/>
                <w:rFonts w:ascii="Arial" w:hAnsi="Arial" w:cs="Arial"/>
                <w:color w:val="222A35"/>
                <w:shd w:val="clear" w:color="auto" w:fill="FFFFFF"/>
              </w:rPr>
              <w:t>, along with available hours and a note that not all calls may be answered; keep trying. </w:t>
            </w:r>
            <w:r w:rsidRPr="00775F24">
              <w:rPr>
                <w:rStyle w:val="eop"/>
                <w:rFonts w:ascii="Arial" w:hAnsi="Arial" w:cs="Arial"/>
                <w:color w:val="222A35"/>
              </w:rPr>
              <w:t> </w:t>
            </w:r>
          </w:p>
          <w:p w14:paraId="3A97F9CD" w14:textId="77777777"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eop"/>
                <w:rFonts w:ascii="Arial" w:hAnsi="Arial" w:cs="Arial"/>
              </w:rPr>
              <w:t> </w:t>
            </w:r>
          </w:p>
          <w:p w14:paraId="73570151" w14:textId="1C887FB4"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normaltextrun"/>
                <w:rFonts w:ascii="Arial" w:hAnsi="Arial" w:cs="Arial"/>
                <w:color w:val="000000"/>
                <w:shd w:val="clear" w:color="auto" w:fill="FFFFFF"/>
              </w:rPr>
              <w:t>B</w:t>
            </w:r>
            <w:r w:rsidRPr="00775F24">
              <w:rPr>
                <w:rStyle w:val="normaltextrun"/>
                <w:rFonts w:ascii="Arial" w:hAnsi="Arial" w:cs="Arial"/>
                <w:color w:val="000000"/>
              </w:rPr>
              <w:t xml:space="preserve">ereavement is closely linked to social isolation and loneliness. </w:t>
            </w:r>
            <w:r w:rsidRPr="00775F24">
              <w:rPr>
                <w:rStyle w:val="normaltextrun"/>
                <w:rFonts w:ascii="Arial" w:hAnsi="Arial" w:cs="Arial"/>
              </w:rPr>
              <w:t xml:space="preserve">Unmet </w:t>
            </w:r>
            <w:r w:rsidR="007716F0">
              <w:rPr>
                <w:rStyle w:val="normaltextrun"/>
                <w:rFonts w:ascii="Arial" w:hAnsi="Arial" w:cs="Arial"/>
              </w:rPr>
              <w:t>needs</w:t>
            </w:r>
            <w:r w:rsidRPr="00775F24">
              <w:rPr>
                <w:rStyle w:val="normaltextrun"/>
                <w:rFonts w:ascii="Arial" w:hAnsi="Arial" w:cs="Arial"/>
              </w:rPr>
              <w:t xml:space="preserve"> when individuals do not receive the support they need following bereavement is likely to be seen in </w:t>
            </w:r>
            <w:r w:rsidR="007716F0">
              <w:rPr>
                <w:rStyle w:val="normaltextrun"/>
                <w:rFonts w:ascii="Arial" w:hAnsi="Arial" w:cs="Arial"/>
              </w:rPr>
              <w:t>p</w:t>
            </w:r>
            <w:r w:rsidRPr="00775F24">
              <w:rPr>
                <w:rStyle w:val="normaltextrun"/>
                <w:rFonts w:ascii="Arial" w:hAnsi="Arial" w:cs="Arial"/>
              </w:rPr>
              <w:t xml:space="preserve">rimary </w:t>
            </w:r>
            <w:r w:rsidR="007716F0">
              <w:rPr>
                <w:rStyle w:val="normaltextrun"/>
                <w:rFonts w:ascii="Arial" w:hAnsi="Arial" w:cs="Arial"/>
              </w:rPr>
              <w:t>c</w:t>
            </w:r>
            <w:r w:rsidRPr="00775F24">
              <w:rPr>
                <w:rStyle w:val="normaltextrun"/>
                <w:rFonts w:ascii="Arial" w:hAnsi="Arial" w:cs="Arial"/>
              </w:rPr>
              <w:t xml:space="preserve">are and local </w:t>
            </w:r>
            <w:r w:rsidR="007716F0">
              <w:rPr>
                <w:rStyle w:val="normaltextrun"/>
                <w:rFonts w:ascii="Arial" w:hAnsi="Arial" w:cs="Arial"/>
              </w:rPr>
              <w:t>m</w:t>
            </w:r>
            <w:r w:rsidRPr="00775F24">
              <w:rPr>
                <w:rStyle w:val="normaltextrun"/>
                <w:rFonts w:ascii="Arial" w:hAnsi="Arial" w:cs="Arial"/>
              </w:rPr>
              <w:t xml:space="preserve">ental </w:t>
            </w:r>
            <w:r w:rsidR="007716F0">
              <w:rPr>
                <w:rStyle w:val="normaltextrun"/>
                <w:rFonts w:ascii="Arial" w:hAnsi="Arial" w:cs="Arial"/>
              </w:rPr>
              <w:t>h</w:t>
            </w:r>
            <w:r w:rsidRPr="00775F24">
              <w:rPr>
                <w:rStyle w:val="normaltextrun"/>
                <w:rFonts w:ascii="Arial" w:hAnsi="Arial" w:cs="Arial"/>
              </w:rPr>
              <w:t xml:space="preserve">ealth </w:t>
            </w:r>
            <w:r w:rsidR="007716F0">
              <w:rPr>
                <w:rStyle w:val="normaltextrun"/>
                <w:rFonts w:ascii="Arial" w:hAnsi="Arial" w:cs="Arial"/>
              </w:rPr>
              <w:t>s</w:t>
            </w:r>
            <w:r w:rsidRPr="00775F24">
              <w:rPr>
                <w:rStyle w:val="normaltextrun"/>
                <w:rFonts w:ascii="Arial" w:hAnsi="Arial" w:cs="Arial"/>
              </w:rPr>
              <w:t>ervices</w:t>
            </w:r>
            <w:r w:rsidR="007716F0">
              <w:t xml:space="preserve">: </w:t>
            </w:r>
            <w:hyperlink r:id="rId13" w:history="1">
              <w:r w:rsidR="007716F0" w:rsidRPr="007716F0">
                <w:rPr>
                  <w:rStyle w:val="Hyperlink"/>
                  <w:rFonts w:ascii="Arial" w:hAnsi="Arial" w:cs="Arial"/>
                </w:rPr>
                <w:t>https://www.mindwell-leeds.org.uk/myself/how-life-experiences-can-affect-us/bereavement-and-loss/finding-support-for-bereavement/</w:t>
              </w:r>
            </w:hyperlink>
            <w:r w:rsidRPr="007716F0">
              <w:rPr>
                <w:rStyle w:val="normaltextrun"/>
                <w:rFonts w:ascii="Arial" w:hAnsi="Arial" w:cs="Arial"/>
              </w:rPr>
              <w:t>. It’s important to consider the impact of reducing funding within the wider system. Previously there was a national ‘Grief chat</w:t>
            </w:r>
            <w:r w:rsidR="007716F0">
              <w:rPr>
                <w:rStyle w:val="normaltextrun"/>
                <w:rFonts w:ascii="Arial" w:hAnsi="Arial" w:cs="Arial"/>
              </w:rPr>
              <w:t xml:space="preserve"> </w:t>
            </w:r>
            <w:r w:rsidRPr="007716F0">
              <w:rPr>
                <w:rStyle w:val="normaltextrun"/>
                <w:rFonts w:ascii="Arial" w:hAnsi="Arial" w:cs="Arial"/>
              </w:rPr>
              <w:t>/</w:t>
            </w:r>
            <w:r w:rsidR="007716F0">
              <w:rPr>
                <w:rStyle w:val="normaltextrun"/>
                <w:rFonts w:ascii="Arial" w:hAnsi="Arial" w:cs="Arial"/>
              </w:rPr>
              <w:t xml:space="preserve"> </w:t>
            </w:r>
            <w:r w:rsidRPr="007716F0">
              <w:rPr>
                <w:rStyle w:val="normaltextrun"/>
                <w:rFonts w:ascii="Arial" w:hAnsi="Arial" w:cs="Arial"/>
              </w:rPr>
              <w:t>virtual support’ which</w:t>
            </w:r>
            <w:r w:rsidRPr="00775F24">
              <w:rPr>
                <w:rStyle w:val="normaltextrun"/>
                <w:rFonts w:ascii="Arial" w:hAnsi="Arial" w:cs="Arial"/>
              </w:rPr>
              <w:t xml:space="preserve"> has now finished, and there have been other changes and uncertainty such as the closure of Leeds Bereavement Forum.</w:t>
            </w:r>
            <w:r w:rsidRPr="00775F24">
              <w:rPr>
                <w:rStyle w:val="eop"/>
                <w:rFonts w:ascii="Arial" w:hAnsi="Arial" w:cs="Arial"/>
              </w:rPr>
              <w:t> </w:t>
            </w:r>
          </w:p>
          <w:p w14:paraId="343E4396" w14:textId="57C15171"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normaltextrun"/>
                <w:rFonts w:ascii="Arial" w:hAnsi="Arial" w:cs="Arial"/>
              </w:rPr>
              <w:lastRenderedPageBreak/>
              <w:t>It is important to note that reducing the Cruse funding in Leeds is likely to impact the waiting list times. It would also likely impact the diversity of specialist support that can be delivered, for example</w:t>
            </w:r>
            <w:r w:rsidR="007716F0">
              <w:rPr>
                <w:rStyle w:val="normaltextrun"/>
                <w:rFonts w:ascii="Arial" w:hAnsi="Arial" w:cs="Arial"/>
              </w:rPr>
              <w:t>,</w:t>
            </w:r>
            <w:r w:rsidRPr="00775F24">
              <w:rPr>
                <w:rStyle w:val="normaltextrun"/>
                <w:rFonts w:ascii="Arial" w:hAnsi="Arial" w:cs="Arial"/>
              </w:rPr>
              <w:t xml:space="preserve"> volunteers have recently been trained in supporting adults with a learning</w:t>
            </w:r>
            <w:r w:rsidRPr="00775F24">
              <w:rPr>
                <w:rStyle w:val="normaltextrun"/>
                <w:rFonts w:ascii="Arial" w:hAnsi="Arial" w:cs="Arial"/>
                <w:color w:val="FF0000"/>
              </w:rPr>
              <w:t xml:space="preserve"> </w:t>
            </w:r>
            <w:r w:rsidRPr="00775F24">
              <w:rPr>
                <w:rStyle w:val="normaltextrun"/>
                <w:rFonts w:ascii="Arial" w:hAnsi="Arial" w:cs="Arial"/>
              </w:rPr>
              <w:t>disability. It is likely to impact in-person support for clients with specific needs (for example, relating to disability) and would impact on possible digital exclusion and barriers.</w:t>
            </w:r>
            <w:r w:rsidRPr="00775F24">
              <w:rPr>
                <w:rStyle w:val="eop"/>
                <w:rFonts w:ascii="Arial" w:hAnsi="Arial" w:cs="Arial"/>
              </w:rPr>
              <w:t> </w:t>
            </w:r>
          </w:p>
          <w:p w14:paraId="53B38FC2" w14:textId="77777777"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eop"/>
                <w:rFonts w:ascii="Arial" w:hAnsi="Arial" w:cs="Arial"/>
              </w:rPr>
              <w:t> </w:t>
            </w:r>
          </w:p>
          <w:p w14:paraId="2B969BDA" w14:textId="098D8CB6" w:rsidR="00775F24" w:rsidRPr="00775F24" w:rsidRDefault="00775F24" w:rsidP="00775F24">
            <w:pPr>
              <w:pStyle w:val="paragraph"/>
              <w:spacing w:before="0" w:beforeAutospacing="0" w:after="0" w:afterAutospacing="0"/>
              <w:textAlignment w:val="baseline"/>
              <w:rPr>
                <w:rFonts w:ascii="Arial" w:hAnsi="Arial" w:cs="Arial"/>
              </w:rPr>
            </w:pPr>
            <w:r w:rsidRPr="00775F24">
              <w:rPr>
                <w:rStyle w:val="normaltextrun"/>
                <w:rFonts w:ascii="Arial" w:hAnsi="Arial" w:cs="Arial"/>
              </w:rPr>
              <w:t>The Cruse position across West Yorkshire demonstrates the impact of a varied service: </w:t>
            </w:r>
            <w:r w:rsidRPr="00775F24">
              <w:rPr>
                <w:rStyle w:val="eop"/>
                <w:rFonts w:ascii="Arial" w:hAnsi="Arial" w:cs="Arial"/>
              </w:rPr>
              <w:t> </w:t>
            </w:r>
          </w:p>
          <w:p w14:paraId="4BE5B1A4" w14:textId="59F97634" w:rsidR="00775F24" w:rsidRPr="00775F24" w:rsidRDefault="00775F24" w:rsidP="00ED5CF2">
            <w:pPr>
              <w:pStyle w:val="paragraph"/>
              <w:numPr>
                <w:ilvl w:val="0"/>
                <w:numId w:val="40"/>
              </w:numPr>
              <w:spacing w:before="0" w:beforeAutospacing="0" w:after="0" w:afterAutospacing="0"/>
              <w:textAlignment w:val="baseline"/>
              <w:rPr>
                <w:rFonts w:ascii="Arial" w:hAnsi="Arial" w:cs="Arial"/>
              </w:rPr>
            </w:pPr>
            <w:r w:rsidRPr="00775F24">
              <w:rPr>
                <w:rStyle w:val="normaltextrun"/>
                <w:rFonts w:ascii="Arial" w:hAnsi="Arial" w:cs="Arial"/>
                <w:b/>
                <w:bCs/>
              </w:rPr>
              <w:t>Craven &amp; Bradford:</w:t>
            </w:r>
            <w:r w:rsidRPr="00775F24">
              <w:rPr>
                <w:rStyle w:val="normaltextrun"/>
                <w:rFonts w:ascii="Arial" w:hAnsi="Arial" w:cs="Arial"/>
              </w:rPr>
              <w:t xml:space="preserve"> The only other place in WY that receives NHS funding. Current annual value £39,047. Children and </w:t>
            </w:r>
            <w:r w:rsidR="007716F0">
              <w:rPr>
                <w:rStyle w:val="normaltextrun"/>
                <w:rFonts w:ascii="Arial" w:hAnsi="Arial" w:cs="Arial"/>
              </w:rPr>
              <w:t>Y</w:t>
            </w:r>
            <w:r w:rsidRPr="00775F24">
              <w:rPr>
                <w:rStyle w:val="normaltextrun"/>
                <w:rFonts w:ascii="Arial" w:hAnsi="Arial" w:cs="Arial"/>
              </w:rPr>
              <w:t xml:space="preserve">oung </w:t>
            </w:r>
            <w:r w:rsidR="007716F0">
              <w:rPr>
                <w:rStyle w:val="normaltextrun"/>
                <w:rFonts w:ascii="Arial" w:hAnsi="Arial" w:cs="Arial"/>
              </w:rPr>
              <w:t xml:space="preserve">People </w:t>
            </w:r>
            <w:r w:rsidRPr="00775F24">
              <w:rPr>
                <w:rStyle w:val="normaltextrun"/>
                <w:rFonts w:ascii="Arial" w:hAnsi="Arial" w:cs="Arial"/>
              </w:rPr>
              <w:t>(CYP)</w:t>
            </w:r>
            <w:r w:rsidR="007716F0">
              <w:rPr>
                <w:rStyle w:val="normaltextrun"/>
                <w:rFonts w:ascii="Arial" w:hAnsi="Arial" w:cs="Arial"/>
              </w:rPr>
              <w:t xml:space="preserve"> over four years,</w:t>
            </w:r>
            <w:r w:rsidRPr="00775F24">
              <w:rPr>
                <w:rStyle w:val="normaltextrun"/>
                <w:rFonts w:ascii="Arial" w:hAnsi="Arial" w:cs="Arial"/>
              </w:rPr>
              <w:t xml:space="preserve"> and adults. Same Cruse model of triage</w:t>
            </w:r>
            <w:r w:rsidR="007716F0">
              <w:rPr>
                <w:rStyle w:val="normaltextrun"/>
                <w:rFonts w:ascii="Arial" w:hAnsi="Arial" w:cs="Arial"/>
              </w:rPr>
              <w:t xml:space="preserve"> </w:t>
            </w:r>
            <w:r w:rsidRPr="00775F24">
              <w:rPr>
                <w:rStyle w:val="normaltextrun"/>
                <w:rFonts w:ascii="Arial" w:hAnsi="Arial" w:cs="Arial"/>
              </w:rPr>
              <w:t>/</w:t>
            </w:r>
            <w:r w:rsidR="007716F0">
              <w:rPr>
                <w:rStyle w:val="normaltextrun"/>
                <w:rFonts w:ascii="Arial" w:hAnsi="Arial" w:cs="Arial"/>
              </w:rPr>
              <w:t xml:space="preserve"> </w:t>
            </w:r>
            <w:r w:rsidRPr="00775F24">
              <w:rPr>
                <w:rStyle w:val="normaltextrun"/>
                <w:rFonts w:ascii="Arial" w:hAnsi="Arial" w:cs="Arial"/>
              </w:rPr>
              <w:t>pathway</w:t>
            </w:r>
            <w:r w:rsidR="007716F0">
              <w:rPr>
                <w:rStyle w:val="normaltextrun"/>
                <w:rFonts w:ascii="Arial" w:hAnsi="Arial" w:cs="Arial"/>
              </w:rPr>
              <w:t xml:space="preserve"> </w:t>
            </w:r>
            <w:r w:rsidRPr="00775F24">
              <w:rPr>
                <w:rStyle w:val="normaltextrun"/>
                <w:rFonts w:ascii="Arial" w:hAnsi="Arial" w:cs="Arial"/>
              </w:rPr>
              <w:t>/</w:t>
            </w:r>
            <w:r w:rsidR="007716F0">
              <w:rPr>
                <w:rStyle w:val="normaltextrun"/>
                <w:rFonts w:ascii="Arial" w:hAnsi="Arial" w:cs="Arial"/>
              </w:rPr>
              <w:t xml:space="preserve"> </w:t>
            </w:r>
            <w:r w:rsidRPr="00775F24">
              <w:rPr>
                <w:rStyle w:val="normaltextrun"/>
                <w:rFonts w:ascii="Arial" w:hAnsi="Arial" w:cs="Arial"/>
              </w:rPr>
              <w:t xml:space="preserve">support model as Leeds (except no CYP in Leeds). There is no office location, </w:t>
            </w:r>
            <w:r w:rsidR="007716F0">
              <w:rPr>
                <w:rStyle w:val="normaltextrun"/>
                <w:rFonts w:ascii="Arial" w:hAnsi="Arial" w:cs="Arial"/>
              </w:rPr>
              <w:t>face-to-face</w:t>
            </w:r>
            <w:r w:rsidRPr="00775F24">
              <w:rPr>
                <w:rStyle w:val="normaltextrun"/>
                <w:rFonts w:ascii="Arial" w:hAnsi="Arial" w:cs="Arial"/>
              </w:rPr>
              <w:t xml:space="preserve"> delivery is outreach and meeting in community spaces. Children are usually seen within school settings. Their experience is a preference for remote support rather than in person. </w:t>
            </w:r>
            <w:r w:rsidRPr="00775F24">
              <w:rPr>
                <w:rStyle w:val="eop"/>
                <w:rFonts w:ascii="Arial" w:hAnsi="Arial" w:cs="Arial"/>
              </w:rPr>
              <w:t> </w:t>
            </w:r>
          </w:p>
          <w:p w14:paraId="45DCCA4D" w14:textId="6D62C408" w:rsidR="00775F24" w:rsidRPr="00775F24" w:rsidRDefault="00775F24" w:rsidP="00ED5CF2">
            <w:pPr>
              <w:pStyle w:val="paragraph"/>
              <w:numPr>
                <w:ilvl w:val="0"/>
                <w:numId w:val="40"/>
              </w:numPr>
              <w:spacing w:before="0" w:beforeAutospacing="0" w:after="0" w:afterAutospacing="0"/>
              <w:textAlignment w:val="baseline"/>
              <w:rPr>
                <w:rFonts w:ascii="Arial" w:hAnsi="Arial" w:cs="Arial"/>
              </w:rPr>
            </w:pPr>
            <w:r w:rsidRPr="00775F24">
              <w:rPr>
                <w:rStyle w:val="normaltextrun"/>
                <w:rFonts w:ascii="Arial" w:hAnsi="Arial" w:cs="Arial"/>
                <w:b/>
                <w:bCs/>
              </w:rPr>
              <w:t>Wakefield:</w:t>
            </w:r>
            <w:r w:rsidRPr="00775F24">
              <w:rPr>
                <w:rStyle w:val="normaltextrun"/>
                <w:rFonts w:ascii="Arial" w:hAnsi="Arial" w:cs="Arial"/>
              </w:rPr>
              <w:t xml:space="preserve"> No ICB funding. No Cruse </w:t>
            </w:r>
            <w:r w:rsidR="003B4863" w:rsidRPr="00775F24">
              <w:rPr>
                <w:rStyle w:val="normaltextrun"/>
                <w:rFonts w:ascii="Arial" w:hAnsi="Arial" w:cs="Arial"/>
              </w:rPr>
              <w:t>services</w:t>
            </w:r>
            <w:r w:rsidRPr="00775F24">
              <w:rPr>
                <w:rStyle w:val="normaltextrun"/>
                <w:rFonts w:ascii="Arial" w:hAnsi="Arial" w:cs="Arial"/>
              </w:rPr>
              <w:t xml:space="preserve">. WY Grief </w:t>
            </w:r>
            <w:r w:rsidR="003B4863">
              <w:rPr>
                <w:rStyle w:val="normaltextrun"/>
                <w:rFonts w:ascii="Arial" w:hAnsi="Arial" w:cs="Arial"/>
              </w:rPr>
              <w:t>and</w:t>
            </w:r>
            <w:r w:rsidRPr="00775F24">
              <w:rPr>
                <w:rStyle w:val="normaltextrun"/>
                <w:rFonts w:ascii="Arial" w:hAnsi="Arial" w:cs="Arial"/>
              </w:rPr>
              <w:t xml:space="preserve"> Loss service </w:t>
            </w:r>
            <w:r w:rsidR="003B4863">
              <w:rPr>
                <w:rStyle w:val="normaltextrun"/>
                <w:rFonts w:ascii="Arial" w:hAnsi="Arial" w:cs="Arial"/>
              </w:rPr>
              <w:t xml:space="preserve">is </w:t>
            </w:r>
            <w:r w:rsidRPr="00775F24">
              <w:rPr>
                <w:rStyle w:val="normaltextrun"/>
                <w:rFonts w:ascii="Arial" w:hAnsi="Arial" w:cs="Arial"/>
              </w:rPr>
              <w:t>now closed. Cruse have identified a need in Wakefield. Signpost to the Cruse helpline, then onward to other organisations by cause of bereavement e.g. suicide</w:t>
            </w:r>
            <w:r w:rsidR="003B4863">
              <w:rPr>
                <w:rStyle w:val="normaltextrun"/>
                <w:rFonts w:ascii="Arial" w:hAnsi="Arial" w:cs="Arial"/>
              </w:rPr>
              <w:t xml:space="preserve"> </w:t>
            </w:r>
            <w:r w:rsidRPr="00775F24">
              <w:rPr>
                <w:rStyle w:val="normaltextrun"/>
                <w:rFonts w:ascii="Arial" w:hAnsi="Arial" w:cs="Arial"/>
              </w:rPr>
              <w:t>/</w:t>
            </w:r>
            <w:r w:rsidR="003B4863">
              <w:rPr>
                <w:rStyle w:val="normaltextrun"/>
                <w:rFonts w:ascii="Arial" w:hAnsi="Arial" w:cs="Arial"/>
              </w:rPr>
              <w:t xml:space="preserve"> </w:t>
            </w:r>
            <w:r w:rsidRPr="00775F24">
              <w:rPr>
                <w:rStyle w:val="normaltextrun"/>
                <w:rFonts w:ascii="Arial" w:hAnsi="Arial" w:cs="Arial"/>
              </w:rPr>
              <w:t>cancer where possible. </w:t>
            </w:r>
            <w:r w:rsidRPr="00775F24">
              <w:rPr>
                <w:rStyle w:val="eop"/>
                <w:rFonts w:ascii="Arial" w:hAnsi="Arial" w:cs="Arial"/>
              </w:rPr>
              <w:t> </w:t>
            </w:r>
          </w:p>
          <w:p w14:paraId="4249D120" w14:textId="12790107" w:rsidR="00775F24" w:rsidRPr="00775F24" w:rsidRDefault="00775F24" w:rsidP="00ED5CF2">
            <w:pPr>
              <w:pStyle w:val="paragraph"/>
              <w:numPr>
                <w:ilvl w:val="0"/>
                <w:numId w:val="40"/>
              </w:numPr>
              <w:spacing w:before="0" w:beforeAutospacing="0" w:after="0" w:afterAutospacing="0"/>
              <w:textAlignment w:val="baseline"/>
              <w:rPr>
                <w:rFonts w:ascii="Arial" w:hAnsi="Arial" w:cs="Arial"/>
              </w:rPr>
            </w:pPr>
            <w:r w:rsidRPr="00775F24">
              <w:rPr>
                <w:rStyle w:val="normaltextrun"/>
                <w:rFonts w:ascii="Arial" w:hAnsi="Arial" w:cs="Arial"/>
                <w:b/>
                <w:bCs/>
              </w:rPr>
              <w:t>Kirklees:</w:t>
            </w:r>
            <w:r w:rsidRPr="00775F24">
              <w:rPr>
                <w:rStyle w:val="normaltextrun"/>
                <w:rFonts w:ascii="Arial" w:hAnsi="Arial" w:cs="Arial"/>
              </w:rPr>
              <w:t xml:space="preserve"> No ICB funding. Funding is core Cruse budget or Trust and Foundation funding (</w:t>
            </w:r>
            <w:r w:rsidRPr="00775F24">
              <w:rPr>
                <w:rStyle w:val="normaltextrun"/>
                <w:rFonts w:ascii="Arial" w:hAnsi="Arial" w:cs="Arial"/>
                <w:color w:val="222A35"/>
              </w:rPr>
              <w:t>donations, legacy, trusts, foundations, etc)</w:t>
            </w:r>
            <w:r w:rsidRPr="00775F24">
              <w:rPr>
                <w:rStyle w:val="normaltextrun"/>
                <w:rFonts w:ascii="Arial" w:hAnsi="Arial" w:cs="Arial"/>
              </w:rPr>
              <w:t xml:space="preserve"> – now ending, funding reduced. Based at Brian Jackson House. Large waiting list (earlier this year of 112, delivered by eleven volunteers). Overwhelmed service. Donations have reduced significantly. </w:t>
            </w:r>
            <w:r w:rsidR="003B4863">
              <w:rPr>
                <w:rStyle w:val="normaltextrun"/>
                <w:rFonts w:ascii="Arial" w:hAnsi="Arial" w:cs="Arial"/>
              </w:rPr>
              <w:t>Adult-only</w:t>
            </w:r>
            <w:r w:rsidRPr="00775F24">
              <w:rPr>
                <w:rStyle w:val="normaltextrun"/>
                <w:rFonts w:ascii="Arial" w:hAnsi="Arial" w:cs="Arial"/>
              </w:rPr>
              <w:t xml:space="preserve"> clients. </w:t>
            </w:r>
            <w:r w:rsidRPr="00775F24">
              <w:rPr>
                <w:rStyle w:val="eop"/>
                <w:rFonts w:ascii="Arial" w:hAnsi="Arial" w:cs="Arial"/>
              </w:rPr>
              <w:t> </w:t>
            </w:r>
          </w:p>
          <w:p w14:paraId="2A2440E1" w14:textId="7A066A11" w:rsidR="00775F24" w:rsidRDefault="00775F24" w:rsidP="00ED5CF2">
            <w:pPr>
              <w:pStyle w:val="paragraph"/>
              <w:numPr>
                <w:ilvl w:val="0"/>
                <w:numId w:val="40"/>
              </w:numPr>
              <w:spacing w:before="0" w:beforeAutospacing="0" w:after="0" w:afterAutospacing="0"/>
              <w:textAlignment w:val="baseline"/>
              <w:rPr>
                <w:rFonts w:ascii="Arial" w:hAnsi="Arial" w:cs="Arial"/>
              </w:rPr>
            </w:pPr>
            <w:r w:rsidRPr="00775F24">
              <w:rPr>
                <w:rStyle w:val="normaltextrun"/>
                <w:rFonts w:ascii="Arial" w:hAnsi="Arial" w:cs="Arial"/>
                <w:b/>
                <w:bCs/>
              </w:rPr>
              <w:t>Calderdale:</w:t>
            </w:r>
            <w:r w:rsidRPr="00775F24">
              <w:rPr>
                <w:rStyle w:val="normaltextrun"/>
                <w:rFonts w:ascii="Arial" w:hAnsi="Arial" w:cs="Arial"/>
              </w:rPr>
              <w:t xml:space="preserve"> No ICB funding. No Cruse </w:t>
            </w:r>
            <w:r w:rsidR="003B4863" w:rsidRPr="00775F24">
              <w:rPr>
                <w:rStyle w:val="normaltextrun"/>
                <w:rFonts w:ascii="Arial" w:hAnsi="Arial" w:cs="Arial"/>
              </w:rPr>
              <w:t>services</w:t>
            </w:r>
            <w:r w:rsidRPr="00775F24">
              <w:rPr>
                <w:rStyle w:val="normaltextrun"/>
                <w:rFonts w:ascii="Arial" w:hAnsi="Arial" w:cs="Arial"/>
              </w:rPr>
              <w:t>. Calderdale clients are sometimes supported by the Kirklees branch, but this is an informal goodwill arrangement.</w:t>
            </w:r>
          </w:p>
        </w:tc>
      </w:tr>
    </w:tbl>
    <w:p w14:paraId="0FF2F624" w14:textId="77777777" w:rsidR="00775F24" w:rsidRDefault="00775F24" w:rsidP="00DA0092">
      <w:pPr>
        <w:spacing w:after="0" w:line="276" w:lineRule="auto"/>
        <w:rPr>
          <w:rFonts w:ascii="Arial" w:hAnsi="Arial" w:cs="Arial"/>
          <w:sz w:val="24"/>
          <w:szCs w:val="24"/>
        </w:rPr>
      </w:pPr>
    </w:p>
    <w:p w14:paraId="11AE3FDA" w14:textId="77777777" w:rsidR="00775F24" w:rsidRPr="00DA0092" w:rsidRDefault="00775F24" w:rsidP="00DA0092">
      <w:pPr>
        <w:spacing w:after="0" w:line="276" w:lineRule="auto"/>
        <w:rPr>
          <w:sz w:val="18"/>
          <w:szCs w:val="18"/>
        </w:rPr>
      </w:pPr>
    </w:p>
    <w:p w14:paraId="4A51B52E" w14:textId="537734A7" w:rsidR="00C27BA7" w:rsidRDefault="00C27BA7" w:rsidP="00C27BA7">
      <w:pPr>
        <w:pStyle w:val="Heading2"/>
        <w:rPr>
          <w:color w:val="806000" w:themeColor="accent4" w:themeShade="80"/>
        </w:rPr>
      </w:pPr>
      <w:r>
        <w:t xml:space="preserve">C. </w:t>
      </w:r>
      <w:r w:rsidRPr="00EB6CF5">
        <w:t xml:space="preserve">Service </w:t>
      </w:r>
      <w:r w:rsidR="009B1457">
        <w:t>c</w:t>
      </w:r>
      <w:r w:rsidRPr="00EB6CF5">
        <w:t xml:space="preserve">hange </w:t>
      </w:r>
      <w:r w:rsidR="009B1457">
        <w:t>d</w:t>
      </w:r>
      <w:r w:rsidRPr="00EB6CF5">
        <w:t>e</w:t>
      </w:r>
      <w:r>
        <w:t>t</w:t>
      </w:r>
      <w:r w:rsidRPr="00EB6CF5">
        <w:t>ails – (</w:t>
      </w:r>
      <w:r>
        <w:t>Involvement</w:t>
      </w:r>
      <w:r w:rsidRPr="00EB6CF5">
        <w:t xml:space="preserve"> and </w:t>
      </w:r>
      <w:r w:rsidR="009B1457">
        <w:t>e</w:t>
      </w:r>
      <w:r w:rsidRPr="00EB6CF5">
        <w:t>quality</w:t>
      </w:r>
      <w:r>
        <w:t xml:space="preserve"> </w:t>
      </w:r>
      <w:r w:rsidR="009B1457">
        <w:t>c</w:t>
      </w:r>
      <w:r>
        <w:t>hecklist</w:t>
      </w:r>
      <w:r w:rsidRPr="00EB6CF5">
        <w:t>)</w:t>
      </w:r>
      <w:r w:rsidRPr="0051431C">
        <w:rPr>
          <w:color w:val="615648"/>
        </w:rPr>
        <w:t xml:space="preserve"> </w:t>
      </w:r>
    </w:p>
    <w:p w14:paraId="68E04649" w14:textId="77777777" w:rsidR="00C27BA7" w:rsidRDefault="00C27BA7" w:rsidP="00C27BA7">
      <w:pPr>
        <w:spacing w:after="120" w:line="276" w:lineRule="auto"/>
        <w:rPr>
          <w:rFonts w:ascii="Arial" w:hAnsi="Arial" w:cs="Arial"/>
          <w:sz w:val="24"/>
          <w:szCs w:val="24"/>
        </w:rPr>
      </w:pPr>
      <w:r w:rsidRPr="00C27BA7">
        <w:rPr>
          <w:rFonts w:ascii="Arial" w:hAnsi="Arial" w:cs="Arial"/>
          <w:sz w:val="24"/>
          <w:szCs w:val="24"/>
        </w:rPr>
        <w:t>To be completed in conjunction with</w:t>
      </w:r>
      <w:r>
        <w:rPr>
          <w:rFonts w:ascii="Arial" w:hAnsi="Arial" w:cs="Arial"/>
          <w:sz w:val="24"/>
          <w:szCs w:val="24"/>
        </w:rPr>
        <w:t>:</w:t>
      </w:r>
    </w:p>
    <w:p w14:paraId="788FA3B4" w14:textId="59D3AF84" w:rsidR="00C27BA7" w:rsidRPr="006C1A7B" w:rsidRDefault="00C27BA7" w:rsidP="00C27BA7">
      <w:pPr>
        <w:pStyle w:val="ListParagraph"/>
        <w:numPr>
          <w:ilvl w:val="0"/>
          <w:numId w:val="15"/>
        </w:numPr>
        <w:spacing w:after="120" w:line="276" w:lineRule="auto"/>
        <w:rPr>
          <w:rFonts w:ascii="Arial" w:hAnsi="Arial" w:cs="Arial"/>
          <w:sz w:val="24"/>
          <w:szCs w:val="24"/>
        </w:rPr>
      </w:pPr>
      <w:r w:rsidRPr="006C1A7B">
        <w:rPr>
          <w:rFonts w:ascii="Arial" w:hAnsi="Arial" w:cs="Arial"/>
          <w:sz w:val="24"/>
          <w:szCs w:val="24"/>
        </w:rPr>
        <w:t xml:space="preserve">Quality Manager: </w:t>
      </w:r>
      <w:r w:rsidR="00F623D6" w:rsidRPr="006C1A7B">
        <w:rPr>
          <w:rStyle w:val="normaltextrun"/>
          <w:rFonts w:ascii="Arial" w:hAnsi="Arial" w:cs="Arial"/>
          <w:sz w:val="24"/>
          <w:szCs w:val="24"/>
          <w:shd w:val="clear" w:color="auto" w:fill="FFFFFF"/>
        </w:rPr>
        <w:t>[Removed for publication]</w:t>
      </w:r>
    </w:p>
    <w:p w14:paraId="604B6D72" w14:textId="2D4AAD51" w:rsidR="00C27BA7" w:rsidRPr="006C1A7B" w:rsidRDefault="00C27BA7" w:rsidP="00C27BA7">
      <w:pPr>
        <w:pStyle w:val="ListParagraph"/>
        <w:numPr>
          <w:ilvl w:val="0"/>
          <w:numId w:val="15"/>
        </w:numPr>
        <w:spacing w:after="120" w:line="276" w:lineRule="auto"/>
        <w:rPr>
          <w:rStyle w:val="Hyperlink"/>
          <w:rFonts w:ascii="Arial" w:hAnsi="Arial" w:cs="Arial"/>
          <w:sz w:val="24"/>
          <w:szCs w:val="24"/>
        </w:rPr>
      </w:pPr>
      <w:r w:rsidRPr="006C1A7B">
        <w:rPr>
          <w:rFonts w:ascii="Arial" w:hAnsi="Arial" w:cs="Arial"/>
          <w:sz w:val="24"/>
          <w:szCs w:val="24"/>
        </w:rPr>
        <w:t xml:space="preserve">Equality Lead: </w:t>
      </w:r>
      <w:r w:rsidR="00F623D6" w:rsidRPr="006C1A7B">
        <w:rPr>
          <w:rStyle w:val="normaltextrun"/>
          <w:rFonts w:ascii="Arial" w:hAnsi="Arial" w:cs="Arial"/>
          <w:sz w:val="24"/>
          <w:szCs w:val="24"/>
          <w:shd w:val="clear" w:color="auto" w:fill="FFFFFF"/>
        </w:rPr>
        <w:t>[Removed for publication]</w:t>
      </w:r>
    </w:p>
    <w:p w14:paraId="18528A00" w14:textId="6C5608E8" w:rsidR="00C27BA7" w:rsidRPr="006C1A7B" w:rsidRDefault="00C27BA7" w:rsidP="00C27BA7">
      <w:pPr>
        <w:pStyle w:val="ListParagraph"/>
        <w:numPr>
          <w:ilvl w:val="0"/>
          <w:numId w:val="15"/>
        </w:numPr>
        <w:spacing w:after="120" w:line="276" w:lineRule="auto"/>
        <w:rPr>
          <w:rFonts w:ascii="Arial" w:hAnsi="Arial" w:cs="Arial"/>
          <w:color w:val="0000FF"/>
          <w:sz w:val="24"/>
          <w:szCs w:val="24"/>
          <w:u w:val="single"/>
        </w:rPr>
      </w:pPr>
      <w:r w:rsidRPr="006C1A7B">
        <w:rPr>
          <w:rStyle w:val="Hyperlink"/>
          <w:rFonts w:ascii="Arial" w:hAnsi="Arial" w:cs="Arial"/>
          <w:color w:val="auto"/>
          <w:sz w:val="24"/>
          <w:szCs w:val="24"/>
          <w:u w:val="none"/>
        </w:rPr>
        <w:t xml:space="preserve">Community Relations and Involvement Manager: </w:t>
      </w:r>
      <w:r w:rsidR="00F623D6" w:rsidRPr="006C1A7B">
        <w:rPr>
          <w:rStyle w:val="normaltextrun"/>
          <w:rFonts w:ascii="Arial" w:hAnsi="Arial" w:cs="Arial"/>
          <w:sz w:val="24"/>
          <w:szCs w:val="24"/>
          <w:shd w:val="clear" w:color="auto" w:fill="FFFFFF"/>
        </w:rPr>
        <w:t>[Removed for publication]</w:t>
      </w:r>
    </w:p>
    <w:p w14:paraId="6C70CDE3" w14:textId="12B0D32C" w:rsidR="005E3667" w:rsidRDefault="005E3667" w:rsidP="00DA0092">
      <w:pPr>
        <w:spacing w:after="0" w:line="276" w:lineRule="auto"/>
      </w:pPr>
    </w:p>
    <w:tbl>
      <w:tblPr>
        <w:tblStyle w:val="TableGrid"/>
        <w:tblW w:w="15688" w:type="dxa"/>
        <w:tblInd w:w="-147" w:type="dxa"/>
        <w:tblLayout w:type="fixed"/>
        <w:tblLook w:val="04A0" w:firstRow="1" w:lastRow="0" w:firstColumn="1" w:lastColumn="0" w:noHBand="0" w:noVBand="1"/>
        <w:tblDescription w:val="engagement and equality checklist"/>
      </w:tblPr>
      <w:tblGrid>
        <w:gridCol w:w="14413"/>
        <w:gridCol w:w="1275"/>
      </w:tblGrid>
      <w:tr w:rsidR="005E3667" w14:paraId="0355E6F0" w14:textId="77777777" w:rsidTr="00C27BA7">
        <w:trPr>
          <w:trHeight w:val="568"/>
          <w:tblHeader/>
        </w:trPr>
        <w:tc>
          <w:tcPr>
            <w:tcW w:w="14413" w:type="dxa"/>
            <w:shd w:val="clear" w:color="auto" w:fill="D9D9D9" w:themeFill="background1" w:themeFillShade="D9"/>
            <w:vAlign w:val="center"/>
          </w:tcPr>
          <w:p w14:paraId="342F6BEF" w14:textId="4FE927A0" w:rsidR="0012112C" w:rsidRPr="00C27BA7" w:rsidRDefault="00C27BA7" w:rsidP="00C27BA7">
            <w:pPr>
              <w:spacing w:after="120" w:line="276" w:lineRule="auto"/>
              <w:rPr>
                <w:rFonts w:ascii="Arial" w:hAnsi="Arial" w:cs="Arial"/>
                <w:b/>
                <w:bCs/>
                <w:color w:val="0000FF"/>
                <w:sz w:val="24"/>
                <w:szCs w:val="24"/>
              </w:rPr>
            </w:pPr>
            <w:r w:rsidRPr="00C27BA7">
              <w:rPr>
                <w:rFonts w:ascii="Arial" w:hAnsi="Arial" w:cs="Arial"/>
                <w:b/>
                <w:bCs/>
                <w:sz w:val="24"/>
                <w:szCs w:val="24"/>
              </w:rPr>
              <w:t>Questions (please describe the impact in each section)</w:t>
            </w:r>
          </w:p>
        </w:tc>
        <w:tc>
          <w:tcPr>
            <w:tcW w:w="1275" w:type="dxa"/>
            <w:shd w:val="clear" w:color="auto" w:fill="D9D9D9" w:themeFill="background1" w:themeFillShade="D9"/>
            <w:vAlign w:val="center"/>
          </w:tcPr>
          <w:p w14:paraId="1A4C7CA1" w14:textId="68C4AFA2" w:rsidR="005E3667" w:rsidRDefault="005E3667" w:rsidP="00C27BA7">
            <w:pPr>
              <w:spacing w:line="276" w:lineRule="auto"/>
              <w:jc w:val="center"/>
              <w:rPr>
                <w:rFonts w:ascii="Arial" w:hAnsi="Arial" w:cs="Arial"/>
                <w:b/>
                <w:bCs/>
                <w:sz w:val="24"/>
                <w:szCs w:val="24"/>
              </w:rPr>
            </w:pPr>
            <w:r>
              <w:rPr>
                <w:rFonts w:ascii="Arial" w:hAnsi="Arial" w:cs="Arial"/>
                <w:b/>
                <w:bCs/>
                <w:sz w:val="24"/>
                <w:szCs w:val="24"/>
              </w:rPr>
              <w:t>Yes</w:t>
            </w:r>
            <w:r w:rsidR="00C27BA7">
              <w:rPr>
                <w:rFonts w:ascii="Arial" w:hAnsi="Arial" w:cs="Arial"/>
                <w:b/>
                <w:bCs/>
                <w:sz w:val="24"/>
                <w:szCs w:val="24"/>
              </w:rPr>
              <w:t xml:space="preserve"> </w:t>
            </w:r>
            <w:r>
              <w:rPr>
                <w:rFonts w:ascii="Arial" w:hAnsi="Arial" w:cs="Arial"/>
                <w:b/>
                <w:bCs/>
                <w:sz w:val="24"/>
                <w:szCs w:val="24"/>
              </w:rPr>
              <w:t>/</w:t>
            </w:r>
            <w:r w:rsidR="00C27BA7">
              <w:rPr>
                <w:rFonts w:ascii="Arial" w:hAnsi="Arial" w:cs="Arial"/>
                <w:b/>
                <w:bCs/>
                <w:sz w:val="24"/>
                <w:szCs w:val="24"/>
              </w:rPr>
              <w:t xml:space="preserve"> </w:t>
            </w:r>
            <w:r>
              <w:rPr>
                <w:rFonts w:ascii="Arial" w:hAnsi="Arial" w:cs="Arial"/>
                <w:b/>
                <w:bCs/>
                <w:sz w:val="24"/>
                <w:szCs w:val="24"/>
              </w:rPr>
              <w:t>No</w:t>
            </w:r>
          </w:p>
        </w:tc>
      </w:tr>
      <w:tr w:rsidR="005E3667" w14:paraId="5D21B648" w14:textId="77777777" w:rsidTr="00DE1D7C">
        <w:trPr>
          <w:trHeight w:val="1247"/>
        </w:trPr>
        <w:tc>
          <w:tcPr>
            <w:tcW w:w="14413" w:type="dxa"/>
          </w:tcPr>
          <w:p w14:paraId="7F9E07ED" w14:textId="77777777" w:rsidR="005E3667" w:rsidRPr="00790B7A" w:rsidRDefault="005E3667" w:rsidP="00DA0092">
            <w:pPr>
              <w:pStyle w:val="ListParagraph"/>
              <w:numPr>
                <w:ilvl w:val="0"/>
                <w:numId w:val="2"/>
              </w:numPr>
              <w:spacing w:line="276" w:lineRule="auto"/>
              <w:contextualSpacing w:val="0"/>
              <w:rPr>
                <w:rFonts w:ascii="Arial" w:hAnsi="Arial" w:cs="Arial"/>
                <w:sz w:val="24"/>
                <w:szCs w:val="24"/>
              </w:rPr>
            </w:pPr>
            <w:r w:rsidRPr="00790B7A">
              <w:rPr>
                <w:rFonts w:ascii="Arial" w:hAnsi="Arial" w:cs="Arial"/>
                <w:sz w:val="24"/>
                <w:szCs w:val="24"/>
              </w:rPr>
              <w:t xml:space="preserve">Could the project change the way a service is currently provided or delivered? </w:t>
            </w:r>
          </w:p>
          <w:p w14:paraId="313CBA9E" w14:textId="77777777" w:rsidR="00790B7A" w:rsidRPr="00790B7A" w:rsidRDefault="00790B7A" w:rsidP="00790B7A">
            <w:pPr>
              <w:spacing w:line="276" w:lineRule="auto"/>
              <w:rPr>
                <w:rFonts w:ascii="Arial" w:hAnsi="Arial" w:cs="Arial"/>
                <w:sz w:val="24"/>
                <w:szCs w:val="24"/>
              </w:rPr>
            </w:pPr>
          </w:p>
          <w:p w14:paraId="7E93700D" w14:textId="5CB687E9" w:rsidR="00790B7A" w:rsidRPr="00790B7A" w:rsidRDefault="00790B7A" w:rsidP="00790B7A">
            <w:pPr>
              <w:pStyle w:val="paragraph"/>
              <w:spacing w:before="0" w:beforeAutospacing="0" w:after="0" w:afterAutospacing="0"/>
              <w:textAlignment w:val="baseline"/>
              <w:rPr>
                <w:rFonts w:ascii="Arial" w:hAnsi="Arial" w:cs="Arial"/>
              </w:rPr>
            </w:pPr>
            <w:r w:rsidRPr="00790B7A">
              <w:rPr>
                <w:rStyle w:val="normaltextrun"/>
                <w:rFonts w:ascii="Arial" w:hAnsi="Arial" w:cs="Arial"/>
              </w:rPr>
              <w:t xml:space="preserve">There is an opportunity to focus on current gaps in support, such as sudden death, and where it is delivered such as outreach into accessible community hubs or areas of greatest deprivation. Recent mapping has provided a comprehensive view of existing city support and services. </w:t>
            </w:r>
            <w:r w:rsidRPr="00926AEF">
              <w:rPr>
                <w:rFonts w:ascii="Arial" w:hAnsi="Arial" w:cs="Arial"/>
              </w:rPr>
              <w:t xml:space="preserve">The </w:t>
            </w:r>
            <w:r w:rsidR="003B4863" w:rsidRPr="00926AEF">
              <w:rPr>
                <w:rFonts w:ascii="Arial" w:hAnsi="Arial" w:cs="Arial"/>
              </w:rPr>
              <w:t>table</w:t>
            </w:r>
            <w:r w:rsidRPr="00926AEF">
              <w:rPr>
                <w:rFonts w:ascii="Arial" w:hAnsi="Arial" w:cs="Arial"/>
              </w:rPr>
              <w:t xml:space="preserve"> below</w:t>
            </w:r>
            <w:r w:rsidRPr="00790B7A">
              <w:rPr>
                <w:rStyle w:val="normaltextrun"/>
                <w:rFonts w:ascii="Arial" w:hAnsi="Arial" w:cs="Arial"/>
              </w:rPr>
              <w:t xml:space="preserve"> illustrates the reason for bereavement for Cruse clients </w:t>
            </w:r>
            <w:r w:rsidR="003B4863">
              <w:rPr>
                <w:rStyle w:val="normaltextrun"/>
                <w:rFonts w:ascii="Arial" w:hAnsi="Arial" w:cs="Arial"/>
              </w:rPr>
              <w:t>20</w:t>
            </w:r>
            <w:r w:rsidRPr="00790B7A">
              <w:rPr>
                <w:rStyle w:val="normaltextrun"/>
                <w:rFonts w:ascii="Arial" w:hAnsi="Arial" w:cs="Arial"/>
              </w:rPr>
              <w:t>24</w:t>
            </w:r>
            <w:r w:rsidR="003B4863">
              <w:rPr>
                <w:rStyle w:val="normaltextrun"/>
                <w:rFonts w:ascii="Arial" w:hAnsi="Arial" w:cs="Arial"/>
              </w:rPr>
              <w:t xml:space="preserve"> </w:t>
            </w:r>
            <w:r w:rsidRPr="00790B7A">
              <w:rPr>
                <w:rStyle w:val="normaltextrun"/>
                <w:rFonts w:ascii="Arial" w:hAnsi="Arial" w:cs="Arial"/>
              </w:rPr>
              <w:t>/</w:t>
            </w:r>
            <w:r w:rsidR="003B4863">
              <w:rPr>
                <w:rStyle w:val="normaltextrun"/>
                <w:rFonts w:ascii="Arial" w:hAnsi="Arial" w:cs="Arial"/>
              </w:rPr>
              <w:t xml:space="preserve"> 20</w:t>
            </w:r>
            <w:r w:rsidRPr="00790B7A">
              <w:rPr>
                <w:rStyle w:val="normaltextrun"/>
                <w:rFonts w:ascii="Arial" w:hAnsi="Arial" w:cs="Arial"/>
              </w:rPr>
              <w:t>25 Q1-Q3.</w:t>
            </w:r>
            <w:r w:rsidRPr="00790B7A">
              <w:rPr>
                <w:rStyle w:val="eop"/>
                <w:rFonts w:ascii="Arial" w:hAnsi="Arial" w:cs="Arial"/>
              </w:rPr>
              <w:t> </w:t>
            </w:r>
          </w:p>
          <w:p w14:paraId="3AAD5DE1" w14:textId="1B14F711" w:rsidR="00790B7A" w:rsidRPr="00790B7A" w:rsidRDefault="00790B7A" w:rsidP="00790B7A">
            <w:pPr>
              <w:pStyle w:val="paragraph"/>
              <w:spacing w:before="0" w:beforeAutospacing="0" w:after="0" w:afterAutospacing="0"/>
              <w:textAlignment w:val="baseline"/>
              <w:rPr>
                <w:rFonts w:ascii="Arial" w:hAnsi="Arial" w:cs="Arial"/>
              </w:rPr>
            </w:pPr>
            <w:r w:rsidRPr="00790B7A">
              <w:rPr>
                <w:rStyle w:val="normaltextrun"/>
                <w:rFonts w:ascii="Arial" w:hAnsi="Arial" w:cs="Arial"/>
                <w:color w:val="000000"/>
                <w:shd w:val="clear" w:color="auto" w:fill="FFFFFF"/>
              </w:rPr>
              <w:lastRenderedPageBreak/>
              <w:t xml:space="preserve">There is currently </w:t>
            </w:r>
            <w:r w:rsidRPr="00790B7A">
              <w:rPr>
                <w:rStyle w:val="normaltextrun"/>
                <w:rFonts w:ascii="Arial" w:hAnsi="Arial" w:cs="Arial"/>
                <w:shd w:val="clear" w:color="auto" w:fill="FFFFFF"/>
              </w:rPr>
              <w:t>no one alt</w:t>
            </w:r>
            <w:r w:rsidRPr="00790B7A">
              <w:rPr>
                <w:rStyle w:val="normaltextrun"/>
                <w:rFonts w:ascii="Arial" w:hAnsi="Arial" w:cs="Arial"/>
                <w:color w:val="000000"/>
                <w:shd w:val="clear" w:color="auto" w:fill="FFFFFF"/>
              </w:rPr>
              <w:t xml:space="preserve">ernative service that would mitigate </w:t>
            </w:r>
            <w:r w:rsidRPr="00790B7A">
              <w:rPr>
                <w:rStyle w:val="normaltextrun"/>
                <w:rFonts w:ascii="Arial" w:hAnsi="Arial" w:cs="Arial"/>
                <w:shd w:val="clear" w:color="auto" w:fill="FFFFFF"/>
              </w:rPr>
              <w:t xml:space="preserve">the gap in provision that </w:t>
            </w:r>
            <w:r w:rsidRPr="00790B7A">
              <w:rPr>
                <w:rStyle w:val="normaltextrun"/>
                <w:rFonts w:ascii="Arial" w:hAnsi="Arial" w:cs="Arial"/>
                <w:color w:val="000000"/>
                <w:shd w:val="clear" w:color="auto" w:fill="FFFFFF"/>
              </w:rPr>
              <w:t xml:space="preserve">significantly changing the Cruse model would cause in Leeds. </w:t>
            </w:r>
            <w:r w:rsidRPr="00790B7A">
              <w:rPr>
                <w:rStyle w:val="normaltextrun"/>
                <w:rFonts w:ascii="Arial" w:hAnsi="Arial" w:cs="Arial"/>
                <w:shd w:val="clear" w:color="auto" w:fill="FFFFFF"/>
              </w:rPr>
              <w:t>Some other service provision is small which may necessitate closing of offer to manage caseloads effectively. </w:t>
            </w:r>
            <w:r w:rsidRPr="00790B7A">
              <w:rPr>
                <w:rStyle w:val="eop"/>
                <w:rFonts w:ascii="Arial" w:hAnsi="Arial" w:cs="Arial"/>
              </w:rPr>
              <w:t> </w:t>
            </w:r>
          </w:p>
          <w:p w14:paraId="27F75FE6" w14:textId="4ABD92B9" w:rsidR="00790B7A" w:rsidRPr="00790B7A" w:rsidRDefault="00790B7A" w:rsidP="00790B7A">
            <w:pPr>
              <w:pStyle w:val="paragraph"/>
              <w:spacing w:before="0" w:beforeAutospacing="0" w:after="0" w:afterAutospacing="0"/>
              <w:textAlignment w:val="baseline"/>
              <w:rPr>
                <w:rFonts w:ascii="Arial" w:hAnsi="Arial" w:cs="Arial"/>
              </w:rPr>
            </w:pPr>
          </w:p>
          <w:p w14:paraId="40600931" w14:textId="71A88D97" w:rsidR="00790B7A" w:rsidRDefault="00790B7A" w:rsidP="00790B7A">
            <w:pPr>
              <w:pStyle w:val="paragraph"/>
              <w:spacing w:before="0" w:beforeAutospacing="0" w:after="0" w:afterAutospacing="0"/>
              <w:textAlignment w:val="baseline"/>
              <w:rPr>
                <w:rStyle w:val="normaltextrun"/>
                <w:rFonts w:ascii="Arial" w:hAnsi="Arial" w:cs="Arial"/>
                <w:shd w:val="clear" w:color="auto" w:fill="FFFFFF"/>
              </w:rPr>
            </w:pPr>
            <w:r w:rsidRPr="00790B7A">
              <w:rPr>
                <w:rStyle w:val="normaltextrun"/>
                <w:rFonts w:ascii="Arial" w:hAnsi="Arial" w:cs="Arial"/>
                <w:shd w:val="clear" w:color="auto" w:fill="FFFFFF"/>
              </w:rPr>
              <w:t xml:space="preserve">Greater use of signposting to wider and specialist services depending upon the cause of bereavement, e.g. cancer, or client demographic, which enables Cruse to focus on clients bereaved due to sudden death, for example by </w:t>
            </w:r>
            <w:r w:rsidR="001C003A">
              <w:rPr>
                <w:rStyle w:val="normaltextrun"/>
                <w:rFonts w:ascii="Arial" w:hAnsi="Arial" w:cs="Arial"/>
                <w:shd w:val="clear" w:color="auto" w:fill="FFFFFF"/>
              </w:rPr>
              <w:t xml:space="preserve">a </w:t>
            </w:r>
            <w:r w:rsidRPr="00790B7A">
              <w:rPr>
                <w:rStyle w:val="normaltextrun"/>
                <w:rFonts w:ascii="Arial" w:hAnsi="Arial" w:cs="Arial"/>
                <w:shd w:val="clear" w:color="auto" w:fill="FFFFFF"/>
              </w:rPr>
              <w:t xml:space="preserve">heart attack, stroke, </w:t>
            </w:r>
            <w:r w:rsidR="001C003A">
              <w:rPr>
                <w:rStyle w:val="normaltextrun"/>
                <w:rFonts w:ascii="Arial" w:hAnsi="Arial" w:cs="Arial"/>
                <w:shd w:val="clear" w:color="auto" w:fill="FFFFFF"/>
              </w:rPr>
              <w:t xml:space="preserve">or </w:t>
            </w:r>
            <w:r w:rsidRPr="00790B7A">
              <w:rPr>
                <w:rStyle w:val="normaltextrun"/>
                <w:rFonts w:ascii="Arial" w:hAnsi="Arial" w:cs="Arial"/>
                <w:shd w:val="clear" w:color="auto" w:fill="FFFFFF"/>
              </w:rPr>
              <w:t xml:space="preserve">accident (see both table </w:t>
            </w:r>
            <w:r w:rsidR="001C003A">
              <w:rPr>
                <w:rStyle w:val="normaltextrun"/>
                <w:rFonts w:ascii="Arial" w:hAnsi="Arial" w:cs="Arial"/>
                <w:shd w:val="clear" w:color="auto" w:fill="FFFFFF"/>
              </w:rPr>
              <w:t>below</w:t>
            </w:r>
            <w:r w:rsidRPr="00790B7A">
              <w:rPr>
                <w:rStyle w:val="normaltextrun"/>
                <w:rFonts w:ascii="Arial" w:hAnsi="Arial" w:cs="Arial"/>
                <w:shd w:val="clear" w:color="auto" w:fill="FFFFFF"/>
              </w:rPr>
              <w:t xml:space="preserve"> and attached mapping for a wide range of services).</w:t>
            </w:r>
          </w:p>
          <w:p w14:paraId="11892C61" w14:textId="44522A75" w:rsidR="002310A5" w:rsidRPr="00790B7A" w:rsidRDefault="002310A5" w:rsidP="00790B7A">
            <w:pPr>
              <w:pStyle w:val="paragraph"/>
              <w:spacing w:before="0" w:beforeAutospacing="0" w:after="0" w:afterAutospacing="0"/>
              <w:textAlignment w:val="baseline"/>
              <w:rPr>
                <w:rFonts w:ascii="Arial" w:hAnsi="Arial" w:cs="Arial"/>
              </w:rPr>
            </w:pPr>
          </w:p>
        </w:tc>
        <w:tc>
          <w:tcPr>
            <w:tcW w:w="1275" w:type="dxa"/>
            <w:vAlign w:val="center"/>
          </w:tcPr>
          <w:p w14:paraId="567838A3" w14:textId="63E45F30" w:rsidR="005E3667" w:rsidRDefault="00790B7A" w:rsidP="00DE1D7C">
            <w:pPr>
              <w:spacing w:line="276" w:lineRule="auto"/>
              <w:jc w:val="center"/>
              <w:rPr>
                <w:rFonts w:ascii="Arial" w:hAnsi="Arial" w:cs="Arial"/>
                <w:b/>
                <w:bCs/>
                <w:sz w:val="24"/>
                <w:szCs w:val="24"/>
              </w:rPr>
            </w:pPr>
            <w:r>
              <w:rPr>
                <w:rFonts w:ascii="Arial" w:hAnsi="Arial" w:cs="Arial"/>
                <w:b/>
                <w:bCs/>
                <w:sz w:val="24"/>
                <w:szCs w:val="24"/>
              </w:rPr>
              <w:lastRenderedPageBreak/>
              <w:t>Yes</w:t>
            </w:r>
          </w:p>
        </w:tc>
      </w:tr>
    </w:tbl>
    <w:p w14:paraId="3A155CC6" w14:textId="77777777" w:rsidR="003B4863" w:rsidRDefault="003B4863"/>
    <w:p w14:paraId="32F4B19F" w14:textId="66DC3C25" w:rsidR="003B4863" w:rsidRPr="003B4863" w:rsidRDefault="003B4863" w:rsidP="00733C71">
      <w:pPr>
        <w:pStyle w:val="Heading3"/>
      </w:pPr>
      <w:bookmarkStart w:id="1" w:name="_Reason_for_bereavement"/>
      <w:bookmarkEnd w:id="1"/>
      <w:r w:rsidRPr="003B4863">
        <w:t xml:space="preserve">Reason for bereavement for Cruse </w:t>
      </w:r>
      <w:r>
        <w:t>clients</w:t>
      </w:r>
      <w:r w:rsidRPr="003B4863">
        <w:t xml:space="preserve"> table</w:t>
      </w:r>
    </w:p>
    <w:tbl>
      <w:tblPr>
        <w:tblStyle w:val="TableGrid"/>
        <w:tblW w:w="0" w:type="auto"/>
        <w:tblLook w:val="04A0" w:firstRow="1" w:lastRow="0" w:firstColumn="1" w:lastColumn="0" w:noHBand="0" w:noVBand="1"/>
      </w:tblPr>
      <w:tblGrid>
        <w:gridCol w:w="2830"/>
        <w:gridCol w:w="993"/>
        <w:gridCol w:w="992"/>
        <w:gridCol w:w="1134"/>
        <w:gridCol w:w="992"/>
        <w:gridCol w:w="2410"/>
      </w:tblGrid>
      <w:tr w:rsidR="003B4863" w14:paraId="36DB2B38" w14:textId="77777777" w:rsidTr="00E30B48">
        <w:trPr>
          <w:trHeight w:val="276"/>
        </w:trPr>
        <w:tc>
          <w:tcPr>
            <w:tcW w:w="2830" w:type="dxa"/>
            <w:shd w:val="clear" w:color="auto" w:fill="D9E2F3" w:themeFill="accent1" w:themeFillTint="33"/>
          </w:tcPr>
          <w:p w14:paraId="704EFE32" w14:textId="77777777" w:rsidR="003B4863" w:rsidRPr="007C5FB3" w:rsidRDefault="003B4863" w:rsidP="00E30B48">
            <w:pPr>
              <w:spacing w:line="276" w:lineRule="auto"/>
              <w:rPr>
                <w:rFonts w:ascii="Arial" w:hAnsi="Arial" w:cs="Arial"/>
                <w:b/>
                <w:bCs/>
                <w:sz w:val="24"/>
                <w:szCs w:val="24"/>
              </w:rPr>
            </w:pPr>
            <w:r w:rsidRPr="007C5FB3">
              <w:rPr>
                <w:rFonts w:ascii="Arial" w:hAnsi="Arial" w:cs="Arial"/>
                <w:b/>
                <w:bCs/>
                <w:sz w:val="24"/>
                <w:szCs w:val="24"/>
              </w:rPr>
              <w:t>Bereaved by:</w:t>
            </w:r>
          </w:p>
        </w:tc>
        <w:tc>
          <w:tcPr>
            <w:tcW w:w="993" w:type="dxa"/>
            <w:shd w:val="clear" w:color="auto" w:fill="D9E2F3" w:themeFill="accent1" w:themeFillTint="33"/>
          </w:tcPr>
          <w:p w14:paraId="217AB169" w14:textId="77777777" w:rsidR="003B4863" w:rsidRPr="007C5FB3" w:rsidRDefault="003B4863" w:rsidP="00E30B48">
            <w:pPr>
              <w:spacing w:line="276" w:lineRule="auto"/>
              <w:jc w:val="center"/>
              <w:rPr>
                <w:rFonts w:ascii="Arial" w:hAnsi="Arial" w:cs="Arial"/>
                <w:b/>
                <w:bCs/>
                <w:sz w:val="24"/>
                <w:szCs w:val="24"/>
              </w:rPr>
            </w:pPr>
            <w:r w:rsidRPr="007C5FB3">
              <w:rPr>
                <w:rFonts w:ascii="Arial" w:hAnsi="Arial" w:cs="Arial"/>
                <w:b/>
                <w:bCs/>
                <w:sz w:val="24"/>
                <w:szCs w:val="24"/>
              </w:rPr>
              <w:t>Q1</w:t>
            </w:r>
          </w:p>
        </w:tc>
        <w:tc>
          <w:tcPr>
            <w:tcW w:w="992" w:type="dxa"/>
            <w:shd w:val="clear" w:color="auto" w:fill="D9E2F3" w:themeFill="accent1" w:themeFillTint="33"/>
          </w:tcPr>
          <w:p w14:paraId="7AF4DCB0" w14:textId="77777777" w:rsidR="003B4863" w:rsidRPr="007C5FB3" w:rsidRDefault="003B4863" w:rsidP="00E30B48">
            <w:pPr>
              <w:spacing w:line="276" w:lineRule="auto"/>
              <w:jc w:val="center"/>
              <w:rPr>
                <w:rFonts w:ascii="Arial" w:hAnsi="Arial" w:cs="Arial"/>
                <w:b/>
                <w:bCs/>
                <w:sz w:val="24"/>
                <w:szCs w:val="24"/>
              </w:rPr>
            </w:pPr>
            <w:r w:rsidRPr="007C5FB3">
              <w:rPr>
                <w:rFonts w:ascii="Arial" w:hAnsi="Arial" w:cs="Arial"/>
                <w:b/>
                <w:bCs/>
                <w:sz w:val="24"/>
                <w:szCs w:val="24"/>
              </w:rPr>
              <w:t>Q2</w:t>
            </w:r>
          </w:p>
        </w:tc>
        <w:tc>
          <w:tcPr>
            <w:tcW w:w="1134" w:type="dxa"/>
            <w:shd w:val="clear" w:color="auto" w:fill="D9E2F3" w:themeFill="accent1" w:themeFillTint="33"/>
          </w:tcPr>
          <w:p w14:paraId="1EC33A16" w14:textId="77777777" w:rsidR="003B4863" w:rsidRPr="007C5FB3" w:rsidRDefault="003B4863" w:rsidP="00E30B48">
            <w:pPr>
              <w:spacing w:line="276" w:lineRule="auto"/>
              <w:jc w:val="center"/>
              <w:rPr>
                <w:rFonts w:ascii="Arial" w:hAnsi="Arial" w:cs="Arial"/>
                <w:b/>
                <w:bCs/>
                <w:sz w:val="24"/>
                <w:szCs w:val="24"/>
              </w:rPr>
            </w:pPr>
            <w:r w:rsidRPr="007C5FB3">
              <w:rPr>
                <w:rFonts w:ascii="Arial" w:hAnsi="Arial" w:cs="Arial"/>
                <w:b/>
                <w:bCs/>
                <w:sz w:val="24"/>
                <w:szCs w:val="24"/>
              </w:rPr>
              <w:t>Q3</w:t>
            </w:r>
          </w:p>
        </w:tc>
        <w:tc>
          <w:tcPr>
            <w:tcW w:w="992" w:type="dxa"/>
            <w:shd w:val="clear" w:color="auto" w:fill="D9E2F3" w:themeFill="accent1" w:themeFillTint="33"/>
          </w:tcPr>
          <w:p w14:paraId="42981211" w14:textId="77777777" w:rsidR="003B4863" w:rsidRPr="007C5FB3" w:rsidRDefault="003B4863" w:rsidP="00E30B48">
            <w:pPr>
              <w:spacing w:line="276" w:lineRule="auto"/>
              <w:jc w:val="center"/>
              <w:rPr>
                <w:rFonts w:ascii="Arial" w:hAnsi="Arial" w:cs="Arial"/>
                <w:b/>
                <w:bCs/>
                <w:sz w:val="24"/>
                <w:szCs w:val="24"/>
              </w:rPr>
            </w:pPr>
            <w:r w:rsidRPr="007C5FB3">
              <w:rPr>
                <w:rFonts w:ascii="Arial" w:hAnsi="Arial" w:cs="Arial"/>
                <w:b/>
                <w:bCs/>
                <w:sz w:val="24"/>
                <w:szCs w:val="24"/>
              </w:rPr>
              <w:t>Q4</w:t>
            </w:r>
          </w:p>
        </w:tc>
        <w:tc>
          <w:tcPr>
            <w:tcW w:w="2410" w:type="dxa"/>
            <w:shd w:val="clear" w:color="auto" w:fill="D9E2F3" w:themeFill="accent1" w:themeFillTint="33"/>
          </w:tcPr>
          <w:p w14:paraId="5EF9F93B" w14:textId="77777777" w:rsidR="003B4863" w:rsidRPr="007C5FB3" w:rsidRDefault="003B4863" w:rsidP="00E30B48">
            <w:pPr>
              <w:spacing w:line="276" w:lineRule="auto"/>
              <w:jc w:val="center"/>
              <w:rPr>
                <w:rFonts w:ascii="Arial" w:hAnsi="Arial" w:cs="Arial"/>
                <w:b/>
                <w:bCs/>
                <w:sz w:val="24"/>
                <w:szCs w:val="24"/>
              </w:rPr>
            </w:pPr>
            <w:r w:rsidRPr="007C5FB3">
              <w:rPr>
                <w:rFonts w:ascii="Arial" w:hAnsi="Arial" w:cs="Arial"/>
                <w:b/>
                <w:bCs/>
                <w:sz w:val="24"/>
                <w:szCs w:val="24"/>
              </w:rPr>
              <w:t>Year to Date (YTD)</w:t>
            </w:r>
          </w:p>
        </w:tc>
      </w:tr>
      <w:tr w:rsidR="003B4863" w14:paraId="2DC48013" w14:textId="77777777" w:rsidTr="00E30B48">
        <w:trPr>
          <w:trHeight w:val="276"/>
        </w:trPr>
        <w:tc>
          <w:tcPr>
            <w:tcW w:w="2830" w:type="dxa"/>
          </w:tcPr>
          <w:p w14:paraId="1115D492" w14:textId="77777777" w:rsidR="003B4863" w:rsidRPr="007C5FB3" w:rsidRDefault="003B4863" w:rsidP="00E30B48">
            <w:pPr>
              <w:spacing w:line="276" w:lineRule="auto"/>
              <w:rPr>
                <w:rFonts w:ascii="Arial" w:hAnsi="Arial" w:cs="Arial"/>
                <w:sz w:val="24"/>
                <w:szCs w:val="24"/>
              </w:rPr>
            </w:pPr>
            <w:r w:rsidRPr="007C5FB3">
              <w:rPr>
                <w:rFonts w:ascii="Arial" w:hAnsi="Arial" w:cs="Arial"/>
                <w:sz w:val="24"/>
                <w:szCs w:val="24"/>
              </w:rPr>
              <w:t>Heart attack</w:t>
            </w:r>
          </w:p>
        </w:tc>
        <w:tc>
          <w:tcPr>
            <w:tcW w:w="993" w:type="dxa"/>
          </w:tcPr>
          <w:p w14:paraId="0D88949F"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8</w:t>
            </w:r>
          </w:p>
        </w:tc>
        <w:tc>
          <w:tcPr>
            <w:tcW w:w="992" w:type="dxa"/>
          </w:tcPr>
          <w:p w14:paraId="4BBA5859"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5</w:t>
            </w:r>
          </w:p>
        </w:tc>
        <w:tc>
          <w:tcPr>
            <w:tcW w:w="1134" w:type="dxa"/>
          </w:tcPr>
          <w:p w14:paraId="46DC3E33"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9</w:t>
            </w:r>
          </w:p>
        </w:tc>
        <w:tc>
          <w:tcPr>
            <w:tcW w:w="992" w:type="dxa"/>
          </w:tcPr>
          <w:p w14:paraId="0A4B0BA3"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2410" w:type="dxa"/>
          </w:tcPr>
          <w:p w14:paraId="7C0A2F46"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22</w:t>
            </w:r>
          </w:p>
        </w:tc>
      </w:tr>
      <w:tr w:rsidR="003B4863" w14:paraId="305620DF" w14:textId="77777777" w:rsidTr="00E30B48">
        <w:trPr>
          <w:trHeight w:val="276"/>
        </w:trPr>
        <w:tc>
          <w:tcPr>
            <w:tcW w:w="2830" w:type="dxa"/>
          </w:tcPr>
          <w:p w14:paraId="66722541" w14:textId="77777777" w:rsidR="003B4863" w:rsidRPr="007C5FB3" w:rsidRDefault="003B4863" w:rsidP="00E30B48">
            <w:pPr>
              <w:spacing w:line="276" w:lineRule="auto"/>
              <w:rPr>
                <w:rFonts w:ascii="Arial" w:hAnsi="Arial" w:cs="Arial"/>
                <w:sz w:val="24"/>
                <w:szCs w:val="24"/>
              </w:rPr>
            </w:pPr>
            <w:r w:rsidRPr="007C5FB3">
              <w:rPr>
                <w:rFonts w:ascii="Arial" w:hAnsi="Arial" w:cs="Arial"/>
                <w:sz w:val="24"/>
                <w:szCs w:val="24"/>
              </w:rPr>
              <w:t>Cancer</w:t>
            </w:r>
          </w:p>
        </w:tc>
        <w:tc>
          <w:tcPr>
            <w:tcW w:w="993" w:type="dxa"/>
          </w:tcPr>
          <w:p w14:paraId="440C0BF9"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27</w:t>
            </w:r>
          </w:p>
        </w:tc>
        <w:tc>
          <w:tcPr>
            <w:tcW w:w="992" w:type="dxa"/>
          </w:tcPr>
          <w:p w14:paraId="1D3435BD"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8</w:t>
            </w:r>
          </w:p>
        </w:tc>
        <w:tc>
          <w:tcPr>
            <w:tcW w:w="1134" w:type="dxa"/>
          </w:tcPr>
          <w:p w14:paraId="76FE44CF"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29</w:t>
            </w:r>
          </w:p>
        </w:tc>
        <w:tc>
          <w:tcPr>
            <w:tcW w:w="992" w:type="dxa"/>
          </w:tcPr>
          <w:p w14:paraId="13A2BF66"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2410" w:type="dxa"/>
          </w:tcPr>
          <w:p w14:paraId="65956BD1"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64</w:t>
            </w:r>
          </w:p>
        </w:tc>
      </w:tr>
      <w:tr w:rsidR="003B4863" w14:paraId="2364AFAC" w14:textId="77777777" w:rsidTr="00E30B48">
        <w:trPr>
          <w:trHeight w:val="276"/>
        </w:trPr>
        <w:tc>
          <w:tcPr>
            <w:tcW w:w="2830" w:type="dxa"/>
          </w:tcPr>
          <w:p w14:paraId="7337CCB9" w14:textId="77777777" w:rsidR="003B4863" w:rsidRPr="007C5FB3" w:rsidRDefault="003B4863" w:rsidP="00E30B48">
            <w:pPr>
              <w:spacing w:line="276" w:lineRule="auto"/>
              <w:rPr>
                <w:rFonts w:ascii="Arial" w:hAnsi="Arial" w:cs="Arial"/>
                <w:sz w:val="24"/>
                <w:szCs w:val="24"/>
              </w:rPr>
            </w:pPr>
            <w:r w:rsidRPr="007C5FB3">
              <w:rPr>
                <w:rFonts w:ascii="Arial" w:hAnsi="Arial" w:cs="Arial"/>
                <w:sz w:val="24"/>
                <w:szCs w:val="24"/>
              </w:rPr>
              <w:t>COVID-19</w:t>
            </w:r>
          </w:p>
        </w:tc>
        <w:tc>
          <w:tcPr>
            <w:tcW w:w="993" w:type="dxa"/>
          </w:tcPr>
          <w:p w14:paraId="3EB5BA83"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992" w:type="dxa"/>
          </w:tcPr>
          <w:p w14:paraId="5CC0FD3E"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2</w:t>
            </w:r>
          </w:p>
        </w:tc>
        <w:tc>
          <w:tcPr>
            <w:tcW w:w="1134" w:type="dxa"/>
          </w:tcPr>
          <w:p w14:paraId="72C02290"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1</w:t>
            </w:r>
          </w:p>
        </w:tc>
        <w:tc>
          <w:tcPr>
            <w:tcW w:w="992" w:type="dxa"/>
          </w:tcPr>
          <w:p w14:paraId="4FFAF5DB"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2410" w:type="dxa"/>
          </w:tcPr>
          <w:p w14:paraId="69B6C306"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3</w:t>
            </w:r>
          </w:p>
        </w:tc>
      </w:tr>
      <w:tr w:rsidR="003B4863" w14:paraId="127057AC" w14:textId="77777777" w:rsidTr="00E30B48">
        <w:trPr>
          <w:trHeight w:val="276"/>
        </w:trPr>
        <w:tc>
          <w:tcPr>
            <w:tcW w:w="2830" w:type="dxa"/>
          </w:tcPr>
          <w:p w14:paraId="68B421F0" w14:textId="77777777" w:rsidR="003B4863" w:rsidRPr="007C5FB3" w:rsidRDefault="003B4863" w:rsidP="00E30B48">
            <w:pPr>
              <w:spacing w:line="276" w:lineRule="auto"/>
              <w:rPr>
                <w:rFonts w:ascii="Arial" w:hAnsi="Arial" w:cs="Arial"/>
                <w:sz w:val="24"/>
                <w:szCs w:val="24"/>
              </w:rPr>
            </w:pPr>
            <w:r w:rsidRPr="007C5FB3">
              <w:rPr>
                <w:rFonts w:ascii="Arial" w:hAnsi="Arial" w:cs="Arial"/>
                <w:sz w:val="24"/>
                <w:szCs w:val="24"/>
              </w:rPr>
              <w:t>Suicide</w:t>
            </w:r>
          </w:p>
        </w:tc>
        <w:tc>
          <w:tcPr>
            <w:tcW w:w="993" w:type="dxa"/>
          </w:tcPr>
          <w:p w14:paraId="6186E6D3"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1</w:t>
            </w:r>
          </w:p>
        </w:tc>
        <w:tc>
          <w:tcPr>
            <w:tcW w:w="992" w:type="dxa"/>
          </w:tcPr>
          <w:p w14:paraId="0F522969"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2</w:t>
            </w:r>
          </w:p>
        </w:tc>
        <w:tc>
          <w:tcPr>
            <w:tcW w:w="1134" w:type="dxa"/>
          </w:tcPr>
          <w:p w14:paraId="5E0B652E"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2</w:t>
            </w:r>
          </w:p>
        </w:tc>
        <w:tc>
          <w:tcPr>
            <w:tcW w:w="992" w:type="dxa"/>
          </w:tcPr>
          <w:p w14:paraId="76356CD9"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2410" w:type="dxa"/>
          </w:tcPr>
          <w:p w14:paraId="7A9DCA8C"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5</w:t>
            </w:r>
          </w:p>
        </w:tc>
      </w:tr>
      <w:tr w:rsidR="003B4863" w14:paraId="7F60463D" w14:textId="77777777" w:rsidTr="00E30B48">
        <w:trPr>
          <w:trHeight w:val="276"/>
        </w:trPr>
        <w:tc>
          <w:tcPr>
            <w:tcW w:w="2830" w:type="dxa"/>
          </w:tcPr>
          <w:p w14:paraId="7AE009DE" w14:textId="77777777" w:rsidR="003B4863" w:rsidRPr="007C5FB3" w:rsidRDefault="003B4863" w:rsidP="00E30B48">
            <w:pPr>
              <w:spacing w:line="276" w:lineRule="auto"/>
              <w:rPr>
                <w:rFonts w:ascii="Arial" w:hAnsi="Arial" w:cs="Arial"/>
                <w:sz w:val="24"/>
                <w:szCs w:val="24"/>
              </w:rPr>
            </w:pPr>
            <w:r w:rsidRPr="007C5FB3">
              <w:rPr>
                <w:rFonts w:ascii="Arial" w:hAnsi="Arial" w:cs="Arial"/>
                <w:sz w:val="24"/>
                <w:szCs w:val="24"/>
              </w:rPr>
              <w:t>Natural causes</w:t>
            </w:r>
          </w:p>
        </w:tc>
        <w:tc>
          <w:tcPr>
            <w:tcW w:w="993" w:type="dxa"/>
          </w:tcPr>
          <w:p w14:paraId="7FE7862D"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2</w:t>
            </w:r>
          </w:p>
        </w:tc>
        <w:tc>
          <w:tcPr>
            <w:tcW w:w="992" w:type="dxa"/>
          </w:tcPr>
          <w:p w14:paraId="7013685A"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4</w:t>
            </w:r>
          </w:p>
        </w:tc>
        <w:tc>
          <w:tcPr>
            <w:tcW w:w="1134" w:type="dxa"/>
          </w:tcPr>
          <w:p w14:paraId="33973636"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3</w:t>
            </w:r>
          </w:p>
        </w:tc>
        <w:tc>
          <w:tcPr>
            <w:tcW w:w="992" w:type="dxa"/>
          </w:tcPr>
          <w:p w14:paraId="4B0796A6"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2410" w:type="dxa"/>
          </w:tcPr>
          <w:p w14:paraId="7D2B40C2"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9</w:t>
            </w:r>
          </w:p>
        </w:tc>
      </w:tr>
      <w:tr w:rsidR="003B4863" w14:paraId="52AB951E" w14:textId="77777777" w:rsidTr="00E30B48">
        <w:trPr>
          <w:trHeight w:val="276"/>
        </w:trPr>
        <w:tc>
          <w:tcPr>
            <w:tcW w:w="2830" w:type="dxa"/>
          </w:tcPr>
          <w:p w14:paraId="2B73846D" w14:textId="77777777" w:rsidR="003B4863" w:rsidRPr="007C5FB3" w:rsidRDefault="003B4863" w:rsidP="00E30B48">
            <w:pPr>
              <w:spacing w:line="276" w:lineRule="auto"/>
              <w:rPr>
                <w:rFonts w:ascii="Arial" w:hAnsi="Arial" w:cs="Arial"/>
                <w:sz w:val="24"/>
                <w:szCs w:val="24"/>
              </w:rPr>
            </w:pPr>
            <w:r w:rsidRPr="007C5FB3">
              <w:rPr>
                <w:rFonts w:ascii="Arial" w:hAnsi="Arial" w:cs="Arial"/>
                <w:sz w:val="24"/>
                <w:szCs w:val="24"/>
              </w:rPr>
              <w:t>Accident</w:t>
            </w:r>
          </w:p>
        </w:tc>
        <w:tc>
          <w:tcPr>
            <w:tcW w:w="993" w:type="dxa"/>
          </w:tcPr>
          <w:p w14:paraId="09AC2397"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1</w:t>
            </w:r>
          </w:p>
        </w:tc>
        <w:tc>
          <w:tcPr>
            <w:tcW w:w="992" w:type="dxa"/>
          </w:tcPr>
          <w:p w14:paraId="2BDE111A"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2</w:t>
            </w:r>
          </w:p>
        </w:tc>
        <w:tc>
          <w:tcPr>
            <w:tcW w:w="1134" w:type="dxa"/>
          </w:tcPr>
          <w:p w14:paraId="0142E399"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1</w:t>
            </w:r>
          </w:p>
        </w:tc>
        <w:tc>
          <w:tcPr>
            <w:tcW w:w="992" w:type="dxa"/>
          </w:tcPr>
          <w:p w14:paraId="7E220D31"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2410" w:type="dxa"/>
          </w:tcPr>
          <w:p w14:paraId="7B60FBDF"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3</w:t>
            </w:r>
          </w:p>
        </w:tc>
      </w:tr>
      <w:tr w:rsidR="003B4863" w14:paraId="0C087E40" w14:textId="77777777" w:rsidTr="00E30B48">
        <w:trPr>
          <w:trHeight w:val="276"/>
        </w:trPr>
        <w:tc>
          <w:tcPr>
            <w:tcW w:w="2830" w:type="dxa"/>
          </w:tcPr>
          <w:p w14:paraId="1B848A86" w14:textId="77777777" w:rsidR="003B4863" w:rsidRPr="007C5FB3" w:rsidRDefault="003B4863" w:rsidP="00E30B48">
            <w:pPr>
              <w:spacing w:line="276" w:lineRule="auto"/>
              <w:rPr>
                <w:rFonts w:ascii="Arial" w:hAnsi="Arial" w:cs="Arial"/>
                <w:sz w:val="24"/>
                <w:szCs w:val="24"/>
              </w:rPr>
            </w:pPr>
            <w:r w:rsidRPr="007C5FB3">
              <w:rPr>
                <w:rFonts w:ascii="Arial" w:hAnsi="Arial" w:cs="Arial"/>
                <w:sz w:val="24"/>
                <w:szCs w:val="24"/>
              </w:rPr>
              <w:t>Alzheimer’s / Dementia</w:t>
            </w:r>
          </w:p>
        </w:tc>
        <w:tc>
          <w:tcPr>
            <w:tcW w:w="993" w:type="dxa"/>
          </w:tcPr>
          <w:p w14:paraId="46C2FC5D"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4</w:t>
            </w:r>
          </w:p>
        </w:tc>
        <w:tc>
          <w:tcPr>
            <w:tcW w:w="992" w:type="dxa"/>
          </w:tcPr>
          <w:p w14:paraId="415852C7"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1134" w:type="dxa"/>
          </w:tcPr>
          <w:p w14:paraId="746C71B5"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5</w:t>
            </w:r>
          </w:p>
        </w:tc>
        <w:tc>
          <w:tcPr>
            <w:tcW w:w="992" w:type="dxa"/>
          </w:tcPr>
          <w:p w14:paraId="7F532FA6"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2410" w:type="dxa"/>
          </w:tcPr>
          <w:p w14:paraId="35580019"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9</w:t>
            </w:r>
          </w:p>
        </w:tc>
      </w:tr>
      <w:tr w:rsidR="003B4863" w14:paraId="5E091437" w14:textId="77777777" w:rsidTr="00E30B48">
        <w:trPr>
          <w:trHeight w:val="276"/>
        </w:trPr>
        <w:tc>
          <w:tcPr>
            <w:tcW w:w="2830" w:type="dxa"/>
          </w:tcPr>
          <w:p w14:paraId="3CE01572" w14:textId="77777777" w:rsidR="003B4863" w:rsidRPr="007C5FB3" w:rsidRDefault="003B4863" w:rsidP="00E30B48">
            <w:pPr>
              <w:spacing w:line="276" w:lineRule="auto"/>
              <w:rPr>
                <w:rFonts w:ascii="Arial" w:hAnsi="Arial" w:cs="Arial"/>
                <w:sz w:val="24"/>
                <w:szCs w:val="24"/>
              </w:rPr>
            </w:pPr>
            <w:r w:rsidRPr="007C5FB3">
              <w:rPr>
                <w:rFonts w:ascii="Arial" w:hAnsi="Arial" w:cs="Arial"/>
                <w:sz w:val="24"/>
                <w:szCs w:val="24"/>
              </w:rPr>
              <w:t>Respiratory</w:t>
            </w:r>
          </w:p>
        </w:tc>
        <w:tc>
          <w:tcPr>
            <w:tcW w:w="993" w:type="dxa"/>
          </w:tcPr>
          <w:p w14:paraId="7BA39917"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3</w:t>
            </w:r>
          </w:p>
        </w:tc>
        <w:tc>
          <w:tcPr>
            <w:tcW w:w="992" w:type="dxa"/>
          </w:tcPr>
          <w:p w14:paraId="4E351006"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3</w:t>
            </w:r>
          </w:p>
        </w:tc>
        <w:tc>
          <w:tcPr>
            <w:tcW w:w="1134" w:type="dxa"/>
          </w:tcPr>
          <w:p w14:paraId="64B49C01"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992" w:type="dxa"/>
          </w:tcPr>
          <w:p w14:paraId="7FD1CCCB"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2410" w:type="dxa"/>
          </w:tcPr>
          <w:p w14:paraId="2EAA804F"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6</w:t>
            </w:r>
          </w:p>
        </w:tc>
      </w:tr>
      <w:tr w:rsidR="003B4863" w14:paraId="5ECCD3AF" w14:textId="77777777" w:rsidTr="00E30B48">
        <w:trPr>
          <w:trHeight w:val="276"/>
        </w:trPr>
        <w:tc>
          <w:tcPr>
            <w:tcW w:w="2830" w:type="dxa"/>
          </w:tcPr>
          <w:p w14:paraId="1D5960B1" w14:textId="77777777" w:rsidR="003B4863" w:rsidRPr="007C5FB3" w:rsidRDefault="003B4863" w:rsidP="00E30B48">
            <w:pPr>
              <w:spacing w:line="276" w:lineRule="auto"/>
              <w:rPr>
                <w:rFonts w:ascii="Arial" w:hAnsi="Arial" w:cs="Arial"/>
                <w:sz w:val="24"/>
                <w:szCs w:val="24"/>
              </w:rPr>
            </w:pPr>
            <w:r w:rsidRPr="007C5FB3">
              <w:rPr>
                <w:rFonts w:ascii="Arial" w:hAnsi="Arial" w:cs="Arial"/>
                <w:sz w:val="24"/>
                <w:szCs w:val="24"/>
              </w:rPr>
              <w:t>Stroke</w:t>
            </w:r>
          </w:p>
        </w:tc>
        <w:tc>
          <w:tcPr>
            <w:tcW w:w="993" w:type="dxa"/>
          </w:tcPr>
          <w:p w14:paraId="08DF308F"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2</w:t>
            </w:r>
          </w:p>
        </w:tc>
        <w:tc>
          <w:tcPr>
            <w:tcW w:w="992" w:type="dxa"/>
          </w:tcPr>
          <w:p w14:paraId="755691A6"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1</w:t>
            </w:r>
          </w:p>
        </w:tc>
        <w:tc>
          <w:tcPr>
            <w:tcW w:w="1134" w:type="dxa"/>
          </w:tcPr>
          <w:p w14:paraId="151E73E2"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2</w:t>
            </w:r>
          </w:p>
        </w:tc>
        <w:tc>
          <w:tcPr>
            <w:tcW w:w="992" w:type="dxa"/>
          </w:tcPr>
          <w:p w14:paraId="4C507234"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2410" w:type="dxa"/>
          </w:tcPr>
          <w:p w14:paraId="453A0B35"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5</w:t>
            </w:r>
          </w:p>
        </w:tc>
      </w:tr>
      <w:tr w:rsidR="003B4863" w14:paraId="459176E7" w14:textId="77777777" w:rsidTr="00E30B48">
        <w:trPr>
          <w:trHeight w:val="276"/>
        </w:trPr>
        <w:tc>
          <w:tcPr>
            <w:tcW w:w="2830" w:type="dxa"/>
          </w:tcPr>
          <w:p w14:paraId="72E1BBD6" w14:textId="77777777" w:rsidR="003B4863" w:rsidRPr="007C5FB3" w:rsidRDefault="003B4863" w:rsidP="00E30B48">
            <w:pPr>
              <w:spacing w:line="276" w:lineRule="auto"/>
              <w:rPr>
                <w:rFonts w:ascii="Arial" w:hAnsi="Arial" w:cs="Arial"/>
                <w:sz w:val="24"/>
                <w:szCs w:val="24"/>
              </w:rPr>
            </w:pPr>
            <w:r w:rsidRPr="007C5FB3">
              <w:rPr>
                <w:rFonts w:ascii="Arial" w:hAnsi="Arial" w:cs="Arial"/>
                <w:sz w:val="24"/>
                <w:szCs w:val="24"/>
              </w:rPr>
              <w:t>Accident</w:t>
            </w:r>
          </w:p>
        </w:tc>
        <w:tc>
          <w:tcPr>
            <w:tcW w:w="993" w:type="dxa"/>
          </w:tcPr>
          <w:p w14:paraId="58EFE3B9"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992" w:type="dxa"/>
          </w:tcPr>
          <w:p w14:paraId="0600081A"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2</w:t>
            </w:r>
          </w:p>
        </w:tc>
        <w:tc>
          <w:tcPr>
            <w:tcW w:w="1134" w:type="dxa"/>
          </w:tcPr>
          <w:p w14:paraId="4A438365"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1</w:t>
            </w:r>
          </w:p>
        </w:tc>
        <w:tc>
          <w:tcPr>
            <w:tcW w:w="992" w:type="dxa"/>
          </w:tcPr>
          <w:p w14:paraId="1B148B24"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2410" w:type="dxa"/>
          </w:tcPr>
          <w:p w14:paraId="7E2AA88F"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3</w:t>
            </w:r>
          </w:p>
        </w:tc>
      </w:tr>
      <w:tr w:rsidR="003B4863" w14:paraId="2E8668FE" w14:textId="77777777" w:rsidTr="00E30B48">
        <w:trPr>
          <w:trHeight w:val="276"/>
        </w:trPr>
        <w:tc>
          <w:tcPr>
            <w:tcW w:w="2830" w:type="dxa"/>
          </w:tcPr>
          <w:p w14:paraId="788B469E" w14:textId="77777777" w:rsidR="003B4863" w:rsidRPr="007C5FB3" w:rsidRDefault="003B4863" w:rsidP="00E30B48">
            <w:pPr>
              <w:spacing w:line="276" w:lineRule="auto"/>
              <w:rPr>
                <w:rFonts w:ascii="Arial" w:hAnsi="Arial" w:cs="Arial"/>
                <w:sz w:val="24"/>
                <w:szCs w:val="24"/>
              </w:rPr>
            </w:pPr>
            <w:r w:rsidRPr="007C5FB3">
              <w:rPr>
                <w:rFonts w:ascii="Arial" w:hAnsi="Arial" w:cs="Arial"/>
                <w:sz w:val="24"/>
                <w:szCs w:val="24"/>
              </w:rPr>
              <w:t>Terrorism</w:t>
            </w:r>
          </w:p>
        </w:tc>
        <w:tc>
          <w:tcPr>
            <w:tcW w:w="993" w:type="dxa"/>
          </w:tcPr>
          <w:p w14:paraId="12211F46"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992" w:type="dxa"/>
          </w:tcPr>
          <w:p w14:paraId="1BB98E48"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1134" w:type="dxa"/>
          </w:tcPr>
          <w:p w14:paraId="38942F6E"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992" w:type="dxa"/>
          </w:tcPr>
          <w:p w14:paraId="27EC6F8C"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2410" w:type="dxa"/>
          </w:tcPr>
          <w:p w14:paraId="34800682"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r>
      <w:tr w:rsidR="003B4863" w14:paraId="6C3CF2ED" w14:textId="77777777" w:rsidTr="00E30B48">
        <w:trPr>
          <w:trHeight w:val="276"/>
        </w:trPr>
        <w:tc>
          <w:tcPr>
            <w:tcW w:w="2830" w:type="dxa"/>
          </w:tcPr>
          <w:p w14:paraId="7576A1DA" w14:textId="77777777" w:rsidR="003B4863" w:rsidRPr="007C5FB3" w:rsidRDefault="003B4863" w:rsidP="00E30B48">
            <w:pPr>
              <w:spacing w:line="276" w:lineRule="auto"/>
              <w:rPr>
                <w:rFonts w:ascii="Arial" w:hAnsi="Arial" w:cs="Arial"/>
                <w:sz w:val="24"/>
                <w:szCs w:val="24"/>
              </w:rPr>
            </w:pPr>
            <w:r w:rsidRPr="007C5FB3">
              <w:rPr>
                <w:rFonts w:ascii="Arial" w:hAnsi="Arial" w:cs="Arial"/>
                <w:sz w:val="24"/>
                <w:szCs w:val="24"/>
              </w:rPr>
              <w:t>Unknown</w:t>
            </w:r>
          </w:p>
        </w:tc>
        <w:tc>
          <w:tcPr>
            <w:tcW w:w="993" w:type="dxa"/>
          </w:tcPr>
          <w:p w14:paraId="632C1045"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992" w:type="dxa"/>
          </w:tcPr>
          <w:p w14:paraId="2C790C72"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1</w:t>
            </w:r>
          </w:p>
        </w:tc>
        <w:tc>
          <w:tcPr>
            <w:tcW w:w="1134" w:type="dxa"/>
          </w:tcPr>
          <w:p w14:paraId="3ADF420A"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4</w:t>
            </w:r>
          </w:p>
        </w:tc>
        <w:tc>
          <w:tcPr>
            <w:tcW w:w="992" w:type="dxa"/>
          </w:tcPr>
          <w:p w14:paraId="21F53E32"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2410" w:type="dxa"/>
          </w:tcPr>
          <w:p w14:paraId="585FBF5B"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1</w:t>
            </w:r>
          </w:p>
        </w:tc>
      </w:tr>
      <w:tr w:rsidR="003B4863" w14:paraId="4D34EF1C" w14:textId="77777777" w:rsidTr="00E30B48">
        <w:trPr>
          <w:trHeight w:val="276"/>
        </w:trPr>
        <w:tc>
          <w:tcPr>
            <w:tcW w:w="2830" w:type="dxa"/>
          </w:tcPr>
          <w:p w14:paraId="79406B60" w14:textId="77777777" w:rsidR="003B4863" w:rsidRPr="007C5FB3" w:rsidRDefault="003B4863" w:rsidP="00E30B48">
            <w:pPr>
              <w:spacing w:line="276" w:lineRule="auto"/>
              <w:rPr>
                <w:rFonts w:ascii="Arial" w:hAnsi="Arial" w:cs="Arial"/>
                <w:sz w:val="24"/>
                <w:szCs w:val="24"/>
              </w:rPr>
            </w:pPr>
            <w:r w:rsidRPr="007C5FB3">
              <w:rPr>
                <w:rFonts w:ascii="Arial" w:hAnsi="Arial" w:cs="Arial"/>
                <w:sz w:val="24"/>
                <w:szCs w:val="24"/>
              </w:rPr>
              <w:t>Alcohol / drugs</w:t>
            </w:r>
          </w:p>
        </w:tc>
        <w:tc>
          <w:tcPr>
            <w:tcW w:w="993" w:type="dxa"/>
          </w:tcPr>
          <w:p w14:paraId="376436B0"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3</w:t>
            </w:r>
          </w:p>
        </w:tc>
        <w:tc>
          <w:tcPr>
            <w:tcW w:w="992" w:type="dxa"/>
          </w:tcPr>
          <w:p w14:paraId="1A92DEAC"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1</w:t>
            </w:r>
          </w:p>
        </w:tc>
        <w:tc>
          <w:tcPr>
            <w:tcW w:w="1134" w:type="dxa"/>
          </w:tcPr>
          <w:p w14:paraId="0F753312"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2</w:t>
            </w:r>
          </w:p>
        </w:tc>
        <w:tc>
          <w:tcPr>
            <w:tcW w:w="992" w:type="dxa"/>
          </w:tcPr>
          <w:p w14:paraId="1E34F110"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2410" w:type="dxa"/>
          </w:tcPr>
          <w:p w14:paraId="7010BD24"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4</w:t>
            </w:r>
          </w:p>
        </w:tc>
      </w:tr>
      <w:tr w:rsidR="003B4863" w14:paraId="3447D7E0" w14:textId="77777777" w:rsidTr="00E30B48">
        <w:trPr>
          <w:trHeight w:val="276"/>
        </w:trPr>
        <w:tc>
          <w:tcPr>
            <w:tcW w:w="2830" w:type="dxa"/>
          </w:tcPr>
          <w:p w14:paraId="02C5E7B5" w14:textId="77777777" w:rsidR="003B4863" w:rsidRPr="007C5FB3" w:rsidRDefault="003B4863" w:rsidP="00E30B48">
            <w:pPr>
              <w:spacing w:line="276" w:lineRule="auto"/>
              <w:rPr>
                <w:rFonts w:ascii="Arial" w:hAnsi="Arial" w:cs="Arial"/>
                <w:sz w:val="24"/>
                <w:szCs w:val="24"/>
              </w:rPr>
            </w:pPr>
            <w:r w:rsidRPr="007C5FB3">
              <w:rPr>
                <w:rFonts w:ascii="Arial" w:hAnsi="Arial" w:cs="Arial"/>
                <w:sz w:val="24"/>
                <w:szCs w:val="24"/>
              </w:rPr>
              <w:t>Murder</w:t>
            </w:r>
          </w:p>
        </w:tc>
        <w:tc>
          <w:tcPr>
            <w:tcW w:w="993" w:type="dxa"/>
          </w:tcPr>
          <w:p w14:paraId="7D56B8C2"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992" w:type="dxa"/>
          </w:tcPr>
          <w:p w14:paraId="02FAD88D"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1134" w:type="dxa"/>
          </w:tcPr>
          <w:p w14:paraId="6C525D2E"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992" w:type="dxa"/>
          </w:tcPr>
          <w:p w14:paraId="2ECDA440"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2410" w:type="dxa"/>
          </w:tcPr>
          <w:p w14:paraId="22230371"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r>
      <w:tr w:rsidR="003B4863" w14:paraId="685FA056" w14:textId="77777777" w:rsidTr="00E30B48">
        <w:trPr>
          <w:trHeight w:val="276"/>
        </w:trPr>
        <w:tc>
          <w:tcPr>
            <w:tcW w:w="2830" w:type="dxa"/>
          </w:tcPr>
          <w:p w14:paraId="43316D57" w14:textId="77777777" w:rsidR="003B4863" w:rsidRPr="007C5FB3" w:rsidRDefault="003B4863" w:rsidP="00E30B48">
            <w:pPr>
              <w:spacing w:line="276" w:lineRule="auto"/>
              <w:rPr>
                <w:rFonts w:ascii="Arial" w:hAnsi="Arial" w:cs="Arial"/>
                <w:sz w:val="24"/>
                <w:szCs w:val="24"/>
              </w:rPr>
            </w:pPr>
            <w:r w:rsidRPr="007C5FB3">
              <w:rPr>
                <w:rFonts w:ascii="Arial" w:hAnsi="Arial" w:cs="Arial"/>
                <w:sz w:val="24"/>
                <w:szCs w:val="24"/>
              </w:rPr>
              <w:t>Other</w:t>
            </w:r>
          </w:p>
        </w:tc>
        <w:tc>
          <w:tcPr>
            <w:tcW w:w="993" w:type="dxa"/>
          </w:tcPr>
          <w:p w14:paraId="5A3C6896"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992" w:type="dxa"/>
          </w:tcPr>
          <w:p w14:paraId="5A85355B"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3</w:t>
            </w:r>
          </w:p>
        </w:tc>
        <w:tc>
          <w:tcPr>
            <w:tcW w:w="1134" w:type="dxa"/>
          </w:tcPr>
          <w:p w14:paraId="435CCF5B"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13</w:t>
            </w:r>
          </w:p>
        </w:tc>
        <w:tc>
          <w:tcPr>
            <w:tcW w:w="992" w:type="dxa"/>
          </w:tcPr>
          <w:p w14:paraId="5A8BB418"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0</w:t>
            </w:r>
          </w:p>
        </w:tc>
        <w:tc>
          <w:tcPr>
            <w:tcW w:w="2410" w:type="dxa"/>
          </w:tcPr>
          <w:p w14:paraId="3C88D4FC" w14:textId="77777777" w:rsidR="003B4863" w:rsidRPr="007C5FB3" w:rsidRDefault="003B4863" w:rsidP="00E30B48">
            <w:pPr>
              <w:spacing w:line="276" w:lineRule="auto"/>
              <w:jc w:val="center"/>
              <w:rPr>
                <w:rFonts w:ascii="Arial" w:hAnsi="Arial" w:cs="Arial"/>
                <w:sz w:val="24"/>
                <w:szCs w:val="24"/>
              </w:rPr>
            </w:pPr>
            <w:r>
              <w:rPr>
                <w:rFonts w:ascii="Arial" w:hAnsi="Arial" w:cs="Arial"/>
                <w:sz w:val="24"/>
                <w:szCs w:val="24"/>
              </w:rPr>
              <w:t>16</w:t>
            </w:r>
          </w:p>
        </w:tc>
      </w:tr>
    </w:tbl>
    <w:p w14:paraId="15A9ECF8" w14:textId="0A864755" w:rsidR="003B4863" w:rsidRPr="003B4863" w:rsidRDefault="003B4863">
      <w:pPr>
        <w:rPr>
          <w:rFonts w:ascii="Arial" w:hAnsi="Arial" w:cs="Arial"/>
          <w:sz w:val="24"/>
          <w:szCs w:val="24"/>
        </w:rPr>
      </w:pPr>
      <w:r>
        <w:rPr>
          <w:rFonts w:ascii="Arial" w:hAnsi="Arial" w:cs="Arial"/>
          <w:sz w:val="24"/>
          <w:szCs w:val="24"/>
        </w:rPr>
        <w:t>Cancer remains the most common cause of death as reported by our clients, 43% of the total. This is consistent with other branches in Yorkshire. The second most common cause of death is heart attack, 14% of the total after Q3, down from 16% after Q2.</w:t>
      </w:r>
    </w:p>
    <w:p w14:paraId="30A73A5F" w14:textId="77777777" w:rsidR="003B4863" w:rsidRDefault="003B4863"/>
    <w:p w14:paraId="666B37DA" w14:textId="77777777" w:rsidR="003B4863" w:rsidRDefault="003B4863"/>
    <w:tbl>
      <w:tblPr>
        <w:tblStyle w:val="TableGrid"/>
        <w:tblW w:w="15688" w:type="dxa"/>
        <w:tblInd w:w="-147" w:type="dxa"/>
        <w:tblLayout w:type="fixed"/>
        <w:tblLook w:val="04A0" w:firstRow="1" w:lastRow="0" w:firstColumn="1" w:lastColumn="0" w:noHBand="0" w:noVBand="1"/>
        <w:tblDescription w:val="engagement and equality checklist"/>
      </w:tblPr>
      <w:tblGrid>
        <w:gridCol w:w="14413"/>
        <w:gridCol w:w="1275"/>
      </w:tblGrid>
      <w:tr w:rsidR="005E3667" w14:paraId="6F4D7762" w14:textId="77777777" w:rsidTr="00DE1D7C">
        <w:trPr>
          <w:trHeight w:val="1421"/>
        </w:trPr>
        <w:tc>
          <w:tcPr>
            <w:tcW w:w="14413" w:type="dxa"/>
          </w:tcPr>
          <w:p w14:paraId="715AC5AA" w14:textId="71D9AFBE" w:rsidR="005E3667" w:rsidRPr="002310A5" w:rsidRDefault="005E3667" w:rsidP="00DA0092">
            <w:pPr>
              <w:pStyle w:val="ListParagraph"/>
              <w:numPr>
                <w:ilvl w:val="0"/>
                <w:numId w:val="2"/>
              </w:numPr>
              <w:spacing w:line="276" w:lineRule="auto"/>
              <w:contextualSpacing w:val="0"/>
              <w:rPr>
                <w:rFonts w:ascii="Arial" w:hAnsi="Arial" w:cs="Arial"/>
                <w:sz w:val="24"/>
                <w:szCs w:val="24"/>
              </w:rPr>
            </w:pPr>
            <w:r w:rsidRPr="002310A5">
              <w:rPr>
                <w:rFonts w:ascii="Arial" w:hAnsi="Arial" w:cs="Arial"/>
                <w:sz w:val="24"/>
                <w:szCs w:val="24"/>
              </w:rPr>
              <w:lastRenderedPageBreak/>
              <w:t>Could the project directly affect the services received by patients, carers, and families? –</w:t>
            </w:r>
            <w:r w:rsidR="00C27BA7" w:rsidRPr="002310A5">
              <w:rPr>
                <w:rFonts w:ascii="Arial" w:hAnsi="Arial" w:cs="Arial"/>
                <w:sz w:val="24"/>
                <w:szCs w:val="24"/>
              </w:rPr>
              <w:t xml:space="preserve"> </w:t>
            </w:r>
            <w:r w:rsidRPr="002310A5">
              <w:rPr>
                <w:rFonts w:ascii="Arial" w:hAnsi="Arial" w:cs="Arial"/>
                <w:sz w:val="24"/>
                <w:szCs w:val="24"/>
              </w:rPr>
              <w:t xml:space="preserve">is it likely to specifically affect patients from protected or other groups? </w:t>
            </w:r>
            <w:r w:rsidR="00C27BA7" w:rsidRPr="002310A5">
              <w:rPr>
                <w:rFonts w:ascii="Arial" w:hAnsi="Arial" w:cs="Arial"/>
                <w:sz w:val="24"/>
                <w:szCs w:val="24"/>
              </w:rPr>
              <w:t>S</w:t>
            </w:r>
            <w:r w:rsidRPr="002310A5">
              <w:rPr>
                <w:rFonts w:ascii="Arial" w:hAnsi="Arial" w:cs="Arial"/>
                <w:sz w:val="24"/>
                <w:szCs w:val="24"/>
              </w:rPr>
              <w:t xml:space="preserve">ee </w:t>
            </w:r>
            <w:r w:rsidR="00926AEF">
              <w:rPr>
                <w:rFonts w:ascii="Arial" w:hAnsi="Arial" w:cs="Arial"/>
                <w:sz w:val="24"/>
                <w:szCs w:val="24"/>
              </w:rPr>
              <w:t>appendix</w:t>
            </w:r>
            <w:r w:rsidRPr="002310A5">
              <w:rPr>
                <w:rFonts w:ascii="Arial" w:hAnsi="Arial" w:cs="Arial"/>
                <w:sz w:val="24"/>
                <w:szCs w:val="24"/>
              </w:rPr>
              <w:t xml:space="preserve"> for more </w:t>
            </w:r>
            <w:r w:rsidR="001C003A">
              <w:rPr>
                <w:rFonts w:ascii="Arial" w:hAnsi="Arial" w:cs="Arial"/>
                <w:sz w:val="24"/>
                <w:szCs w:val="24"/>
              </w:rPr>
              <w:t>details</w:t>
            </w:r>
            <w:r w:rsidR="00C27BA7" w:rsidRPr="002310A5">
              <w:rPr>
                <w:rFonts w:ascii="Arial" w:hAnsi="Arial" w:cs="Arial"/>
                <w:sz w:val="24"/>
                <w:szCs w:val="24"/>
              </w:rPr>
              <w:t>.</w:t>
            </w:r>
          </w:p>
          <w:p w14:paraId="1C5E80D8" w14:textId="77777777" w:rsidR="005E3667" w:rsidRPr="002310A5" w:rsidRDefault="005E3667" w:rsidP="00DA0092">
            <w:pPr>
              <w:spacing w:line="276" w:lineRule="auto"/>
              <w:rPr>
                <w:rFonts w:ascii="Arial" w:hAnsi="Arial" w:cs="Arial"/>
                <w:sz w:val="24"/>
                <w:szCs w:val="24"/>
              </w:rPr>
            </w:pPr>
          </w:p>
          <w:p w14:paraId="0B617CE5" w14:textId="6E50D4DE" w:rsidR="002310A5" w:rsidRPr="002310A5" w:rsidRDefault="002310A5" w:rsidP="002310A5">
            <w:pP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Currently</w:t>
            </w:r>
            <w:r w:rsidR="001C003A">
              <w:rPr>
                <w:rFonts w:ascii="Arial" w:eastAsia="Times New Roman" w:hAnsi="Arial" w:cs="Arial"/>
                <w:sz w:val="24"/>
                <w:szCs w:val="24"/>
                <w:lang w:eastAsia="en-GB"/>
              </w:rPr>
              <w:t>,</w:t>
            </w:r>
            <w:r w:rsidRPr="002310A5">
              <w:rPr>
                <w:rFonts w:ascii="Arial" w:eastAsia="Times New Roman" w:hAnsi="Arial" w:cs="Arial"/>
                <w:sz w:val="24"/>
                <w:szCs w:val="24"/>
                <w:lang w:eastAsia="en-GB"/>
              </w:rPr>
              <w:t xml:space="preserve"> </w:t>
            </w:r>
            <w:r w:rsidRPr="002310A5">
              <w:rPr>
                <w:rFonts w:ascii="Arial" w:eastAsia="Times New Roman" w:hAnsi="Arial" w:cs="Arial"/>
                <w:sz w:val="24"/>
                <w:szCs w:val="24"/>
                <w:shd w:val="clear" w:color="auto" w:fill="FFFFFF"/>
                <w:lang w:eastAsia="en-GB"/>
              </w:rPr>
              <w:t>36.1% of Cruse clients live in IMD1 and IMD2. </w:t>
            </w:r>
            <w:r w:rsidRPr="002310A5">
              <w:rPr>
                <w:rFonts w:ascii="Arial" w:eastAsia="Times New Roman" w:hAnsi="Arial" w:cs="Arial"/>
                <w:sz w:val="24"/>
                <w:szCs w:val="24"/>
                <w:lang w:eastAsia="en-GB"/>
              </w:rPr>
              <w:t> </w:t>
            </w:r>
          </w:p>
          <w:p w14:paraId="360114CA" w14:textId="5D9A76E6" w:rsidR="002310A5" w:rsidRPr="002310A5" w:rsidRDefault="002310A5" w:rsidP="002310A5">
            <w:pPr>
              <w:textAlignment w:val="baseline"/>
              <w:rPr>
                <w:rFonts w:ascii="Arial" w:eastAsia="Times New Roman" w:hAnsi="Arial" w:cs="Arial"/>
                <w:sz w:val="24"/>
                <w:szCs w:val="24"/>
                <w:lang w:eastAsia="en-GB"/>
              </w:rPr>
            </w:pPr>
            <w:r w:rsidRPr="002310A5">
              <w:rPr>
                <w:rFonts w:ascii="Arial" w:eastAsia="Times New Roman" w:hAnsi="Arial" w:cs="Arial"/>
                <w:sz w:val="24"/>
                <w:szCs w:val="24"/>
                <w:shd w:val="clear" w:color="auto" w:fill="FFFFFF"/>
                <w:lang w:eastAsia="en-GB"/>
              </w:rPr>
              <w:t xml:space="preserve">Index of Multiple Deprivation (IMD) is a measure of deprivation. IMD 1 is the area in the bottom 10% of the deprivation index, and IMD2 is the next 10%. Therefore 36.1% of Cruse clients in Leeds live in the 20% most deprived areas.  Changing the service model would directly impact the services delivered and will impact the service received by people </w:t>
            </w:r>
            <w:r w:rsidR="00733C71">
              <w:rPr>
                <w:rFonts w:ascii="Arial" w:eastAsia="Times New Roman" w:hAnsi="Arial" w:cs="Arial"/>
                <w:sz w:val="24"/>
                <w:szCs w:val="24"/>
                <w:shd w:val="clear" w:color="auto" w:fill="FFFFFF"/>
                <w:lang w:eastAsia="en-GB"/>
              </w:rPr>
              <w:t>who</w:t>
            </w:r>
            <w:r w:rsidRPr="002310A5">
              <w:rPr>
                <w:rFonts w:ascii="Arial" w:eastAsia="Times New Roman" w:hAnsi="Arial" w:cs="Arial"/>
                <w:sz w:val="24"/>
                <w:szCs w:val="24"/>
                <w:shd w:val="clear" w:color="auto" w:fill="FFFFFF"/>
                <w:lang w:eastAsia="en-GB"/>
              </w:rPr>
              <w:t xml:space="preserve"> do not wish or are less able to engage in a group.</w:t>
            </w:r>
            <w:r w:rsidRPr="002310A5">
              <w:rPr>
                <w:rFonts w:ascii="Arial" w:eastAsia="Times New Roman" w:hAnsi="Arial" w:cs="Arial"/>
                <w:sz w:val="24"/>
                <w:szCs w:val="24"/>
                <w:lang w:eastAsia="en-GB"/>
              </w:rPr>
              <w:t xml:space="preserve"> This is likely to be mitigated by enhancing the offer of support from accessible community spaces and cultural centres such as Leeds West Indian Centre, Mandela Community Centre, Bilal, Muslim Association, Leeds Gate, Hamara and Halo. Support from Leeds Libraries to increase digital inclusion is available from a number of centres in IMDs 1 and 2. </w:t>
            </w:r>
          </w:p>
          <w:p w14:paraId="67DDBCB2" w14:textId="1DB108EC" w:rsidR="002310A5" w:rsidRPr="002310A5" w:rsidRDefault="002310A5" w:rsidP="002310A5">
            <w:pPr>
              <w:textAlignment w:val="baseline"/>
              <w:rPr>
                <w:rFonts w:ascii="Arial" w:eastAsia="Times New Roman" w:hAnsi="Arial" w:cs="Arial"/>
                <w:sz w:val="24"/>
                <w:szCs w:val="24"/>
                <w:lang w:eastAsia="en-GB"/>
              </w:rPr>
            </w:pPr>
          </w:p>
          <w:p w14:paraId="409CE011" w14:textId="77777777" w:rsidR="002310A5" w:rsidRPr="002310A5" w:rsidRDefault="002310A5" w:rsidP="002310A5">
            <w:pPr>
              <w:textAlignment w:val="baseline"/>
              <w:rPr>
                <w:rFonts w:ascii="Arial" w:eastAsia="Times New Roman" w:hAnsi="Arial" w:cs="Arial"/>
                <w:sz w:val="24"/>
                <w:szCs w:val="24"/>
                <w:lang w:eastAsia="en-GB"/>
              </w:rPr>
            </w:pPr>
            <w:r w:rsidRPr="002310A5">
              <w:rPr>
                <w:rFonts w:ascii="Arial" w:eastAsia="Times New Roman" w:hAnsi="Arial" w:cs="Arial"/>
                <w:sz w:val="24"/>
                <w:szCs w:val="24"/>
                <w:shd w:val="clear" w:color="auto" w:fill="FFFFFF"/>
                <w:lang w:eastAsia="en-GB"/>
              </w:rPr>
              <w:t>Cruse in Leeds has trained volunteers in supporting people who have a Learning Disability or Autism, the opportunity to support this group of people to the same extent may be lost. We are establishing the number of volunteers with this specialist training. Connect in the North provides training aimed at family carers supporting people who have a learning disability with bereavement.</w:t>
            </w:r>
            <w:r w:rsidRPr="002310A5">
              <w:rPr>
                <w:rFonts w:ascii="Arial" w:eastAsia="Times New Roman" w:hAnsi="Arial" w:cs="Arial"/>
                <w:sz w:val="24"/>
                <w:szCs w:val="24"/>
                <w:lang w:eastAsia="en-GB"/>
              </w:rPr>
              <w:t> </w:t>
            </w:r>
          </w:p>
          <w:p w14:paraId="425DFEF9" w14:textId="77777777" w:rsidR="002310A5" w:rsidRPr="002310A5" w:rsidRDefault="002310A5" w:rsidP="00DA0092">
            <w:pPr>
              <w:spacing w:line="276" w:lineRule="auto"/>
              <w:rPr>
                <w:rFonts w:ascii="Arial" w:hAnsi="Arial" w:cs="Arial"/>
                <w:sz w:val="24"/>
                <w:szCs w:val="24"/>
              </w:rPr>
            </w:pPr>
          </w:p>
        </w:tc>
        <w:tc>
          <w:tcPr>
            <w:tcW w:w="1275" w:type="dxa"/>
            <w:vAlign w:val="center"/>
          </w:tcPr>
          <w:p w14:paraId="2B0B65CF" w14:textId="417907A7" w:rsidR="005E3667" w:rsidRDefault="002310A5" w:rsidP="00DE1D7C">
            <w:pPr>
              <w:spacing w:line="276" w:lineRule="auto"/>
              <w:jc w:val="center"/>
              <w:rPr>
                <w:rFonts w:ascii="Arial" w:hAnsi="Arial" w:cs="Arial"/>
                <w:b/>
                <w:bCs/>
                <w:sz w:val="24"/>
                <w:szCs w:val="24"/>
              </w:rPr>
            </w:pPr>
            <w:r>
              <w:rPr>
                <w:rFonts w:ascii="Arial" w:hAnsi="Arial" w:cs="Arial"/>
                <w:b/>
                <w:bCs/>
                <w:sz w:val="24"/>
                <w:szCs w:val="24"/>
              </w:rPr>
              <w:t>Yes</w:t>
            </w:r>
          </w:p>
        </w:tc>
      </w:tr>
    </w:tbl>
    <w:p w14:paraId="4EBD67E8" w14:textId="77777777" w:rsidR="00733C71" w:rsidRDefault="00733C71"/>
    <w:p w14:paraId="6FEB1BFB" w14:textId="1FD0843F" w:rsidR="00733C71" w:rsidRPr="00733C71" w:rsidRDefault="00733C71" w:rsidP="00733C71">
      <w:pPr>
        <w:pStyle w:val="Heading3"/>
      </w:pPr>
      <w:bookmarkStart w:id="2" w:name="_Where_Cruse_clients"/>
      <w:bookmarkEnd w:id="2"/>
      <w:r w:rsidRPr="00733C71">
        <w:t>Where Cruse clients live by IMD area table</w:t>
      </w:r>
    </w:p>
    <w:tbl>
      <w:tblPr>
        <w:tblW w:w="57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engagement and equality checklist"/>
      </w:tblPr>
      <w:tblGrid>
        <w:gridCol w:w="2440"/>
        <w:gridCol w:w="1418"/>
        <w:gridCol w:w="1842"/>
      </w:tblGrid>
      <w:tr w:rsidR="00733C71" w:rsidRPr="002310A5" w14:paraId="04499C38" w14:textId="648D108C" w:rsidTr="00733C71">
        <w:trPr>
          <w:trHeight w:val="270"/>
        </w:trPr>
        <w:tc>
          <w:tcPr>
            <w:tcW w:w="2440" w:type="dxa"/>
            <w:tcBorders>
              <w:top w:val="nil"/>
              <w:left w:val="nil"/>
              <w:bottom w:val="nil"/>
              <w:right w:val="nil"/>
            </w:tcBorders>
            <w:shd w:val="clear" w:color="auto" w:fill="auto"/>
            <w:vAlign w:val="bottom"/>
            <w:hideMark/>
          </w:tcPr>
          <w:p w14:paraId="43B99EF8"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 </w:t>
            </w:r>
          </w:p>
        </w:tc>
        <w:tc>
          <w:tcPr>
            <w:tcW w:w="1418" w:type="dxa"/>
            <w:tcBorders>
              <w:top w:val="nil"/>
              <w:left w:val="nil"/>
              <w:bottom w:val="nil"/>
              <w:right w:val="nil"/>
            </w:tcBorders>
            <w:shd w:val="clear" w:color="auto" w:fill="auto"/>
            <w:vAlign w:val="bottom"/>
            <w:hideMark/>
          </w:tcPr>
          <w:p w14:paraId="43146FA1"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  </w:t>
            </w:r>
          </w:p>
        </w:tc>
        <w:tc>
          <w:tcPr>
            <w:tcW w:w="1842" w:type="dxa"/>
            <w:tcBorders>
              <w:top w:val="nil"/>
              <w:left w:val="nil"/>
              <w:bottom w:val="nil"/>
              <w:right w:val="nil"/>
            </w:tcBorders>
            <w:shd w:val="clear" w:color="auto" w:fill="auto"/>
            <w:vAlign w:val="bottom"/>
            <w:hideMark/>
          </w:tcPr>
          <w:p w14:paraId="020B3DAC"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  </w:t>
            </w:r>
          </w:p>
        </w:tc>
      </w:tr>
      <w:tr w:rsidR="00733C71" w:rsidRPr="002310A5" w14:paraId="06E02782" w14:textId="10AB9DCB" w:rsidTr="00733C71">
        <w:trPr>
          <w:trHeight w:val="270"/>
        </w:trPr>
        <w:tc>
          <w:tcPr>
            <w:tcW w:w="2440" w:type="dxa"/>
            <w:tcBorders>
              <w:top w:val="nil"/>
              <w:left w:val="nil"/>
              <w:bottom w:val="single" w:sz="6" w:space="0" w:color="9BC2E6"/>
              <w:right w:val="nil"/>
            </w:tcBorders>
            <w:shd w:val="clear" w:color="auto" w:fill="DDEBF7"/>
            <w:vAlign w:val="bottom"/>
            <w:hideMark/>
          </w:tcPr>
          <w:p w14:paraId="16FAD4AF"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b/>
                <w:bCs/>
                <w:color w:val="000000"/>
                <w:sz w:val="24"/>
                <w:szCs w:val="24"/>
                <w:lang w:eastAsia="en-GB"/>
              </w:rPr>
              <w:t>Row Labels</w:t>
            </w:r>
            <w:r w:rsidRPr="002310A5">
              <w:rPr>
                <w:rFonts w:ascii="Arial" w:eastAsia="Times New Roman" w:hAnsi="Arial" w:cs="Arial"/>
                <w:color w:val="000000"/>
                <w:sz w:val="24"/>
                <w:szCs w:val="24"/>
                <w:lang w:eastAsia="en-GB"/>
              </w:rPr>
              <w:t>  </w:t>
            </w:r>
          </w:p>
        </w:tc>
        <w:tc>
          <w:tcPr>
            <w:tcW w:w="1418" w:type="dxa"/>
            <w:tcBorders>
              <w:top w:val="nil"/>
              <w:left w:val="nil"/>
              <w:bottom w:val="single" w:sz="6" w:space="0" w:color="9BC2E6"/>
              <w:right w:val="nil"/>
            </w:tcBorders>
            <w:shd w:val="clear" w:color="auto" w:fill="DDEBF7"/>
            <w:vAlign w:val="center"/>
            <w:hideMark/>
          </w:tcPr>
          <w:p w14:paraId="2FBDFADC"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b/>
                <w:bCs/>
                <w:color w:val="000000"/>
                <w:sz w:val="24"/>
                <w:szCs w:val="24"/>
                <w:lang w:eastAsia="en-GB"/>
              </w:rPr>
              <w:t>Activity </w:t>
            </w:r>
            <w:r w:rsidRPr="002310A5">
              <w:rPr>
                <w:rFonts w:ascii="Arial" w:eastAsia="Times New Roman" w:hAnsi="Arial" w:cs="Arial"/>
                <w:color w:val="000000"/>
                <w:sz w:val="24"/>
                <w:szCs w:val="24"/>
                <w:lang w:eastAsia="en-GB"/>
              </w:rPr>
              <w:t> </w:t>
            </w:r>
          </w:p>
        </w:tc>
        <w:tc>
          <w:tcPr>
            <w:tcW w:w="1842" w:type="dxa"/>
            <w:tcBorders>
              <w:top w:val="nil"/>
              <w:left w:val="nil"/>
              <w:bottom w:val="single" w:sz="6" w:space="0" w:color="9BC2E6"/>
              <w:right w:val="nil"/>
            </w:tcBorders>
            <w:shd w:val="clear" w:color="auto" w:fill="DDEBF7"/>
            <w:vAlign w:val="center"/>
            <w:hideMark/>
          </w:tcPr>
          <w:p w14:paraId="264D847B"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b/>
                <w:bCs/>
                <w:color w:val="000000"/>
                <w:sz w:val="24"/>
                <w:szCs w:val="24"/>
                <w:lang w:eastAsia="en-GB"/>
              </w:rPr>
              <w:t>Deprivation %</w:t>
            </w:r>
            <w:r w:rsidRPr="002310A5">
              <w:rPr>
                <w:rFonts w:ascii="Arial" w:eastAsia="Times New Roman" w:hAnsi="Arial" w:cs="Arial"/>
                <w:color w:val="000000"/>
                <w:sz w:val="24"/>
                <w:szCs w:val="24"/>
                <w:lang w:eastAsia="en-GB"/>
              </w:rPr>
              <w:t> </w:t>
            </w:r>
          </w:p>
        </w:tc>
      </w:tr>
      <w:tr w:rsidR="00733C71" w:rsidRPr="002310A5" w14:paraId="16451708" w14:textId="285FCBDE" w:rsidTr="00733C71">
        <w:trPr>
          <w:trHeight w:val="270"/>
        </w:trPr>
        <w:tc>
          <w:tcPr>
            <w:tcW w:w="2440" w:type="dxa"/>
            <w:tcBorders>
              <w:top w:val="nil"/>
              <w:left w:val="nil"/>
              <w:bottom w:val="nil"/>
              <w:right w:val="nil"/>
            </w:tcBorders>
            <w:shd w:val="clear" w:color="auto" w:fill="auto"/>
            <w:vAlign w:val="bottom"/>
            <w:hideMark/>
          </w:tcPr>
          <w:p w14:paraId="605866A0"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01 - Most deprived  </w:t>
            </w:r>
          </w:p>
        </w:tc>
        <w:tc>
          <w:tcPr>
            <w:tcW w:w="1418" w:type="dxa"/>
            <w:tcBorders>
              <w:top w:val="nil"/>
              <w:left w:val="nil"/>
              <w:bottom w:val="nil"/>
              <w:right w:val="nil"/>
            </w:tcBorders>
            <w:shd w:val="clear" w:color="auto" w:fill="auto"/>
            <w:vAlign w:val="center"/>
            <w:hideMark/>
          </w:tcPr>
          <w:p w14:paraId="3A65F9C1"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102 </w:t>
            </w:r>
          </w:p>
        </w:tc>
        <w:tc>
          <w:tcPr>
            <w:tcW w:w="1842" w:type="dxa"/>
            <w:tcBorders>
              <w:top w:val="nil"/>
              <w:left w:val="nil"/>
              <w:bottom w:val="nil"/>
              <w:right w:val="nil"/>
            </w:tcBorders>
            <w:shd w:val="clear" w:color="auto" w:fill="auto"/>
            <w:vAlign w:val="center"/>
            <w:hideMark/>
          </w:tcPr>
          <w:p w14:paraId="752B3960"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24.9% </w:t>
            </w:r>
          </w:p>
        </w:tc>
      </w:tr>
      <w:tr w:rsidR="00733C71" w:rsidRPr="002310A5" w14:paraId="2E6D8C10" w14:textId="04B503B1" w:rsidTr="00733C71">
        <w:trPr>
          <w:trHeight w:val="270"/>
        </w:trPr>
        <w:tc>
          <w:tcPr>
            <w:tcW w:w="2440" w:type="dxa"/>
            <w:tcBorders>
              <w:top w:val="nil"/>
              <w:left w:val="nil"/>
              <w:bottom w:val="nil"/>
              <w:right w:val="nil"/>
            </w:tcBorders>
            <w:shd w:val="clear" w:color="auto" w:fill="auto"/>
            <w:vAlign w:val="bottom"/>
            <w:hideMark/>
          </w:tcPr>
          <w:p w14:paraId="73914AD2"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02  </w:t>
            </w:r>
          </w:p>
        </w:tc>
        <w:tc>
          <w:tcPr>
            <w:tcW w:w="1418" w:type="dxa"/>
            <w:tcBorders>
              <w:top w:val="nil"/>
              <w:left w:val="nil"/>
              <w:bottom w:val="nil"/>
              <w:right w:val="nil"/>
            </w:tcBorders>
            <w:shd w:val="clear" w:color="auto" w:fill="auto"/>
            <w:vAlign w:val="center"/>
            <w:hideMark/>
          </w:tcPr>
          <w:p w14:paraId="27F04DFB"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46 </w:t>
            </w:r>
          </w:p>
        </w:tc>
        <w:tc>
          <w:tcPr>
            <w:tcW w:w="1842" w:type="dxa"/>
            <w:tcBorders>
              <w:top w:val="nil"/>
              <w:left w:val="nil"/>
              <w:bottom w:val="nil"/>
              <w:right w:val="nil"/>
            </w:tcBorders>
            <w:shd w:val="clear" w:color="auto" w:fill="auto"/>
            <w:vAlign w:val="center"/>
            <w:hideMark/>
          </w:tcPr>
          <w:p w14:paraId="48EC5B0B"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11.2% </w:t>
            </w:r>
          </w:p>
        </w:tc>
      </w:tr>
      <w:tr w:rsidR="00733C71" w:rsidRPr="002310A5" w14:paraId="7CBEE4D4" w14:textId="7E5C8151" w:rsidTr="00733C71">
        <w:trPr>
          <w:trHeight w:val="270"/>
        </w:trPr>
        <w:tc>
          <w:tcPr>
            <w:tcW w:w="2440" w:type="dxa"/>
            <w:tcBorders>
              <w:top w:val="nil"/>
              <w:left w:val="nil"/>
              <w:bottom w:val="nil"/>
              <w:right w:val="nil"/>
            </w:tcBorders>
            <w:shd w:val="clear" w:color="auto" w:fill="auto"/>
            <w:vAlign w:val="bottom"/>
            <w:hideMark/>
          </w:tcPr>
          <w:p w14:paraId="3BA31E33"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03  </w:t>
            </w:r>
          </w:p>
        </w:tc>
        <w:tc>
          <w:tcPr>
            <w:tcW w:w="1418" w:type="dxa"/>
            <w:tcBorders>
              <w:top w:val="nil"/>
              <w:left w:val="nil"/>
              <w:bottom w:val="nil"/>
              <w:right w:val="nil"/>
            </w:tcBorders>
            <w:shd w:val="clear" w:color="auto" w:fill="auto"/>
            <w:vAlign w:val="center"/>
            <w:hideMark/>
          </w:tcPr>
          <w:p w14:paraId="7BCA62F0"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26 </w:t>
            </w:r>
          </w:p>
        </w:tc>
        <w:tc>
          <w:tcPr>
            <w:tcW w:w="1842" w:type="dxa"/>
            <w:tcBorders>
              <w:top w:val="nil"/>
              <w:left w:val="nil"/>
              <w:bottom w:val="nil"/>
              <w:right w:val="nil"/>
            </w:tcBorders>
            <w:shd w:val="clear" w:color="auto" w:fill="auto"/>
            <w:vAlign w:val="center"/>
            <w:hideMark/>
          </w:tcPr>
          <w:p w14:paraId="1E429E48"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6.4% </w:t>
            </w:r>
          </w:p>
        </w:tc>
      </w:tr>
      <w:tr w:rsidR="00733C71" w:rsidRPr="002310A5" w14:paraId="019C9DA5" w14:textId="10DE2518" w:rsidTr="00733C71">
        <w:trPr>
          <w:trHeight w:val="270"/>
        </w:trPr>
        <w:tc>
          <w:tcPr>
            <w:tcW w:w="2440" w:type="dxa"/>
            <w:tcBorders>
              <w:top w:val="nil"/>
              <w:left w:val="nil"/>
              <w:bottom w:val="nil"/>
              <w:right w:val="nil"/>
            </w:tcBorders>
            <w:shd w:val="clear" w:color="auto" w:fill="auto"/>
            <w:vAlign w:val="bottom"/>
            <w:hideMark/>
          </w:tcPr>
          <w:p w14:paraId="425D8D74"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04  </w:t>
            </w:r>
          </w:p>
        </w:tc>
        <w:tc>
          <w:tcPr>
            <w:tcW w:w="1418" w:type="dxa"/>
            <w:tcBorders>
              <w:top w:val="nil"/>
              <w:left w:val="nil"/>
              <w:bottom w:val="nil"/>
              <w:right w:val="nil"/>
            </w:tcBorders>
            <w:shd w:val="clear" w:color="auto" w:fill="auto"/>
            <w:vAlign w:val="center"/>
            <w:hideMark/>
          </w:tcPr>
          <w:p w14:paraId="1A087F79"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20 </w:t>
            </w:r>
          </w:p>
        </w:tc>
        <w:tc>
          <w:tcPr>
            <w:tcW w:w="1842" w:type="dxa"/>
            <w:tcBorders>
              <w:top w:val="nil"/>
              <w:left w:val="nil"/>
              <w:bottom w:val="nil"/>
              <w:right w:val="nil"/>
            </w:tcBorders>
            <w:shd w:val="clear" w:color="auto" w:fill="auto"/>
            <w:vAlign w:val="center"/>
            <w:hideMark/>
          </w:tcPr>
          <w:p w14:paraId="530F00C0"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4.9% </w:t>
            </w:r>
          </w:p>
        </w:tc>
      </w:tr>
      <w:tr w:rsidR="00733C71" w:rsidRPr="002310A5" w14:paraId="31300656" w14:textId="0A736614" w:rsidTr="00733C71">
        <w:trPr>
          <w:trHeight w:val="270"/>
        </w:trPr>
        <w:tc>
          <w:tcPr>
            <w:tcW w:w="2440" w:type="dxa"/>
            <w:tcBorders>
              <w:top w:val="nil"/>
              <w:left w:val="nil"/>
              <w:bottom w:val="nil"/>
              <w:right w:val="nil"/>
            </w:tcBorders>
            <w:shd w:val="clear" w:color="auto" w:fill="auto"/>
            <w:vAlign w:val="bottom"/>
            <w:hideMark/>
          </w:tcPr>
          <w:p w14:paraId="705878E3"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05  </w:t>
            </w:r>
          </w:p>
        </w:tc>
        <w:tc>
          <w:tcPr>
            <w:tcW w:w="1418" w:type="dxa"/>
            <w:tcBorders>
              <w:top w:val="nil"/>
              <w:left w:val="nil"/>
              <w:bottom w:val="nil"/>
              <w:right w:val="nil"/>
            </w:tcBorders>
            <w:shd w:val="clear" w:color="auto" w:fill="auto"/>
            <w:vAlign w:val="center"/>
            <w:hideMark/>
          </w:tcPr>
          <w:p w14:paraId="0D229448"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62 </w:t>
            </w:r>
          </w:p>
        </w:tc>
        <w:tc>
          <w:tcPr>
            <w:tcW w:w="1842" w:type="dxa"/>
            <w:tcBorders>
              <w:top w:val="nil"/>
              <w:left w:val="nil"/>
              <w:bottom w:val="nil"/>
              <w:right w:val="nil"/>
            </w:tcBorders>
            <w:shd w:val="clear" w:color="auto" w:fill="auto"/>
            <w:vAlign w:val="center"/>
            <w:hideMark/>
          </w:tcPr>
          <w:p w14:paraId="029F37E5"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15.2% </w:t>
            </w:r>
          </w:p>
        </w:tc>
      </w:tr>
      <w:tr w:rsidR="00733C71" w:rsidRPr="002310A5" w14:paraId="779DB293" w14:textId="4373225A" w:rsidTr="00733C71">
        <w:trPr>
          <w:trHeight w:val="270"/>
        </w:trPr>
        <w:tc>
          <w:tcPr>
            <w:tcW w:w="2440" w:type="dxa"/>
            <w:tcBorders>
              <w:top w:val="nil"/>
              <w:left w:val="nil"/>
              <w:bottom w:val="nil"/>
              <w:right w:val="nil"/>
            </w:tcBorders>
            <w:shd w:val="clear" w:color="auto" w:fill="auto"/>
            <w:vAlign w:val="bottom"/>
            <w:hideMark/>
          </w:tcPr>
          <w:p w14:paraId="1A6FE94A"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06  </w:t>
            </w:r>
          </w:p>
        </w:tc>
        <w:tc>
          <w:tcPr>
            <w:tcW w:w="1418" w:type="dxa"/>
            <w:tcBorders>
              <w:top w:val="nil"/>
              <w:left w:val="nil"/>
              <w:bottom w:val="nil"/>
              <w:right w:val="nil"/>
            </w:tcBorders>
            <w:shd w:val="clear" w:color="auto" w:fill="auto"/>
            <w:vAlign w:val="center"/>
            <w:hideMark/>
          </w:tcPr>
          <w:p w14:paraId="52557068"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38 </w:t>
            </w:r>
          </w:p>
        </w:tc>
        <w:tc>
          <w:tcPr>
            <w:tcW w:w="1842" w:type="dxa"/>
            <w:tcBorders>
              <w:top w:val="nil"/>
              <w:left w:val="nil"/>
              <w:bottom w:val="nil"/>
              <w:right w:val="nil"/>
            </w:tcBorders>
            <w:shd w:val="clear" w:color="auto" w:fill="auto"/>
            <w:vAlign w:val="center"/>
            <w:hideMark/>
          </w:tcPr>
          <w:p w14:paraId="32C62C49"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9.3% </w:t>
            </w:r>
          </w:p>
        </w:tc>
      </w:tr>
      <w:tr w:rsidR="00733C71" w:rsidRPr="002310A5" w14:paraId="6323DE0B" w14:textId="03F0C0D8" w:rsidTr="00733C71">
        <w:trPr>
          <w:trHeight w:val="270"/>
        </w:trPr>
        <w:tc>
          <w:tcPr>
            <w:tcW w:w="2440" w:type="dxa"/>
            <w:tcBorders>
              <w:top w:val="nil"/>
              <w:left w:val="nil"/>
              <w:bottom w:val="nil"/>
              <w:right w:val="nil"/>
            </w:tcBorders>
            <w:shd w:val="clear" w:color="auto" w:fill="auto"/>
            <w:vAlign w:val="bottom"/>
            <w:hideMark/>
          </w:tcPr>
          <w:p w14:paraId="77D8AB3C"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07  </w:t>
            </w:r>
          </w:p>
        </w:tc>
        <w:tc>
          <w:tcPr>
            <w:tcW w:w="1418" w:type="dxa"/>
            <w:tcBorders>
              <w:top w:val="nil"/>
              <w:left w:val="nil"/>
              <w:bottom w:val="nil"/>
              <w:right w:val="nil"/>
            </w:tcBorders>
            <w:shd w:val="clear" w:color="auto" w:fill="auto"/>
            <w:vAlign w:val="center"/>
            <w:hideMark/>
          </w:tcPr>
          <w:p w14:paraId="4E2E041F"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44 </w:t>
            </w:r>
          </w:p>
        </w:tc>
        <w:tc>
          <w:tcPr>
            <w:tcW w:w="1842" w:type="dxa"/>
            <w:tcBorders>
              <w:top w:val="nil"/>
              <w:left w:val="nil"/>
              <w:bottom w:val="nil"/>
              <w:right w:val="nil"/>
            </w:tcBorders>
            <w:shd w:val="clear" w:color="auto" w:fill="auto"/>
            <w:vAlign w:val="center"/>
            <w:hideMark/>
          </w:tcPr>
          <w:p w14:paraId="566105AF"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10.8% </w:t>
            </w:r>
          </w:p>
        </w:tc>
      </w:tr>
      <w:tr w:rsidR="00733C71" w:rsidRPr="002310A5" w14:paraId="0060ECE0" w14:textId="346B6C92" w:rsidTr="00733C71">
        <w:trPr>
          <w:trHeight w:val="270"/>
        </w:trPr>
        <w:tc>
          <w:tcPr>
            <w:tcW w:w="2440" w:type="dxa"/>
            <w:tcBorders>
              <w:top w:val="nil"/>
              <w:left w:val="nil"/>
              <w:bottom w:val="nil"/>
              <w:right w:val="nil"/>
            </w:tcBorders>
            <w:shd w:val="clear" w:color="auto" w:fill="auto"/>
            <w:vAlign w:val="bottom"/>
            <w:hideMark/>
          </w:tcPr>
          <w:p w14:paraId="720A332B"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08  </w:t>
            </w:r>
          </w:p>
        </w:tc>
        <w:tc>
          <w:tcPr>
            <w:tcW w:w="1418" w:type="dxa"/>
            <w:tcBorders>
              <w:top w:val="nil"/>
              <w:left w:val="nil"/>
              <w:bottom w:val="nil"/>
              <w:right w:val="nil"/>
            </w:tcBorders>
            <w:shd w:val="clear" w:color="auto" w:fill="auto"/>
            <w:vAlign w:val="center"/>
            <w:hideMark/>
          </w:tcPr>
          <w:p w14:paraId="0C59FD66"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17 </w:t>
            </w:r>
          </w:p>
        </w:tc>
        <w:tc>
          <w:tcPr>
            <w:tcW w:w="1842" w:type="dxa"/>
            <w:tcBorders>
              <w:top w:val="nil"/>
              <w:left w:val="nil"/>
              <w:bottom w:val="nil"/>
              <w:right w:val="nil"/>
            </w:tcBorders>
            <w:shd w:val="clear" w:color="auto" w:fill="auto"/>
            <w:vAlign w:val="center"/>
            <w:hideMark/>
          </w:tcPr>
          <w:p w14:paraId="735AE06F"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4.2% </w:t>
            </w:r>
          </w:p>
        </w:tc>
      </w:tr>
      <w:tr w:rsidR="00733C71" w:rsidRPr="002310A5" w14:paraId="411915D9" w14:textId="25464EB7" w:rsidTr="00733C71">
        <w:trPr>
          <w:trHeight w:val="270"/>
        </w:trPr>
        <w:tc>
          <w:tcPr>
            <w:tcW w:w="2440" w:type="dxa"/>
            <w:tcBorders>
              <w:top w:val="nil"/>
              <w:left w:val="nil"/>
              <w:bottom w:val="nil"/>
              <w:right w:val="nil"/>
            </w:tcBorders>
            <w:shd w:val="clear" w:color="auto" w:fill="auto"/>
            <w:vAlign w:val="bottom"/>
            <w:hideMark/>
          </w:tcPr>
          <w:p w14:paraId="216C0C3E"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09  </w:t>
            </w:r>
          </w:p>
        </w:tc>
        <w:tc>
          <w:tcPr>
            <w:tcW w:w="1418" w:type="dxa"/>
            <w:tcBorders>
              <w:top w:val="nil"/>
              <w:left w:val="nil"/>
              <w:bottom w:val="nil"/>
              <w:right w:val="nil"/>
            </w:tcBorders>
            <w:shd w:val="clear" w:color="auto" w:fill="auto"/>
            <w:vAlign w:val="center"/>
            <w:hideMark/>
          </w:tcPr>
          <w:p w14:paraId="491E6936"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28 </w:t>
            </w:r>
          </w:p>
        </w:tc>
        <w:tc>
          <w:tcPr>
            <w:tcW w:w="1842" w:type="dxa"/>
            <w:tcBorders>
              <w:top w:val="nil"/>
              <w:left w:val="nil"/>
              <w:bottom w:val="nil"/>
              <w:right w:val="nil"/>
            </w:tcBorders>
            <w:shd w:val="clear" w:color="auto" w:fill="auto"/>
            <w:vAlign w:val="center"/>
            <w:hideMark/>
          </w:tcPr>
          <w:p w14:paraId="2EB717CE"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6.8% </w:t>
            </w:r>
          </w:p>
        </w:tc>
      </w:tr>
      <w:tr w:rsidR="00733C71" w:rsidRPr="002310A5" w14:paraId="21161F62" w14:textId="0745E88F" w:rsidTr="00733C71">
        <w:trPr>
          <w:trHeight w:val="270"/>
        </w:trPr>
        <w:tc>
          <w:tcPr>
            <w:tcW w:w="2440" w:type="dxa"/>
            <w:tcBorders>
              <w:top w:val="nil"/>
              <w:left w:val="nil"/>
              <w:bottom w:val="nil"/>
              <w:right w:val="nil"/>
            </w:tcBorders>
            <w:shd w:val="clear" w:color="auto" w:fill="auto"/>
            <w:vAlign w:val="bottom"/>
            <w:hideMark/>
          </w:tcPr>
          <w:p w14:paraId="7A6801C4"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10 - Least deprived  </w:t>
            </w:r>
          </w:p>
        </w:tc>
        <w:tc>
          <w:tcPr>
            <w:tcW w:w="1418" w:type="dxa"/>
            <w:tcBorders>
              <w:top w:val="nil"/>
              <w:left w:val="nil"/>
              <w:bottom w:val="nil"/>
              <w:right w:val="nil"/>
            </w:tcBorders>
            <w:shd w:val="clear" w:color="auto" w:fill="auto"/>
            <w:vAlign w:val="center"/>
            <w:hideMark/>
          </w:tcPr>
          <w:p w14:paraId="0318B78A"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20 </w:t>
            </w:r>
          </w:p>
        </w:tc>
        <w:tc>
          <w:tcPr>
            <w:tcW w:w="1842" w:type="dxa"/>
            <w:tcBorders>
              <w:top w:val="nil"/>
              <w:left w:val="nil"/>
              <w:bottom w:val="nil"/>
              <w:right w:val="nil"/>
            </w:tcBorders>
            <w:shd w:val="clear" w:color="auto" w:fill="auto"/>
            <w:vAlign w:val="center"/>
            <w:hideMark/>
          </w:tcPr>
          <w:p w14:paraId="6645DC02"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4.9% </w:t>
            </w:r>
          </w:p>
        </w:tc>
      </w:tr>
      <w:tr w:rsidR="00733C71" w:rsidRPr="002310A5" w14:paraId="1965D894" w14:textId="791C8D82" w:rsidTr="00733C71">
        <w:trPr>
          <w:trHeight w:val="270"/>
        </w:trPr>
        <w:tc>
          <w:tcPr>
            <w:tcW w:w="2440" w:type="dxa"/>
            <w:tcBorders>
              <w:top w:val="nil"/>
              <w:left w:val="nil"/>
              <w:bottom w:val="nil"/>
              <w:right w:val="nil"/>
            </w:tcBorders>
            <w:shd w:val="clear" w:color="auto" w:fill="auto"/>
            <w:vAlign w:val="bottom"/>
            <w:hideMark/>
          </w:tcPr>
          <w:p w14:paraId="68BEB73C"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No IMD Data  </w:t>
            </w:r>
          </w:p>
        </w:tc>
        <w:tc>
          <w:tcPr>
            <w:tcW w:w="1418" w:type="dxa"/>
            <w:tcBorders>
              <w:top w:val="nil"/>
              <w:left w:val="nil"/>
              <w:bottom w:val="nil"/>
              <w:right w:val="nil"/>
            </w:tcBorders>
            <w:shd w:val="clear" w:color="auto" w:fill="auto"/>
            <w:vAlign w:val="center"/>
            <w:hideMark/>
          </w:tcPr>
          <w:p w14:paraId="77886152"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6 </w:t>
            </w:r>
          </w:p>
        </w:tc>
        <w:tc>
          <w:tcPr>
            <w:tcW w:w="1842" w:type="dxa"/>
            <w:tcBorders>
              <w:top w:val="nil"/>
              <w:left w:val="nil"/>
              <w:bottom w:val="nil"/>
              <w:right w:val="nil"/>
            </w:tcBorders>
            <w:shd w:val="clear" w:color="auto" w:fill="auto"/>
            <w:vAlign w:val="center"/>
            <w:hideMark/>
          </w:tcPr>
          <w:p w14:paraId="460A6F8A"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sz w:val="24"/>
                <w:szCs w:val="24"/>
                <w:lang w:eastAsia="en-GB"/>
              </w:rPr>
              <w:t>1.5% </w:t>
            </w:r>
          </w:p>
        </w:tc>
      </w:tr>
      <w:tr w:rsidR="00733C71" w:rsidRPr="002310A5" w14:paraId="371E371F" w14:textId="38BCD0E7" w:rsidTr="00733C71">
        <w:trPr>
          <w:trHeight w:val="270"/>
        </w:trPr>
        <w:tc>
          <w:tcPr>
            <w:tcW w:w="2440" w:type="dxa"/>
            <w:tcBorders>
              <w:top w:val="single" w:sz="6" w:space="0" w:color="9BC2E6"/>
              <w:left w:val="nil"/>
              <w:bottom w:val="nil"/>
              <w:right w:val="nil"/>
            </w:tcBorders>
            <w:shd w:val="clear" w:color="auto" w:fill="DDEBF7"/>
            <w:vAlign w:val="bottom"/>
            <w:hideMark/>
          </w:tcPr>
          <w:p w14:paraId="73325844" w14:textId="77777777" w:rsidR="00733C71" w:rsidRPr="002310A5" w:rsidRDefault="00733C71" w:rsidP="00E30B48">
            <w:pPr>
              <w:spacing w:after="0" w:line="240" w:lineRule="auto"/>
              <w:textAlignment w:val="baseline"/>
              <w:rPr>
                <w:rFonts w:ascii="Arial" w:eastAsia="Times New Roman" w:hAnsi="Arial" w:cs="Arial"/>
                <w:sz w:val="24"/>
                <w:szCs w:val="24"/>
                <w:lang w:eastAsia="en-GB"/>
              </w:rPr>
            </w:pPr>
            <w:r w:rsidRPr="002310A5">
              <w:rPr>
                <w:rFonts w:ascii="Arial" w:eastAsia="Times New Roman" w:hAnsi="Arial" w:cs="Arial"/>
                <w:b/>
                <w:bCs/>
                <w:color w:val="000000"/>
                <w:sz w:val="24"/>
                <w:szCs w:val="24"/>
                <w:lang w:eastAsia="en-GB"/>
              </w:rPr>
              <w:t>Grand Total</w:t>
            </w:r>
            <w:r w:rsidRPr="002310A5">
              <w:rPr>
                <w:rFonts w:ascii="Arial" w:eastAsia="Times New Roman" w:hAnsi="Arial" w:cs="Arial"/>
                <w:color w:val="000000"/>
                <w:sz w:val="24"/>
                <w:szCs w:val="24"/>
                <w:lang w:eastAsia="en-GB"/>
              </w:rPr>
              <w:t>  </w:t>
            </w:r>
          </w:p>
        </w:tc>
        <w:tc>
          <w:tcPr>
            <w:tcW w:w="1418" w:type="dxa"/>
            <w:tcBorders>
              <w:top w:val="single" w:sz="6" w:space="0" w:color="9BC2E6"/>
              <w:left w:val="nil"/>
              <w:bottom w:val="nil"/>
              <w:right w:val="nil"/>
            </w:tcBorders>
            <w:shd w:val="clear" w:color="auto" w:fill="DDEBF7"/>
            <w:vAlign w:val="center"/>
            <w:hideMark/>
          </w:tcPr>
          <w:p w14:paraId="6D7112E0"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b/>
                <w:bCs/>
                <w:color w:val="000000"/>
                <w:sz w:val="24"/>
                <w:szCs w:val="24"/>
                <w:lang w:eastAsia="en-GB"/>
              </w:rPr>
              <w:t>409</w:t>
            </w:r>
            <w:r w:rsidRPr="002310A5">
              <w:rPr>
                <w:rFonts w:ascii="Arial" w:eastAsia="Times New Roman" w:hAnsi="Arial" w:cs="Arial"/>
                <w:color w:val="000000"/>
                <w:sz w:val="24"/>
                <w:szCs w:val="24"/>
                <w:lang w:eastAsia="en-GB"/>
              </w:rPr>
              <w:t> </w:t>
            </w:r>
          </w:p>
        </w:tc>
        <w:tc>
          <w:tcPr>
            <w:tcW w:w="1842" w:type="dxa"/>
            <w:tcBorders>
              <w:top w:val="single" w:sz="6" w:space="0" w:color="9BC2E6"/>
              <w:left w:val="nil"/>
              <w:bottom w:val="nil"/>
              <w:right w:val="nil"/>
            </w:tcBorders>
            <w:shd w:val="clear" w:color="auto" w:fill="DDEBF7"/>
            <w:vAlign w:val="center"/>
            <w:hideMark/>
          </w:tcPr>
          <w:p w14:paraId="25EE040D" w14:textId="77777777" w:rsidR="00733C71" w:rsidRPr="002310A5" w:rsidRDefault="00733C71" w:rsidP="00E30B48">
            <w:pPr>
              <w:spacing w:after="0" w:line="240" w:lineRule="auto"/>
              <w:jc w:val="center"/>
              <w:textAlignment w:val="baseline"/>
              <w:rPr>
                <w:rFonts w:ascii="Arial" w:eastAsia="Times New Roman" w:hAnsi="Arial" w:cs="Arial"/>
                <w:sz w:val="24"/>
                <w:szCs w:val="24"/>
                <w:lang w:eastAsia="en-GB"/>
              </w:rPr>
            </w:pPr>
            <w:r w:rsidRPr="002310A5">
              <w:rPr>
                <w:rFonts w:ascii="Arial" w:eastAsia="Times New Roman" w:hAnsi="Arial" w:cs="Arial"/>
                <w:b/>
                <w:bCs/>
                <w:color w:val="000000"/>
                <w:sz w:val="24"/>
                <w:szCs w:val="24"/>
                <w:lang w:eastAsia="en-GB"/>
              </w:rPr>
              <w:t>100.0%</w:t>
            </w:r>
            <w:r w:rsidRPr="002310A5">
              <w:rPr>
                <w:rFonts w:ascii="Arial" w:eastAsia="Times New Roman" w:hAnsi="Arial" w:cs="Arial"/>
                <w:color w:val="000000"/>
                <w:sz w:val="24"/>
                <w:szCs w:val="24"/>
                <w:lang w:eastAsia="en-GB"/>
              </w:rPr>
              <w:t> </w:t>
            </w:r>
          </w:p>
        </w:tc>
      </w:tr>
    </w:tbl>
    <w:tbl>
      <w:tblPr>
        <w:tblStyle w:val="TableGrid"/>
        <w:tblW w:w="15688" w:type="dxa"/>
        <w:tblInd w:w="-147" w:type="dxa"/>
        <w:tblLayout w:type="fixed"/>
        <w:tblLook w:val="04A0" w:firstRow="1" w:lastRow="0" w:firstColumn="1" w:lastColumn="0" w:noHBand="0" w:noVBand="1"/>
        <w:tblDescription w:val="engagement and equality checklist"/>
      </w:tblPr>
      <w:tblGrid>
        <w:gridCol w:w="14413"/>
        <w:gridCol w:w="1275"/>
      </w:tblGrid>
      <w:tr w:rsidR="005E3667" w14:paraId="0E66A8F6" w14:textId="77777777" w:rsidTr="00DE1D7C">
        <w:trPr>
          <w:trHeight w:val="1400"/>
        </w:trPr>
        <w:tc>
          <w:tcPr>
            <w:tcW w:w="14413" w:type="dxa"/>
          </w:tcPr>
          <w:p w14:paraId="0D5E0483" w14:textId="77777777" w:rsidR="005E3667"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lastRenderedPageBreak/>
              <w:t>Could the project directly affect staff?  For example, would staff need to work differently / could it change working patterns, location etc.?</w:t>
            </w:r>
            <w:r w:rsidR="009A15CC" w:rsidRPr="00C27BA7">
              <w:rPr>
                <w:rFonts w:ascii="Arial" w:hAnsi="Arial" w:cs="Arial"/>
                <w:sz w:val="24"/>
                <w:szCs w:val="24"/>
              </w:rPr>
              <w:t xml:space="preserve"> </w:t>
            </w:r>
            <w:r w:rsidR="00C27BA7">
              <w:rPr>
                <w:rFonts w:ascii="Arial" w:hAnsi="Arial" w:cs="Arial"/>
                <w:sz w:val="24"/>
                <w:szCs w:val="24"/>
              </w:rPr>
              <w:t>Is</w:t>
            </w:r>
            <w:r w:rsidRPr="00C27BA7">
              <w:rPr>
                <w:rFonts w:ascii="Arial" w:hAnsi="Arial" w:cs="Arial"/>
                <w:sz w:val="24"/>
                <w:szCs w:val="24"/>
              </w:rPr>
              <w:t xml:space="preserve"> it likely to specifically affect staff from protected groups?</w:t>
            </w:r>
          </w:p>
          <w:p w14:paraId="1B531CAC" w14:textId="77777777" w:rsidR="00821787" w:rsidRDefault="00821787" w:rsidP="00821787">
            <w:pPr>
              <w:spacing w:line="276" w:lineRule="auto"/>
              <w:rPr>
                <w:rFonts w:ascii="Arial" w:hAnsi="Arial" w:cs="Arial"/>
                <w:sz w:val="24"/>
                <w:szCs w:val="24"/>
              </w:rPr>
            </w:pPr>
          </w:p>
          <w:p w14:paraId="473309AF" w14:textId="77777777" w:rsidR="00821787" w:rsidRPr="00821787" w:rsidRDefault="00821787" w:rsidP="00821787">
            <w:pPr>
              <w:spacing w:line="276" w:lineRule="auto"/>
              <w:rPr>
                <w:rFonts w:ascii="Arial" w:hAnsi="Arial" w:cs="Arial"/>
                <w:sz w:val="24"/>
                <w:szCs w:val="24"/>
              </w:rPr>
            </w:pPr>
            <w:r w:rsidRPr="00821787">
              <w:rPr>
                <w:rFonts w:ascii="Arial" w:hAnsi="Arial" w:cs="Arial"/>
                <w:sz w:val="24"/>
                <w:szCs w:val="24"/>
              </w:rPr>
              <w:t>Reducing funding by 20% is likely to mean that the city centre Leeds office location for Cruse may be unsustainable, and the organisation transition to a working from home model with outreach to community spaces and cultural centres when meeting clients.  </w:t>
            </w:r>
          </w:p>
          <w:p w14:paraId="0C0746F5" w14:textId="77777777" w:rsidR="00821787" w:rsidRPr="00821787" w:rsidRDefault="00821787" w:rsidP="00821787">
            <w:pPr>
              <w:spacing w:line="276" w:lineRule="auto"/>
              <w:rPr>
                <w:rFonts w:ascii="Arial" w:hAnsi="Arial" w:cs="Arial"/>
                <w:sz w:val="24"/>
                <w:szCs w:val="24"/>
              </w:rPr>
            </w:pPr>
            <w:r w:rsidRPr="00821787">
              <w:rPr>
                <w:rFonts w:ascii="Arial" w:hAnsi="Arial" w:cs="Arial"/>
                <w:sz w:val="24"/>
                <w:szCs w:val="24"/>
              </w:rPr>
              <w:t> </w:t>
            </w:r>
          </w:p>
          <w:p w14:paraId="0E39EA51" w14:textId="6728C50C" w:rsidR="00821787" w:rsidRPr="00821787" w:rsidRDefault="00821787" w:rsidP="00821787">
            <w:pPr>
              <w:spacing w:line="276" w:lineRule="auto"/>
              <w:rPr>
                <w:rFonts w:ascii="Arial" w:hAnsi="Arial" w:cs="Arial"/>
                <w:sz w:val="24"/>
                <w:szCs w:val="24"/>
              </w:rPr>
            </w:pPr>
            <w:r w:rsidRPr="00821787">
              <w:rPr>
                <w:rFonts w:ascii="Arial" w:hAnsi="Arial" w:cs="Arial"/>
                <w:sz w:val="24"/>
                <w:szCs w:val="24"/>
              </w:rPr>
              <w:t xml:space="preserve">Changing the Cruse model of delivery would impact on staff that are involved in the triage and delivery of support. There would be the loss of one project officer. Staff triage across three places; Leeds, </w:t>
            </w:r>
            <w:r w:rsidR="006C1A7B" w:rsidRPr="00821787">
              <w:rPr>
                <w:rFonts w:ascii="Arial" w:hAnsi="Arial" w:cs="Arial"/>
                <w:sz w:val="24"/>
                <w:szCs w:val="24"/>
              </w:rPr>
              <w:t>Kirklees,</w:t>
            </w:r>
            <w:r w:rsidRPr="00821787">
              <w:rPr>
                <w:rFonts w:ascii="Arial" w:hAnsi="Arial" w:cs="Arial"/>
                <w:sz w:val="24"/>
                <w:szCs w:val="24"/>
              </w:rPr>
              <w:t xml:space="preserve"> and Bradford, with their time apportioned by the amount of funding for each place (no ICB funding from Kirklees). The loss of funding in one area will inevitably impact operational and staffing costs, meaning that the funding in other areas may no longer support service delivery to the current extent. </w:t>
            </w:r>
          </w:p>
          <w:p w14:paraId="09E9EBDB" w14:textId="52531F5C" w:rsidR="00821787" w:rsidRPr="00821787" w:rsidRDefault="00821787" w:rsidP="00821787">
            <w:pPr>
              <w:spacing w:line="276" w:lineRule="auto"/>
              <w:rPr>
                <w:rFonts w:ascii="Arial" w:hAnsi="Arial" w:cs="Arial"/>
                <w:sz w:val="24"/>
                <w:szCs w:val="24"/>
              </w:rPr>
            </w:pPr>
          </w:p>
        </w:tc>
        <w:tc>
          <w:tcPr>
            <w:tcW w:w="1275" w:type="dxa"/>
            <w:vAlign w:val="center"/>
          </w:tcPr>
          <w:p w14:paraId="6E09F0C5" w14:textId="14B2DAFB" w:rsidR="005E3667" w:rsidRDefault="002310A5" w:rsidP="00DE1D7C">
            <w:pPr>
              <w:spacing w:line="276" w:lineRule="auto"/>
              <w:jc w:val="center"/>
              <w:rPr>
                <w:rFonts w:ascii="Arial" w:hAnsi="Arial" w:cs="Arial"/>
                <w:b/>
                <w:bCs/>
                <w:sz w:val="24"/>
                <w:szCs w:val="24"/>
              </w:rPr>
            </w:pPr>
            <w:r>
              <w:rPr>
                <w:rFonts w:ascii="Arial" w:hAnsi="Arial" w:cs="Arial"/>
                <w:b/>
                <w:bCs/>
                <w:sz w:val="24"/>
                <w:szCs w:val="24"/>
              </w:rPr>
              <w:t>Yes</w:t>
            </w:r>
          </w:p>
        </w:tc>
      </w:tr>
      <w:tr w:rsidR="005E3667" w14:paraId="3C077E12" w14:textId="77777777" w:rsidTr="00DE1D7C">
        <w:trPr>
          <w:trHeight w:val="1134"/>
        </w:trPr>
        <w:tc>
          <w:tcPr>
            <w:tcW w:w="14413" w:type="dxa"/>
          </w:tcPr>
          <w:p w14:paraId="136C8E5B" w14:textId="7F14EBA7" w:rsidR="005E3667" w:rsidRPr="00C27BA7"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 xml:space="preserve">Does the project build on feedback received from patients, </w:t>
            </w:r>
            <w:r w:rsidR="00C27BA7" w:rsidRPr="00C27BA7">
              <w:rPr>
                <w:rFonts w:ascii="Arial" w:hAnsi="Arial" w:cs="Arial"/>
                <w:sz w:val="24"/>
                <w:szCs w:val="24"/>
              </w:rPr>
              <w:t>carers,</w:t>
            </w:r>
            <w:r w:rsidRPr="00C27BA7">
              <w:rPr>
                <w:rFonts w:ascii="Arial" w:hAnsi="Arial" w:cs="Arial"/>
                <w:sz w:val="24"/>
                <w:szCs w:val="24"/>
              </w:rPr>
              <w:t xml:space="preserve"> and families, including patient experience?</w:t>
            </w:r>
            <w:r w:rsidRPr="00C27BA7">
              <w:rPr>
                <w:rFonts w:ascii="Arial" w:hAnsi="Arial" w:cs="Arial"/>
                <w:b/>
                <w:bCs/>
                <w:sz w:val="24"/>
                <w:szCs w:val="24"/>
              </w:rPr>
              <w:t xml:space="preserve"> </w:t>
            </w:r>
            <w:r w:rsidR="00C27BA7">
              <w:rPr>
                <w:rFonts w:ascii="Arial" w:hAnsi="Arial" w:cs="Arial"/>
                <w:b/>
                <w:bCs/>
                <w:sz w:val="24"/>
                <w:szCs w:val="24"/>
              </w:rPr>
              <w:t xml:space="preserve"> </w:t>
            </w:r>
            <w:r w:rsidR="00C27BA7" w:rsidRPr="00C27BA7">
              <w:rPr>
                <w:rFonts w:ascii="Arial" w:hAnsi="Arial" w:cs="Arial"/>
                <w:sz w:val="24"/>
                <w:szCs w:val="24"/>
              </w:rPr>
              <w:t>W</w:t>
            </w:r>
            <w:r w:rsidRPr="00C27BA7">
              <w:rPr>
                <w:rFonts w:ascii="Arial" w:hAnsi="Arial" w:cs="Arial"/>
                <w:sz w:val="24"/>
                <w:szCs w:val="24"/>
              </w:rPr>
              <w:t>hat feedback and include links if available.</w:t>
            </w:r>
          </w:p>
          <w:p w14:paraId="469DFA3F" w14:textId="77777777" w:rsidR="005E3667" w:rsidRPr="00DE1D7C" w:rsidRDefault="005E3667" w:rsidP="00DA0092">
            <w:pPr>
              <w:spacing w:line="276" w:lineRule="auto"/>
              <w:rPr>
                <w:rFonts w:ascii="Arial" w:hAnsi="Arial" w:cs="Arial"/>
                <w:sz w:val="24"/>
                <w:szCs w:val="24"/>
              </w:rPr>
            </w:pPr>
          </w:p>
          <w:p w14:paraId="26ADEEC1" w14:textId="77777777" w:rsidR="00821787" w:rsidRPr="00821787" w:rsidRDefault="00821787" w:rsidP="00821787">
            <w:pPr>
              <w:pStyle w:val="paragraph"/>
              <w:spacing w:before="0" w:beforeAutospacing="0" w:after="0" w:afterAutospacing="0"/>
              <w:textAlignment w:val="baseline"/>
              <w:rPr>
                <w:rFonts w:ascii="Arial" w:hAnsi="Arial" w:cs="Arial"/>
              </w:rPr>
            </w:pPr>
            <w:r w:rsidRPr="00821787">
              <w:rPr>
                <w:rStyle w:val="normaltextrun"/>
                <w:rFonts w:ascii="Arial" w:hAnsi="Arial" w:cs="Arial"/>
              </w:rPr>
              <w:t>The service provides client experience feedback as part of its monitoring.</w:t>
            </w:r>
            <w:r w:rsidRPr="00821787">
              <w:rPr>
                <w:rStyle w:val="eop"/>
                <w:rFonts w:ascii="Arial" w:hAnsi="Arial" w:cs="Arial"/>
              </w:rPr>
              <w:t> </w:t>
            </w:r>
          </w:p>
          <w:p w14:paraId="79AD3954" w14:textId="77777777" w:rsidR="00821787" w:rsidRPr="00821787" w:rsidRDefault="00821787" w:rsidP="00821787">
            <w:pPr>
              <w:pStyle w:val="paragraph"/>
              <w:spacing w:before="0" w:beforeAutospacing="0" w:after="0" w:afterAutospacing="0"/>
              <w:textAlignment w:val="baseline"/>
              <w:rPr>
                <w:rFonts w:ascii="Arial" w:hAnsi="Arial" w:cs="Arial"/>
              </w:rPr>
            </w:pPr>
            <w:r w:rsidRPr="00821787">
              <w:rPr>
                <w:rStyle w:val="eop"/>
                <w:rFonts w:ascii="Arial" w:hAnsi="Arial" w:cs="Arial"/>
              </w:rPr>
              <w:t> </w:t>
            </w:r>
          </w:p>
          <w:p w14:paraId="057D35D8" w14:textId="1D5A80FA" w:rsidR="00821787" w:rsidRPr="00821787" w:rsidRDefault="00821787" w:rsidP="00821787">
            <w:pPr>
              <w:pStyle w:val="paragraph"/>
              <w:spacing w:before="0" w:beforeAutospacing="0" w:after="0" w:afterAutospacing="0"/>
              <w:textAlignment w:val="baseline"/>
              <w:rPr>
                <w:rFonts w:ascii="Arial" w:hAnsi="Arial" w:cs="Arial"/>
              </w:rPr>
            </w:pPr>
            <w:r w:rsidRPr="00821787">
              <w:rPr>
                <w:rStyle w:val="normaltextrun"/>
                <w:rFonts w:ascii="Arial" w:hAnsi="Arial" w:cs="Arial"/>
                <w:color w:val="000000"/>
                <w:shd w:val="clear" w:color="auto" w:fill="FFFFFF"/>
              </w:rPr>
              <w:t>System feedback is that Cruse is currently the only organisation supporting individuals that have been bereaved through a sudden death in Leeds, and that group support is not a format that everyone would choose.  Client and volunteer experience has been improved by actively managing the waiting lists. Currently</w:t>
            </w:r>
            <w:r w:rsidR="006C1A7B">
              <w:rPr>
                <w:rStyle w:val="normaltextrun"/>
                <w:rFonts w:ascii="Arial" w:hAnsi="Arial" w:cs="Arial"/>
                <w:color w:val="000000"/>
                <w:shd w:val="clear" w:color="auto" w:fill="FFFFFF"/>
              </w:rPr>
              <w:t>,</w:t>
            </w:r>
            <w:r w:rsidRPr="00821787">
              <w:rPr>
                <w:rStyle w:val="normaltextrun"/>
                <w:rFonts w:ascii="Arial" w:hAnsi="Arial" w:cs="Arial"/>
                <w:color w:val="000000"/>
                <w:shd w:val="clear" w:color="auto" w:fill="FFFFFF"/>
              </w:rPr>
              <w:t xml:space="preserve"> there are 38 people on the waiting list</w:t>
            </w:r>
            <w:r w:rsidR="006C1A7B">
              <w:rPr>
                <w:rStyle w:val="normaltextrun"/>
                <w:rFonts w:ascii="Arial" w:hAnsi="Arial" w:cs="Arial"/>
                <w:color w:val="000000"/>
                <w:shd w:val="clear" w:color="auto" w:fill="FFFFFF"/>
              </w:rPr>
              <w:t xml:space="preserve"> </w:t>
            </w:r>
            <w:r w:rsidRPr="00821787">
              <w:rPr>
                <w:rStyle w:val="normaltextrun"/>
                <w:rFonts w:ascii="Arial" w:hAnsi="Arial" w:cs="Arial"/>
                <w:color w:val="000000"/>
                <w:shd w:val="clear" w:color="auto" w:fill="FFFFFF"/>
              </w:rPr>
              <w:t>/</w:t>
            </w:r>
            <w:r w:rsidR="006C1A7B">
              <w:rPr>
                <w:rStyle w:val="normaltextrun"/>
                <w:rFonts w:ascii="Arial" w:hAnsi="Arial" w:cs="Arial"/>
                <w:color w:val="000000"/>
                <w:shd w:val="clear" w:color="auto" w:fill="FFFFFF"/>
              </w:rPr>
              <w:t xml:space="preserve"> three</w:t>
            </w:r>
            <w:r w:rsidRPr="00821787">
              <w:rPr>
                <w:rStyle w:val="normaltextrun"/>
                <w:rFonts w:ascii="Arial" w:hAnsi="Arial" w:cs="Arial"/>
                <w:color w:val="000000"/>
                <w:shd w:val="clear" w:color="auto" w:fill="FFFFFF"/>
              </w:rPr>
              <w:t xml:space="preserve"> months.</w:t>
            </w:r>
            <w:r w:rsidRPr="00821787">
              <w:rPr>
                <w:rStyle w:val="eop"/>
                <w:rFonts w:ascii="Arial" w:hAnsi="Arial" w:cs="Arial"/>
                <w:color w:val="000000"/>
              </w:rPr>
              <w:t> </w:t>
            </w:r>
          </w:p>
          <w:p w14:paraId="2F87495B" w14:textId="77777777" w:rsidR="00821787" w:rsidRPr="00821787" w:rsidRDefault="00821787" w:rsidP="00821787">
            <w:pPr>
              <w:pStyle w:val="paragraph"/>
              <w:spacing w:before="0" w:beforeAutospacing="0" w:after="0" w:afterAutospacing="0"/>
              <w:textAlignment w:val="baseline"/>
              <w:rPr>
                <w:rFonts w:ascii="Arial" w:hAnsi="Arial" w:cs="Arial"/>
              </w:rPr>
            </w:pPr>
            <w:r w:rsidRPr="00821787">
              <w:rPr>
                <w:rStyle w:val="eop"/>
                <w:rFonts w:ascii="Arial" w:hAnsi="Arial" w:cs="Arial"/>
                <w:color w:val="000000"/>
              </w:rPr>
              <w:t> </w:t>
            </w:r>
          </w:p>
          <w:p w14:paraId="62837F2F" w14:textId="77777777" w:rsidR="006C1A7B" w:rsidRDefault="00821787" w:rsidP="00821787">
            <w:pPr>
              <w:pStyle w:val="paragraph"/>
              <w:spacing w:before="0" w:beforeAutospacing="0" w:after="0" w:afterAutospacing="0"/>
              <w:textAlignment w:val="baseline"/>
              <w:rPr>
                <w:rStyle w:val="normaltextrun"/>
                <w:rFonts w:ascii="Arial" w:hAnsi="Arial" w:cs="Arial"/>
                <w:i/>
                <w:iCs/>
                <w:color w:val="000000"/>
                <w:shd w:val="clear" w:color="auto" w:fill="FFFFFF"/>
              </w:rPr>
            </w:pPr>
            <w:r w:rsidRPr="00821787">
              <w:rPr>
                <w:rStyle w:val="normaltextrun"/>
                <w:rFonts w:ascii="Arial" w:hAnsi="Arial" w:cs="Arial"/>
                <w:color w:val="000000"/>
                <w:shd w:val="clear" w:color="auto" w:fill="FFFFFF"/>
              </w:rPr>
              <w:t xml:space="preserve">One piece of client experience feedback in Q3 </w:t>
            </w:r>
            <w:r w:rsidR="006C1A7B">
              <w:rPr>
                <w:rStyle w:val="normaltextrun"/>
                <w:rFonts w:ascii="Arial" w:hAnsi="Arial" w:cs="Arial"/>
                <w:color w:val="000000"/>
                <w:shd w:val="clear" w:color="auto" w:fill="FFFFFF"/>
              </w:rPr>
              <w:t>20</w:t>
            </w:r>
            <w:r w:rsidRPr="00821787">
              <w:rPr>
                <w:rStyle w:val="normaltextrun"/>
                <w:rFonts w:ascii="Arial" w:hAnsi="Arial" w:cs="Arial"/>
                <w:color w:val="000000"/>
                <w:shd w:val="clear" w:color="auto" w:fill="FFFFFF"/>
              </w:rPr>
              <w:t>23</w:t>
            </w:r>
            <w:r w:rsidR="006C1A7B">
              <w:rPr>
                <w:rStyle w:val="normaltextrun"/>
                <w:rFonts w:ascii="Arial" w:hAnsi="Arial" w:cs="Arial"/>
                <w:color w:val="000000"/>
                <w:shd w:val="clear" w:color="auto" w:fill="FFFFFF"/>
              </w:rPr>
              <w:t xml:space="preserve"> </w:t>
            </w:r>
            <w:r w:rsidRPr="00821787">
              <w:rPr>
                <w:rStyle w:val="normaltextrun"/>
                <w:rFonts w:ascii="Arial" w:hAnsi="Arial" w:cs="Arial"/>
                <w:color w:val="000000"/>
                <w:shd w:val="clear" w:color="auto" w:fill="FFFFFF"/>
              </w:rPr>
              <w:t>/</w:t>
            </w:r>
            <w:r w:rsidR="006C1A7B">
              <w:rPr>
                <w:rStyle w:val="normaltextrun"/>
                <w:rFonts w:ascii="Arial" w:hAnsi="Arial" w:cs="Arial"/>
                <w:color w:val="000000"/>
                <w:shd w:val="clear" w:color="auto" w:fill="FFFFFF"/>
              </w:rPr>
              <w:t xml:space="preserve"> 20</w:t>
            </w:r>
            <w:r w:rsidRPr="00821787">
              <w:rPr>
                <w:rStyle w:val="normaltextrun"/>
                <w:rFonts w:ascii="Arial" w:hAnsi="Arial" w:cs="Arial"/>
                <w:color w:val="000000"/>
                <w:shd w:val="clear" w:color="auto" w:fill="FFFFFF"/>
              </w:rPr>
              <w:t>24 indicated that six full sessions were not required, another in Q2 said that 8-10 would have been more helpful. Client experience feedback indicates the benefit of developing a trusted relationship with an identified volunteer</w:t>
            </w:r>
            <w:r w:rsidRPr="00821787">
              <w:rPr>
                <w:rStyle w:val="normaltextrun"/>
                <w:rFonts w:ascii="Arial" w:hAnsi="Arial" w:cs="Arial"/>
                <w:i/>
                <w:iCs/>
                <w:color w:val="000000"/>
                <w:shd w:val="clear" w:color="auto" w:fill="FFFFFF"/>
              </w:rPr>
              <w:t>. ‘</w:t>
            </w:r>
          </w:p>
          <w:p w14:paraId="16D5B011" w14:textId="77777777" w:rsidR="006C1A7B" w:rsidRDefault="006C1A7B" w:rsidP="00821787">
            <w:pPr>
              <w:pStyle w:val="paragraph"/>
              <w:spacing w:before="0" w:beforeAutospacing="0" w:after="0" w:afterAutospacing="0"/>
              <w:textAlignment w:val="baseline"/>
              <w:rPr>
                <w:rStyle w:val="normaltextrun"/>
                <w:rFonts w:ascii="Arial" w:hAnsi="Arial" w:cs="Arial"/>
                <w:i/>
                <w:iCs/>
                <w:color w:val="000000"/>
                <w:shd w:val="clear" w:color="auto" w:fill="FFFFFF"/>
              </w:rPr>
            </w:pPr>
          </w:p>
          <w:p w14:paraId="5B011B6E" w14:textId="48998AEA" w:rsidR="005E3667" w:rsidRPr="006C1A7B" w:rsidRDefault="006C1A7B" w:rsidP="00821787">
            <w:pPr>
              <w:pStyle w:val="paragraph"/>
              <w:spacing w:before="0" w:beforeAutospacing="0" w:after="0" w:afterAutospacing="0"/>
              <w:textAlignment w:val="baseline"/>
              <w:rPr>
                <w:rFonts w:ascii="Arial" w:hAnsi="Arial" w:cs="Arial"/>
              </w:rPr>
            </w:pPr>
            <w:r w:rsidRPr="006C1A7B">
              <w:rPr>
                <w:rStyle w:val="normaltextrun"/>
                <w:rFonts w:ascii="Arial" w:hAnsi="Arial" w:cs="Arial"/>
                <w:color w:val="000000"/>
                <w:shd w:val="clear" w:color="auto" w:fill="FFFFFF"/>
              </w:rPr>
              <w:t>“</w:t>
            </w:r>
            <w:r w:rsidR="00821787" w:rsidRPr="006C1A7B">
              <w:rPr>
                <w:rStyle w:val="normaltextrun"/>
                <w:rFonts w:ascii="Arial" w:hAnsi="Arial" w:cs="Arial"/>
                <w:color w:val="000000"/>
                <w:shd w:val="clear" w:color="auto" w:fill="FFFFFF"/>
              </w:rPr>
              <w:t xml:space="preserve">I had 4 sessions with ******** and I found her help and support and insights so helpful. She was really easy to talk </w:t>
            </w:r>
            <w:r>
              <w:rPr>
                <w:rStyle w:val="normaltextrun"/>
                <w:rFonts w:ascii="Arial" w:hAnsi="Arial" w:cs="Arial"/>
                <w:color w:val="000000"/>
                <w:shd w:val="clear" w:color="auto" w:fill="FFFFFF"/>
              </w:rPr>
              <w:t>to</w:t>
            </w:r>
            <w:r w:rsidR="00821787" w:rsidRPr="006C1A7B">
              <w:rPr>
                <w:rStyle w:val="normaltextrun"/>
                <w:rFonts w:ascii="Arial" w:hAnsi="Arial" w:cs="Arial"/>
                <w:color w:val="000000"/>
                <w:shd w:val="clear" w:color="auto" w:fill="FFFFFF"/>
              </w:rPr>
              <w:t xml:space="preserve"> and really helped me to come to the point where I can now accept my </w:t>
            </w:r>
            <w:r>
              <w:rPr>
                <w:rStyle w:val="normaltextrun"/>
                <w:rFonts w:ascii="Arial" w:hAnsi="Arial" w:cs="Arial"/>
                <w:color w:val="000000"/>
                <w:shd w:val="clear" w:color="auto" w:fill="FFFFFF"/>
              </w:rPr>
              <w:t>father's</w:t>
            </w:r>
            <w:r w:rsidR="00821787" w:rsidRPr="006C1A7B">
              <w:rPr>
                <w:rStyle w:val="normaltextrun"/>
                <w:rFonts w:ascii="Arial" w:hAnsi="Arial" w:cs="Arial"/>
                <w:color w:val="000000"/>
                <w:shd w:val="clear" w:color="auto" w:fill="FFFFFF"/>
              </w:rPr>
              <w:t xml:space="preserve"> death and have strategies to help me deal with my grief moving forward.</w:t>
            </w:r>
            <w:r w:rsidRPr="006C1A7B">
              <w:rPr>
                <w:rStyle w:val="normaltextrun"/>
                <w:rFonts w:ascii="Arial" w:hAnsi="Arial" w:cs="Arial"/>
                <w:color w:val="000000"/>
                <w:shd w:val="clear" w:color="auto" w:fill="FFFFFF"/>
              </w:rPr>
              <w:t>”</w:t>
            </w:r>
          </w:p>
        </w:tc>
        <w:tc>
          <w:tcPr>
            <w:tcW w:w="1275" w:type="dxa"/>
            <w:vAlign w:val="center"/>
          </w:tcPr>
          <w:p w14:paraId="54863762" w14:textId="78EB62AE" w:rsidR="005E3667" w:rsidRDefault="002310A5" w:rsidP="00DE1D7C">
            <w:pPr>
              <w:spacing w:line="276" w:lineRule="auto"/>
              <w:jc w:val="center"/>
              <w:rPr>
                <w:rFonts w:ascii="Arial" w:hAnsi="Arial" w:cs="Arial"/>
                <w:b/>
                <w:bCs/>
                <w:sz w:val="24"/>
                <w:szCs w:val="24"/>
              </w:rPr>
            </w:pPr>
            <w:r>
              <w:rPr>
                <w:rFonts w:ascii="Arial" w:hAnsi="Arial" w:cs="Arial"/>
                <w:b/>
                <w:bCs/>
                <w:sz w:val="24"/>
                <w:szCs w:val="24"/>
              </w:rPr>
              <w:t>Yes</w:t>
            </w:r>
          </w:p>
        </w:tc>
      </w:tr>
    </w:tbl>
    <w:p w14:paraId="4E4D2EE3" w14:textId="71CDC26F" w:rsidR="006C1A7B" w:rsidRDefault="006C1A7B" w:rsidP="00DA0092">
      <w:pPr>
        <w:spacing w:line="276" w:lineRule="auto"/>
      </w:pPr>
    </w:p>
    <w:p w14:paraId="7DA90811" w14:textId="77777777" w:rsidR="006C1A7B" w:rsidRDefault="006C1A7B">
      <w:r>
        <w:br w:type="page"/>
      </w:r>
    </w:p>
    <w:p w14:paraId="36495587" w14:textId="6D4E9F78" w:rsidR="00C27BA7" w:rsidRDefault="00C27BA7" w:rsidP="00C27BA7">
      <w:pPr>
        <w:pStyle w:val="Heading2"/>
      </w:pPr>
      <w:r>
        <w:lastRenderedPageBreak/>
        <w:t>D:</w:t>
      </w:r>
      <w:r w:rsidRPr="00905EEC">
        <w:t xml:space="preserve"> To be completed </w:t>
      </w:r>
      <w:r w:rsidRPr="000A41AE">
        <w:t xml:space="preserve">in conjunction with the </w:t>
      </w:r>
      <w:r w:rsidR="009B1457">
        <w:t>involvement</w:t>
      </w:r>
      <w:r w:rsidRPr="00905EEC">
        <w:t xml:space="preserve"> and </w:t>
      </w:r>
      <w:r w:rsidR="009B1457">
        <w:t>e</w:t>
      </w:r>
      <w:r w:rsidRPr="00905EEC">
        <w:t>quality</w:t>
      </w:r>
      <w:r>
        <w:t xml:space="preserve"> lead</w:t>
      </w:r>
    </w:p>
    <w:tbl>
      <w:tblPr>
        <w:tblStyle w:val="TableGrid"/>
        <w:tblW w:w="15740" w:type="dxa"/>
        <w:tblInd w:w="-147" w:type="dxa"/>
        <w:tblLayout w:type="fixed"/>
        <w:tblLook w:val="04A0" w:firstRow="1" w:lastRow="0" w:firstColumn="1" w:lastColumn="0" w:noHBand="0" w:noVBand="1"/>
        <w:tblDescription w:val="engagement and equality checklist"/>
      </w:tblPr>
      <w:tblGrid>
        <w:gridCol w:w="14413"/>
        <w:gridCol w:w="1327"/>
      </w:tblGrid>
      <w:tr w:rsidR="005E3667" w:rsidRPr="0054266D" w14:paraId="46F8AC54" w14:textId="77777777" w:rsidTr="00E24404">
        <w:trPr>
          <w:trHeight w:val="480"/>
          <w:tblHeader/>
        </w:trPr>
        <w:tc>
          <w:tcPr>
            <w:tcW w:w="14413" w:type="dxa"/>
            <w:shd w:val="clear" w:color="auto" w:fill="D9D9D9" w:themeFill="background1" w:themeFillShade="D9"/>
            <w:vAlign w:val="center"/>
          </w:tcPr>
          <w:p w14:paraId="350F0A36" w14:textId="0220378A" w:rsidR="005E3667" w:rsidRPr="009B1457" w:rsidRDefault="005E3667" w:rsidP="00C27BA7">
            <w:pPr>
              <w:spacing w:line="276" w:lineRule="auto"/>
              <w:rPr>
                <w:rFonts w:ascii="Arial" w:hAnsi="Arial" w:cs="Arial"/>
                <w:b/>
                <w:bCs/>
                <w:sz w:val="24"/>
                <w:szCs w:val="24"/>
              </w:rPr>
            </w:pPr>
            <w:r w:rsidRPr="009B1457">
              <w:rPr>
                <w:rFonts w:ascii="Arial" w:hAnsi="Arial" w:cs="Arial"/>
                <w:b/>
                <w:bCs/>
                <w:sz w:val="24"/>
                <w:szCs w:val="24"/>
              </w:rPr>
              <w:t xml:space="preserve">Insert comments in each section as </w:t>
            </w:r>
            <w:r w:rsidR="009A15CC" w:rsidRPr="009B1457">
              <w:rPr>
                <w:rFonts w:ascii="Arial" w:hAnsi="Arial" w:cs="Arial"/>
                <w:b/>
                <w:bCs/>
                <w:sz w:val="24"/>
                <w:szCs w:val="24"/>
              </w:rPr>
              <w:t>required</w:t>
            </w:r>
          </w:p>
        </w:tc>
        <w:tc>
          <w:tcPr>
            <w:tcW w:w="1327" w:type="dxa"/>
            <w:shd w:val="clear" w:color="auto" w:fill="D9D9D9" w:themeFill="background1" w:themeFillShade="D9"/>
            <w:vAlign w:val="center"/>
          </w:tcPr>
          <w:p w14:paraId="1D079555" w14:textId="3D3EE885" w:rsidR="005E3667" w:rsidRPr="00C27BA7" w:rsidRDefault="005E3667" w:rsidP="00C27BA7">
            <w:pPr>
              <w:spacing w:line="276" w:lineRule="auto"/>
              <w:jc w:val="center"/>
              <w:rPr>
                <w:rFonts w:ascii="Arial" w:hAnsi="Arial" w:cs="Arial"/>
                <w:b/>
                <w:sz w:val="24"/>
                <w:szCs w:val="24"/>
              </w:rPr>
            </w:pPr>
            <w:r w:rsidRPr="00C27BA7">
              <w:rPr>
                <w:rFonts w:ascii="Arial" w:hAnsi="Arial" w:cs="Arial"/>
                <w:b/>
                <w:sz w:val="24"/>
                <w:szCs w:val="24"/>
              </w:rPr>
              <w:t>Yes</w:t>
            </w:r>
            <w:r w:rsidR="00C27BA7" w:rsidRPr="00C27BA7">
              <w:rPr>
                <w:rFonts w:ascii="Arial" w:hAnsi="Arial" w:cs="Arial"/>
                <w:b/>
                <w:sz w:val="24"/>
                <w:szCs w:val="24"/>
              </w:rPr>
              <w:t xml:space="preserve"> </w:t>
            </w:r>
            <w:r w:rsidRPr="00C27BA7">
              <w:rPr>
                <w:rFonts w:ascii="Arial" w:hAnsi="Arial" w:cs="Arial"/>
                <w:b/>
                <w:sz w:val="24"/>
                <w:szCs w:val="24"/>
              </w:rPr>
              <w:t>/</w:t>
            </w:r>
            <w:r w:rsidR="00C27BA7" w:rsidRPr="00C27BA7">
              <w:rPr>
                <w:rFonts w:ascii="Arial" w:hAnsi="Arial" w:cs="Arial"/>
                <w:b/>
                <w:sz w:val="24"/>
                <w:szCs w:val="24"/>
              </w:rPr>
              <w:t xml:space="preserve"> </w:t>
            </w:r>
            <w:r w:rsidRPr="00C27BA7">
              <w:rPr>
                <w:rFonts w:ascii="Arial" w:hAnsi="Arial" w:cs="Arial"/>
                <w:b/>
                <w:sz w:val="24"/>
                <w:szCs w:val="24"/>
              </w:rPr>
              <w:t>No</w:t>
            </w:r>
          </w:p>
        </w:tc>
      </w:tr>
      <w:tr w:rsidR="005E3667" w:rsidRPr="0054266D" w14:paraId="46CD73D4" w14:textId="77777777" w:rsidTr="00DE1D7C">
        <w:trPr>
          <w:trHeight w:val="823"/>
        </w:trPr>
        <w:tc>
          <w:tcPr>
            <w:tcW w:w="14413" w:type="dxa"/>
          </w:tcPr>
          <w:p w14:paraId="4CF7F32C" w14:textId="35FEFFEA" w:rsidR="005E3667" w:rsidRPr="00216162" w:rsidRDefault="00C27BA7" w:rsidP="00DA0092">
            <w:pPr>
              <w:spacing w:line="276" w:lineRule="auto"/>
              <w:rPr>
                <w:rFonts w:ascii="Arial" w:hAnsi="Arial" w:cs="Arial"/>
                <w:sz w:val="24"/>
                <w:szCs w:val="24"/>
              </w:rPr>
            </w:pPr>
            <w:r w:rsidRPr="00216162">
              <w:rPr>
                <w:rFonts w:ascii="Arial" w:hAnsi="Arial" w:cs="Arial"/>
                <w:sz w:val="24"/>
                <w:szCs w:val="24"/>
              </w:rPr>
              <w:t>Involvement</w:t>
            </w:r>
            <w:r w:rsidR="005E3667" w:rsidRPr="00216162">
              <w:rPr>
                <w:rFonts w:ascii="Arial" w:hAnsi="Arial" w:cs="Arial"/>
                <w:sz w:val="24"/>
                <w:szCs w:val="24"/>
              </w:rPr>
              <w:t xml:space="preserve"> activity </w:t>
            </w:r>
            <w:r w:rsidR="0012112C" w:rsidRPr="00216162">
              <w:rPr>
                <w:rFonts w:ascii="Arial" w:hAnsi="Arial" w:cs="Arial"/>
                <w:sz w:val="24"/>
                <w:szCs w:val="24"/>
              </w:rPr>
              <w:t>required</w:t>
            </w:r>
            <w:r w:rsidRPr="00216162">
              <w:rPr>
                <w:rFonts w:ascii="Arial" w:hAnsi="Arial" w:cs="Arial"/>
                <w:sz w:val="24"/>
                <w:szCs w:val="24"/>
              </w:rPr>
              <w:t>?</w:t>
            </w:r>
          </w:p>
          <w:p w14:paraId="5F38C4F6" w14:textId="5C286608" w:rsidR="005E3667" w:rsidRPr="00216162" w:rsidRDefault="00926AEF" w:rsidP="00DA0092">
            <w:pPr>
              <w:spacing w:line="276" w:lineRule="auto"/>
              <w:rPr>
                <w:rFonts w:ascii="Arial" w:hAnsi="Arial" w:cs="Arial"/>
                <w:sz w:val="24"/>
                <w:szCs w:val="24"/>
              </w:rPr>
            </w:pPr>
            <w:r w:rsidRPr="00216162">
              <w:rPr>
                <w:rFonts w:ascii="Arial" w:hAnsi="Arial" w:cs="Arial"/>
                <w:sz w:val="24"/>
                <w:szCs w:val="24"/>
              </w:rPr>
              <w:t xml:space="preserve">Insight review into understanding local people’s </w:t>
            </w:r>
            <w:r w:rsidR="00216162" w:rsidRPr="00216162">
              <w:rPr>
                <w:rFonts w:ascii="Arial" w:hAnsi="Arial" w:cs="Arial"/>
                <w:sz w:val="24"/>
                <w:szCs w:val="24"/>
              </w:rPr>
              <w:t>experiences of bereavement and support available</w:t>
            </w:r>
            <w:r w:rsidR="00216162">
              <w:rPr>
                <w:rFonts w:ascii="Arial" w:hAnsi="Arial" w:cs="Arial"/>
                <w:sz w:val="24"/>
                <w:szCs w:val="24"/>
              </w:rPr>
              <w:t xml:space="preserve"> is underway.</w:t>
            </w:r>
          </w:p>
        </w:tc>
        <w:tc>
          <w:tcPr>
            <w:tcW w:w="1327" w:type="dxa"/>
            <w:vAlign w:val="center"/>
          </w:tcPr>
          <w:p w14:paraId="1FE8F360" w14:textId="3D32DDB0" w:rsidR="005E3667" w:rsidRPr="00DE1D7C" w:rsidRDefault="00821787" w:rsidP="00DE1D7C">
            <w:pPr>
              <w:spacing w:line="276" w:lineRule="auto"/>
              <w:jc w:val="center"/>
              <w:rPr>
                <w:rFonts w:ascii="Arial" w:hAnsi="Arial" w:cs="Arial"/>
                <w:b/>
                <w:bCs/>
                <w:sz w:val="24"/>
                <w:szCs w:val="24"/>
              </w:rPr>
            </w:pPr>
            <w:r>
              <w:rPr>
                <w:rFonts w:ascii="Arial" w:hAnsi="Arial" w:cs="Arial"/>
                <w:b/>
                <w:bCs/>
                <w:sz w:val="24"/>
                <w:szCs w:val="24"/>
              </w:rPr>
              <w:t>Yes</w:t>
            </w:r>
          </w:p>
        </w:tc>
      </w:tr>
      <w:tr w:rsidR="005E3667" w:rsidRPr="0054266D" w14:paraId="1B491DE0" w14:textId="77777777" w:rsidTr="00DE1D7C">
        <w:trPr>
          <w:trHeight w:val="848"/>
        </w:trPr>
        <w:tc>
          <w:tcPr>
            <w:tcW w:w="14413" w:type="dxa"/>
          </w:tcPr>
          <w:p w14:paraId="52E17092" w14:textId="77777777" w:rsidR="005E3667" w:rsidRPr="0054266D" w:rsidRDefault="005E3667" w:rsidP="00DA0092">
            <w:pPr>
              <w:spacing w:line="276" w:lineRule="auto"/>
              <w:rPr>
                <w:rFonts w:ascii="Arial" w:hAnsi="Arial" w:cs="Arial"/>
                <w:sz w:val="24"/>
                <w:szCs w:val="24"/>
              </w:rPr>
            </w:pPr>
            <w:r w:rsidRPr="0054266D">
              <w:rPr>
                <w:rFonts w:ascii="Arial" w:hAnsi="Arial" w:cs="Arial"/>
                <w:sz w:val="24"/>
                <w:szCs w:val="24"/>
              </w:rPr>
              <w:t>Formal consultation activity required</w:t>
            </w:r>
            <w:r>
              <w:rPr>
                <w:rFonts w:ascii="Arial" w:hAnsi="Arial" w:cs="Arial"/>
                <w:sz w:val="24"/>
                <w:szCs w:val="24"/>
              </w:rPr>
              <w:t>?</w:t>
            </w:r>
          </w:p>
          <w:p w14:paraId="2DA861BD" w14:textId="77777777" w:rsidR="005E3667" w:rsidRPr="0054266D" w:rsidRDefault="005E3667" w:rsidP="00DA0092">
            <w:pPr>
              <w:spacing w:line="276" w:lineRule="auto"/>
              <w:rPr>
                <w:rFonts w:ascii="Arial" w:hAnsi="Arial" w:cs="Arial"/>
                <w:sz w:val="24"/>
                <w:szCs w:val="24"/>
              </w:rPr>
            </w:pPr>
          </w:p>
        </w:tc>
        <w:tc>
          <w:tcPr>
            <w:tcW w:w="1327" w:type="dxa"/>
            <w:vAlign w:val="center"/>
          </w:tcPr>
          <w:p w14:paraId="2FBA5B30" w14:textId="463E31E2" w:rsidR="005E3667" w:rsidRPr="00DE1D7C" w:rsidRDefault="00821787" w:rsidP="00DE1D7C">
            <w:pPr>
              <w:spacing w:line="276" w:lineRule="auto"/>
              <w:jc w:val="center"/>
              <w:rPr>
                <w:rFonts w:ascii="Arial" w:hAnsi="Arial" w:cs="Arial"/>
                <w:b/>
                <w:bCs/>
                <w:sz w:val="24"/>
                <w:szCs w:val="24"/>
              </w:rPr>
            </w:pPr>
            <w:r>
              <w:rPr>
                <w:rFonts w:ascii="Arial" w:hAnsi="Arial" w:cs="Arial"/>
                <w:b/>
                <w:bCs/>
                <w:sz w:val="24"/>
                <w:szCs w:val="24"/>
              </w:rPr>
              <w:t>No</w:t>
            </w:r>
          </w:p>
        </w:tc>
      </w:tr>
      <w:tr w:rsidR="009B1457" w:rsidRPr="009B1457" w14:paraId="231DB560" w14:textId="77777777" w:rsidTr="00DE1D7C">
        <w:trPr>
          <w:trHeight w:val="847"/>
        </w:trPr>
        <w:tc>
          <w:tcPr>
            <w:tcW w:w="14413" w:type="dxa"/>
          </w:tcPr>
          <w:p w14:paraId="5F0BE141" w14:textId="77777777" w:rsidR="005E3667" w:rsidRDefault="005E3667" w:rsidP="00DA0092">
            <w:pPr>
              <w:spacing w:line="276" w:lineRule="auto"/>
              <w:rPr>
                <w:rFonts w:ascii="Arial" w:hAnsi="Arial" w:cs="Arial"/>
                <w:sz w:val="24"/>
                <w:szCs w:val="24"/>
              </w:rPr>
            </w:pPr>
            <w:r w:rsidRPr="009B1457">
              <w:rPr>
                <w:rFonts w:ascii="Arial" w:hAnsi="Arial" w:cs="Arial"/>
                <w:sz w:val="24"/>
                <w:szCs w:val="24"/>
              </w:rPr>
              <w:t>Full Equality Impact Assessment (EIA) required?</w:t>
            </w:r>
          </w:p>
          <w:p w14:paraId="2198487A" w14:textId="77777777" w:rsidR="006C1A7B" w:rsidRPr="009B1457" w:rsidRDefault="006C1A7B" w:rsidP="00DA0092">
            <w:pPr>
              <w:spacing w:line="276" w:lineRule="auto"/>
              <w:rPr>
                <w:rFonts w:ascii="Arial" w:hAnsi="Arial" w:cs="Arial"/>
                <w:sz w:val="24"/>
                <w:szCs w:val="24"/>
              </w:rPr>
            </w:pPr>
          </w:p>
          <w:p w14:paraId="65CD745F" w14:textId="1D7B8F45" w:rsidR="005E3667" w:rsidRPr="009B1457" w:rsidRDefault="00413C0C" w:rsidP="00DA0092">
            <w:pPr>
              <w:spacing w:line="276" w:lineRule="auto"/>
              <w:rPr>
                <w:rFonts w:ascii="Arial" w:hAnsi="Arial" w:cs="Arial"/>
                <w:sz w:val="24"/>
                <w:szCs w:val="24"/>
              </w:rPr>
            </w:pPr>
            <w:r w:rsidRPr="00413C0C">
              <w:rPr>
                <w:rFonts w:ascii="Arial" w:hAnsi="Arial" w:cs="Arial"/>
                <w:sz w:val="24"/>
                <w:szCs w:val="24"/>
              </w:rPr>
              <w:t>The 20% reduction of this service with appropriate mitigation and signposting is documented within the QEIA and would remove the requirement for a full EIA.</w:t>
            </w:r>
          </w:p>
        </w:tc>
        <w:tc>
          <w:tcPr>
            <w:tcW w:w="1327" w:type="dxa"/>
            <w:vAlign w:val="center"/>
          </w:tcPr>
          <w:p w14:paraId="15F640B9" w14:textId="07A30244" w:rsidR="005E3667" w:rsidRPr="00DE1D7C" w:rsidRDefault="00821787" w:rsidP="00DE1D7C">
            <w:pPr>
              <w:spacing w:line="276" w:lineRule="auto"/>
              <w:jc w:val="center"/>
              <w:rPr>
                <w:rFonts w:ascii="Arial" w:hAnsi="Arial" w:cs="Arial"/>
                <w:b/>
                <w:bCs/>
                <w:sz w:val="24"/>
                <w:szCs w:val="24"/>
              </w:rPr>
            </w:pPr>
            <w:r>
              <w:rPr>
                <w:rFonts w:ascii="Arial" w:hAnsi="Arial" w:cs="Arial"/>
                <w:b/>
                <w:bCs/>
                <w:sz w:val="24"/>
                <w:szCs w:val="24"/>
              </w:rPr>
              <w:t>No</w:t>
            </w:r>
          </w:p>
        </w:tc>
      </w:tr>
      <w:tr w:rsidR="009B1457" w:rsidRPr="009B1457" w14:paraId="46EDA82A" w14:textId="77777777" w:rsidTr="00DE1D7C">
        <w:trPr>
          <w:trHeight w:val="480"/>
        </w:trPr>
        <w:tc>
          <w:tcPr>
            <w:tcW w:w="14413" w:type="dxa"/>
          </w:tcPr>
          <w:p w14:paraId="45C3F83F" w14:textId="623D5F2E" w:rsidR="005E3667" w:rsidRDefault="005E3667" w:rsidP="00DA0092">
            <w:pPr>
              <w:spacing w:line="276" w:lineRule="auto"/>
              <w:rPr>
                <w:rFonts w:ascii="Arial" w:hAnsi="Arial" w:cs="Arial"/>
                <w:sz w:val="24"/>
                <w:szCs w:val="24"/>
              </w:rPr>
            </w:pPr>
            <w:r w:rsidRPr="009B1457">
              <w:rPr>
                <w:rFonts w:ascii="Arial" w:hAnsi="Arial" w:cs="Arial"/>
                <w:sz w:val="24"/>
                <w:szCs w:val="24"/>
              </w:rPr>
              <w:t>Communication activity required</w:t>
            </w:r>
            <w:r w:rsidR="00C27BA7" w:rsidRPr="009B1457">
              <w:rPr>
                <w:rFonts w:ascii="Arial" w:hAnsi="Arial" w:cs="Arial"/>
                <w:sz w:val="24"/>
                <w:szCs w:val="24"/>
              </w:rPr>
              <w:t xml:space="preserve"> (</w:t>
            </w:r>
            <w:r w:rsidRPr="009B1457">
              <w:rPr>
                <w:rFonts w:ascii="Arial" w:hAnsi="Arial" w:cs="Arial"/>
                <w:sz w:val="24"/>
                <w:szCs w:val="24"/>
              </w:rPr>
              <w:t>patients or staff)?</w:t>
            </w:r>
          </w:p>
          <w:p w14:paraId="14F3F472" w14:textId="77777777" w:rsidR="006C1A7B" w:rsidRDefault="006C1A7B" w:rsidP="00DA0092">
            <w:pPr>
              <w:spacing w:line="276" w:lineRule="auto"/>
              <w:rPr>
                <w:rFonts w:ascii="Arial" w:hAnsi="Arial" w:cs="Arial"/>
                <w:sz w:val="24"/>
                <w:szCs w:val="24"/>
              </w:rPr>
            </w:pPr>
          </w:p>
          <w:p w14:paraId="3B7BAA8A" w14:textId="3EF5BD1A" w:rsidR="005E3667" w:rsidRPr="009B1457" w:rsidRDefault="00413C0C" w:rsidP="00DA0092">
            <w:pPr>
              <w:spacing w:line="276" w:lineRule="auto"/>
              <w:rPr>
                <w:rFonts w:ascii="Arial" w:hAnsi="Arial" w:cs="Arial"/>
                <w:sz w:val="24"/>
                <w:szCs w:val="24"/>
              </w:rPr>
            </w:pPr>
            <w:r w:rsidRPr="00413C0C">
              <w:rPr>
                <w:rFonts w:ascii="Arial" w:hAnsi="Arial" w:cs="Arial"/>
                <w:sz w:val="24"/>
                <w:szCs w:val="24"/>
              </w:rPr>
              <w:t xml:space="preserve">Following insight review and sense-checking, communications will be developed to outline Leeds offer, inc. </w:t>
            </w:r>
            <w:r w:rsidR="006C1A7B" w:rsidRPr="00413C0C">
              <w:rPr>
                <w:rFonts w:ascii="Arial" w:hAnsi="Arial" w:cs="Arial"/>
                <w:sz w:val="24"/>
                <w:szCs w:val="24"/>
              </w:rPr>
              <w:t>signposting</w:t>
            </w:r>
            <w:r w:rsidRPr="00413C0C">
              <w:rPr>
                <w:rFonts w:ascii="Arial" w:hAnsi="Arial" w:cs="Arial"/>
                <w:sz w:val="24"/>
                <w:szCs w:val="24"/>
              </w:rPr>
              <w:t xml:space="preserve"> (inc. Leeds Directory – L</w:t>
            </w:r>
            <w:r w:rsidR="006C1A7B">
              <w:rPr>
                <w:rFonts w:ascii="Arial" w:hAnsi="Arial" w:cs="Arial"/>
                <w:sz w:val="24"/>
                <w:szCs w:val="24"/>
              </w:rPr>
              <w:t xml:space="preserve">eeds </w:t>
            </w:r>
            <w:r w:rsidRPr="00413C0C">
              <w:rPr>
                <w:rFonts w:ascii="Arial" w:hAnsi="Arial" w:cs="Arial"/>
                <w:sz w:val="24"/>
                <w:szCs w:val="24"/>
              </w:rPr>
              <w:t>C</w:t>
            </w:r>
            <w:r w:rsidR="006C1A7B">
              <w:rPr>
                <w:rFonts w:ascii="Arial" w:hAnsi="Arial" w:cs="Arial"/>
                <w:sz w:val="24"/>
                <w:szCs w:val="24"/>
              </w:rPr>
              <w:t xml:space="preserve">ity </w:t>
            </w:r>
            <w:r w:rsidRPr="00413C0C">
              <w:rPr>
                <w:rFonts w:ascii="Arial" w:hAnsi="Arial" w:cs="Arial"/>
                <w:sz w:val="24"/>
                <w:szCs w:val="24"/>
              </w:rPr>
              <w:t>C</w:t>
            </w:r>
            <w:r w:rsidR="006C1A7B">
              <w:rPr>
                <w:rFonts w:ascii="Arial" w:hAnsi="Arial" w:cs="Arial"/>
                <w:sz w:val="24"/>
                <w:szCs w:val="24"/>
              </w:rPr>
              <w:t>ouncil</w:t>
            </w:r>
            <w:r w:rsidRPr="00413C0C">
              <w:rPr>
                <w:rFonts w:ascii="Arial" w:hAnsi="Arial" w:cs="Arial"/>
                <w:sz w:val="24"/>
                <w:szCs w:val="24"/>
              </w:rPr>
              <w:t>, which is working on incorporating Leeds Bereavement Forum signposting) and raising awareness, including tailored approaches for different communities – e.g. those not digitally active or those for whom English is not the first language. Also information and guidance for staff.</w:t>
            </w:r>
          </w:p>
        </w:tc>
        <w:tc>
          <w:tcPr>
            <w:tcW w:w="1327" w:type="dxa"/>
            <w:vAlign w:val="center"/>
          </w:tcPr>
          <w:p w14:paraId="124A4960" w14:textId="76DFE5E4" w:rsidR="005E3667" w:rsidRPr="00DE1D7C" w:rsidRDefault="00821787" w:rsidP="00DE1D7C">
            <w:pPr>
              <w:spacing w:line="276" w:lineRule="auto"/>
              <w:jc w:val="center"/>
              <w:rPr>
                <w:rFonts w:ascii="Arial" w:hAnsi="Arial" w:cs="Arial"/>
                <w:b/>
                <w:bCs/>
                <w:sz w:val="24"/>
                <w:szCs w:val="24"/>
              </w:rPr>
            </w:pPr>
            <w:r>
              <w:rPr>
                <w:rFonts w:ascii="Arial" w:hAnsi="Arial" w:cs="Arial"/>
                <w:b/>
                <w:bCs/>
                <w:sz w:val="24"/>
                <w:szCs w:val="24"/>
              </w:rPr>
              <w:t>Yes</w:t>
            </w:r>
          </w:p>
        </w:tc>
      </w:tr>
    </w:tbl>
    <w:p w14:paraId="1AC39FD2" w14:textId="7C2CAACC" w:rsidR="0090588F" w:rsidRPr="009B1457" w:rsidRDefault="0090588F" w:rsidP="00DA0092">
      <w:pPr>
        <w:spacing w:after="0" w:line="276" w:lineRule="auto"/>
        <w:rPr>
          <w:rFonts w:ascii="Arial" w:hAnsi="Arial" w:cs="Arial"/>
        </w:rPr>
      </w:pPr>
    </w:p>
    <w:p w14:paraId="2246DB4E" w14:textId="13580399" w:rsidR="009B1457" w:rsidRPr="009B1457" w:rsidRDefault="009B1457" w:rsidP="009B1457">
      <w:pPr>
        <w:pStyle w:val="Heading2"/>
      </w:pPr>
      <w:r w:rsidRPr="009B1457">
        <w:t>E. Data Protection Impact Assessment (DPIA)</w:t>
      </w:r>
    </w:p>
    <w:p w14:paraId="250AE83C" w14:textId="71F95227" w:rsidR="009B1457" w:rsidRPr="009B1457" w:rsidRDefault="009B1457" w:rsidP="009B1457">
      <w:pPr>
        <w:rPr>
          <w:rFonts w:ascii="Arial" w:hAnsi="Arial" w:cs="Arial"/>
        </w:rPr>
      </w:pPr>
      <w:r w:rsidRPr="009B1457">
        <w:rPr>
          <w:rFonts w:ascii="Arial" w:hAnsi="Arial" w:cs="Arial"/>
          <w:sz w:val="24"/>
          <w:szCs w:val="24"/>
        </w:rPr>
        <w:t xml:space="preserve">A DPIA is carried out to identify and minimise data protection risks when personal data is going to be used and processed as part of new processes, </w:t>
      </w:r>
      <w:r w:rsidR="005B383F" w:rsidRPr="009B1457">
        <w:rPr>
          <w:rFonts w:ascii="Arial" w:hAnsi="Arial" w:cs="Arial"/>
          <w:sz w:val="24"/>
          <w:szCs w:val="24"/>
        </w:rPr>
        <w:t>systems,</w:t>
      </w:r>
      <w:r w:rsidRPr="009B1457">
        <w:rPr>
          <w:rFonts w:ascii="Arial" w:hAnsi="Arial" w:cs="Arial"/>
          <w:sz w:val="24"/>
          <w:szCs w:val="24"/>
        </w:rPr>
        <w:t xml:space="preserve"> or technologies.</w:t>
      </w:r>
    </w:p>
    <w:tbl>
      <w:tblPr>
        <w:tblStyle w:val="TableGrid1"/>
        <w:tblpPr w:leftFromText="181" w:rightFromText="181" w:vertAnchor="text" w:tblpX="-147" w:tblpY="1"/>
        <w:tblOverlap w:val="never"/>
        <w:tblW w:w="15735" w:type="dxa"/>
        <w:tblLook w:val="04A0" w:firstRow="1" w:lastRow="0" w:firstColumn="1" w:lastColumn="0" w:noHBand="0" w:noVBand="1"/>
        <w:tblDescription w:val="Table detailing whether there is engagement or consultation activity, equality impact assessment or communication activity required"/>
      </w:tblPr>
      <w:tblGrid>
        <w:gridCol w:w="14459"/>
        <w:gridCol w:w="1276"/>
      </w:tblGrid>
      <w:tr w:rsidR="009B1457" w:rsidRPr="009B1457" w14:paraId="260E8246" w14:textId="77777777" w:rsidTr="009B1457">
        <w:trPr>
          <w:cantSplit/>
          <w:tblHeader/>
        </w:trPr>
        <w:tc>
          <w:tcPr>
            <w:tcW w:w="14459" w:type="dxa"/>
            <w:shd w:val="clear" w:color="auto" w:fill="D9D9D9" w:themeFill="background1" w:themeFillShade="D9"/>
            <w:vAlign w:val="center"/>
          </w:tcPr>
          <w:p w14:paraId="6C4A5240" w14:textId="54C87803" w:rsidR="005E3667" w:rsidRPr="009B1457" w:rsidRDefault="009B1457" w:rsidP="009B1457">
            <w:pPr>
              <w:spacing w:after="120" w:line="276" w:lineRule="auto"/>
              <w:rPr>
                <w:rFonts w:ascii="Arial" w:hAnsi="Arial" w:cs="Arial"/>
                <w:b/>
                <w:bCs/>
                <w:sz w:val="24"/>
                <w:szCs w:val="24"/>
              </w:rPr>
            </w:pPr>
            <w:r w:rsidRPr="009B1457">
              <w:rPr>
                <w:rFonts w:ascii="Arial" w:hAnsi="Arial" w:cs="Arial"/>
                <w:b/>
                <w:bCs/>
                <w:sz w:val="24"/>
                <w:szCs w:val="24"/>
              </w:rPr>
              <w:t>Question</w:t>
            </w:r>
          </w:p>
        </w:tc>
        <w:tc>
          <w:tcPr>
            <w:tcW w:w="1276" w:type="dxa"/>
            <w:shd w:val="clear" w:color="auto" w:fill="D9D9D9" w:themeFill="background1" w:themeFillShade="D9"/>
            <w:vAlign w:val="center"/>
          </w:tcPr>
          <w:p w14:paraId="5FE66DC8" w14:textId="77777777" w:rsidR="005E3667" w:rsidRPr="009B1457" w:rsidRDefault="005E3667" w:rsidP="009B1457">
            <w:pPr>
              <w:spacing w:line="276" w:lineRule="auto"/>
              <w:jc w:val="center"/>
              <w:rPr>
                <w:rFonts w:ascii="Arial" w:hAnsi="Arial" w:cs="Arial"/>
                <w:b/>
                <w:bCs/>
                <w:sz w:val="24"/>
                <w:szCs w:val="24"/>
              </w:rPr>
            </w:pPr>
            <w:r w:rsidRPr="009B1457">
              <w:rPr>
                <w:rFonts w:ascii="Arial" w:hAnsi="Arial" w:cs="Arial"/>
                <w:b/>
                <w:bCs/>
                <w:sz w:val="24"/>
                <w:szCs w:val="24"/>
              </w:rPr>
              <w:t>Yes / No</w:t>
            </w:r>
          </w:p>
        </w:tc>
      </w:tr>
      <w:tr w:rsidR="009B1457" w:rsidRPr="009B1457" w14:paraId="78683122" w14:textId="77777777" w:rsidTr="00DE1D7C">
        <w:trPr>
          <w:cantSplit/>
          <w:trHeight w:val="1952"/>
          <w:tblHeader/>
        </w:trPr>
        <w:tc>
          <w:tcPr>
            <w:tcW w:w="14459" w:type="dxa"/>
            <w:shd w:val="clear" w:color="auto" w:fill="FFFFFF" w:themeFill="background1"/>
            <w:vAlign w:val="center"/>
          </w:tcPr>
          <w:p w14:paraId="51D93E69" w14:textId="77777777" w:rsidR="009B1457" w:rsidRPr="009B1457" w:rsidRDefault="005E3667" w:rsidP="009B1457">
            <w:pPr>
              <w:spacing w:line="276" w:lineRule="auto"/>
              <w:rPr>
                <w:rFonts w:ascii="Arial" w:hAnsi="Arial" w:cs="Arial"/>
                <w:sz w:val="24"/>
                <w:szCs w:val="24"/>
              </w:rPr>
            </w:pPr>
            <w:r w:rsidRPr="009B1457">
              <w:rPr>
                <w:rFonts w:ascii="Arial" w:hAnsi="Arial" w:cs="Arial"/>
                <w:sz w:val="24"/>
                <w:szCs w:val="24"/>
              </w:rPr>
              <w:t>Does this project</w:t>
            </w:r>
            <w:r w:rsidR="009B1457" w:rsidRPr="009B1457">
              <w:rPr>
                <w:rFonts w:ascii="Arial" w:hAnsi="Arial" w:cs="Arial"/>
                <w:sz w:val="24"/>
                <w:szCs w:val="24"/>
              </w:rPr>
              <w:t xml:space="preserve"> </w:t>
            </w:r>
            <w:r w:rsidRPr="009B1457">
              <w:rPr>
                <w:rFonts w:ascii="Arial" w:hAnsi="Arial" w:cs="Arial"/>
                <w:sz w:val="24"/>
                <w:szCs w:val="24"/>
              </w:rPr>
              <w:t>/</w:t>
            </w:r>
            <w:r w:rsidR="009B1457" w:rsidRPr="009B1457">
              <w:rPr>
                <w:rFonts w:ascii="Arial" w:hAnsi="Arial" w:cs="Arial"/>
                <w:sz w:val="24"/>
                <w:szCs w:val="24"/>
              </w:rPr>
              <w:t xml:space="preserve"> </w:t>
            </w:r>
            <w:r w:rsidRPr="009B1457">
              <w:rPr>
                <w:rFonts w:ascii="Arial" w:hAnsi="Arial" w:cs="Arial"/>
                <w:sz w:val="24"/>
                <w:szCs w:val="24"/>
              </w:rPr>
              <w:t xml:space="preserve">decision involve a new use of personal data, a change of process or </w:t>
            </w:r>
            <w:r w:rsidR="009B1457" w:rsidRPr="009B1457">
              <w:rPr>
                <w:rFonts w:ascii="Arial" w:hAnsi="Arial" w:cs="Arial"/>
                <w:sz w:val="24"/>
                <w:szCs w:val="24"/>
              </w:rPr>
              <w:t xml:space="preserve">a </w:t>
            </w:r>
            <w:r w:rsidRPr="009B1457">
              <w:rPr>
                <w:rFonts w:ascii="Arial" w:hAnsi="Arial" w:cs="Arial"/>
                <w:sz w:val="24"/>
                <w:szCs w:val="24"/>
              </w:rPr>
              <w:t xml:space="preserve">significant change in the way in which personal data is handled? </w:t>
            </w:r>
          </w:p>
          <w:p w14:paraId="1AFC04DE" w14:textId="77777777" w:rsidR="009B1457" w:rsidRPr="009B1457" w:rsidRDefault="009B1457" w:rsidP="009B1457">
            <w:pPr>
              <w:spacing w:line="276" w:lineRule="auto"/>
              <w:rPr>
                <w:rFonts w:ascii="Arial" w:hAnsi="Arial" w:cs="Arial"/>
                <w:sz w:val="24"/>
                <w:szCs w:val="24"/>
              </w:rPr>
            </w:pPr>
          </w:p>
          <w:p w14:paraId="7EE27559" w14:textId="19D316CC"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t xml:space="preserve">If </w:t>
            </w:r>
            <w:r w:rsidRPr="009B1457">
              <w:rPr>
                <w:rFonts w:ascii="Arial" w:hAnsi="Arial" w:cs="Arial"/>
                <w:bCs/>
                <w:sz w:val="24"/>
                <w:szCs w:val="24"/>
              </w:rPr>
              <w:t>yes</w:t>
            </w:r>
            <w:r w:rsidRPr="009B1457">
              <w:rPr>
                <w:rFonts w:ascii="Arial" w:hAnsi="Arial" w:cs="Arial"/>
                <w:sz w:val="24"/>
                <w:szCs w:val="24"/>
              </w:rPr>
              <w:t xml:space="preserve">, please email the IG Team at; </w:t>
            </w:r>
            <w:hyperlink r:id="rId14" w:history="1">
              <w:r w:rsidR="00E24404" w:rsidRPr="005E0F21">
                <w:rPr>
                  <w:rStyle w:val="Hyperlink"/>
                  <w:rFonts w:ascii="Arial" w:hAnsi="Arial" w:cs="Arial"/>
                  <w:sz w:val="24"/>
                  <w:szCs w:val="24"/>
                </w:rPr>
                <w:t>wyicb-leeds.dpo@nhs.net</w:t>
              </w:r>
            </w:hyperlink>
            <w:r w:rsidR="00E24404">
              <w:rPr>
                <w:rFonts w:ascii="Arial" w:hAnsi="Arial" w:cs="Arial"/>
                <w:sz w:val="24"/>
                <w:szCs w:val="24"/>
              </w:rPr>
              <w:t xml:space="preserve"> </w:t>
            </w:r>
            <w:r w:rsidRPr="009B1457">
              <w:rPr>
                <w:rFonts w:ascii="Arial" w:hAnsi="Arial" w:cs="Arial"/>
                <w:sz w:val="24"/>
                <w:szCs w:val="24"/>
              </w:rPr>
              <w:t xml:space="preserve">for Leeds ICB or </w:t>
            </w:r>
            <w:hyperlink r:id="rId15" w:history="1">
              <w:r w:rsidR="00E24404" w:rsidRPr="005E0F21">
                <w:rPr>
                  <w:rStyle w:val="Hyperlink"/>
                  <w:rFonts w:ascii="Arial" w:hAnsi="Arial" w:cs="Arial"/>
                  <w:sz w:val="24"/>
                  <w:szCs w:val="24"/>
                </w:rPr>
                <w:t>wyicb-wak.informationgovernance@nhs.net</w:t>
              </w:r>
            </w:hyperlink>
            <w:r w:rsidR="00E24404">
              <w:rPr>
                <w:rFonts w:ascii="Arial" w:hAnsi="Arial" w:cs="Arial"/>
                <w:sz w:val="24"/>
                <w:szCs w:val="24"/>
              </w:rPr>
              <w:t xml:space="preserve"> </w:t>
            </w:r>
            <w:r w:rsidRPr="009B1457">
              <w:rPr>
                <w:rFonts w:ascii="Arial" w:hAnsi="Arial" w:cs="Arial"/>
                <w:sz w:val="24"/>
                <w:szCs w:val="24"/>
              </w:rPr>
              <w:t>for the wider W</w:t>
            </w:r>
            <w:r w:rsidR="009B1457" w:rsidRPr="009B1457">
              <w:rPr>
                <w:rFonts w:ascii="Arial" w:hAnsi="Arial" w:cs="Arial"/>
                <w:sz w:val="24"/>
                <w:szCs w:val="24"/>
              </w:rPr>
              <w:t xml:space="preserve">est </w:t>
            </w:r>
            <w:r w:rsidRPr="009B1457">
              <w:rPr>
                <w:rFonts w:ascii="Arial" w:hAnsi="Arial" w:cs="Arial"/>
                <w:sz w:val="24"/>
                <w:szCs w:val="24"/>
              </w:rPr>
              <w:t>Y</w:t>
            </w:r>
            <w:r w:rsidR="009B1457" w:rsidRPr="009B1457">
              <w:rPr>
                <w:rFonts w:ascii="Arial" w:hAnsi="Arial" w:cs="Arial"/>
                <w:sz w:val="24"/>
                <w:szCs w:val="24"/>
              </w:rPr>
              <w:t xml:space="preserve">orkshire </w:t>
            </w:r>
            <w:r w:rsidRPr="009B1457">
              <w:rPr>
                <w:rFonts w:ascii="Arial" w:hAnsi="Arial" w:cs="Arial"/>
                <w:sz w:val="24"/>
                <w:szCs w:val="24"/>
              </w:rPr>
              <w:t xml:space="preserve">ICB, to complete the screening form. </w:t>
            </w:r>
          </w:p>
          <w:p w14:paraId="50BCCAB9" w14:textId="77777777" w:rsidR="005E3667" w:rsidRPr="009B1457" w:rsidRDefault="005E3667" w:rsidP="009B1457">
            <w:pPr>
              <w:spacing w:line="276" w:lineRule="auto"/>
              <w:rPr>
                <w:rFonts w:ascii="Arial" w:hAnsi="Arial" w:cs="Arial"/>
                <w:sz w:val="16"/>
                <w:szCs w:val="16"/>
              </w:rPr>
            </w:pPr>
          </w:p>
        </w:tc>
        <w:tc>
          <w:tcPr>
            <w:tcW w:w="1276" w:type="dxa"/>
            <w:vAlign w:val="center"/>
          </w:tcPr>
          <w:p w14:paraId="75B9EA8E" w14:textId="0ACBD41E" w:rsidR="005E3667" w:rsidRPr="00DE1D7C" w:rsidRDefault="00453504" w:rsidP="00DE1D7C">
            <w:pPr>
              <w:spacing w:line="276" w:lineRule="auto"/>
              <w:jc w:val="center"/>
              <w:rPr>
                <w:rFonts w:ascii="Arial" w:hAnsi="Arial" w:cs="Arial"/>
                <w:sz w:val="24"/>
                <w:szCs w:val="24"/>
              </w:rPr>
            </w:pPr>
            <w:r>
              <w:rPr>
                <w:rFonts w:ascii="Arial" w:hAnsi="Arial" w:cs="Arial"/>
                <w:sz w:val="24"/>
                <w:szCs w:val="24"/>
              </w:rPr>
              <w:t>No</w:t>
            </w:r>
          </w:p>
        </w:tc>
      </w:tr>
    </w:tbl>
    <w:p w14:paraId="61D87985" w14:textId="77777777" w:rsidR="009B1457" w:rsidRPr="009B1457" w:rsidRDefault="009B1457" w:rsidP="009B1457">
      <w:pPr>
        <w:pStyle w:val="Heading2"/>
      </w:pPr>
      <w:r w:rsidRPr="009B1457">
        <w:lastRenderedPageBreak/>
        <w:t>F. Evidence used in this assessment</w:t>
      </w:r>
    </w:p>
    <w:p w14:paraId="26032E92" w14:textId="1FA9D2C3" w:rsidR="009B1457" w:rsidRPr="009B1457" w:rsidRDefault="009B1457" w:rsidP="009B1457">
      <w:pPr>
        <w:spacing w:after="120" w:line="276" w:lineRule="auto"/>
        <w:rPr>
          <w:rFonts w:ascii="Arial" w:hAnsi="Arial" w:cs="Arial"/>
          <w:sz w:val="24"/>
          <w:szCs w:val="24"/>
        </w:rPr>
      </w:pPr>
      <w:r w:rsidRPr="009B1457">
        <w:rPr>
          <w:rFonts w:ascii="Arial" w:hAnsi="Arial" w:cs="Arial"/>
          <w:sz w:val="24"/>
          <w:szCs w:val="24"/>
        </w:rPr>
        <w:t xml:space="preserve">List any evidence which has been used to inform the development of this proposal for example, any national guidance (e.g. NICE, Care Quality Commission, Department of Health, Royal Colleges), regional or local strategies, data analysis (e.g. performance data), engagement / consultation with partner agencies, interest groups, or patients. </w:t>
      </w:r>
    </w:p>
    <w:p w14:paraId="1F0E3AC2" w14:textId="766DF330" w:rsidR="009B1457" w:rsidRPr="009B1457" w:rsidRDefault="009B1457" w:rsidP="009B1457">
      <w:pPr>
        <w:spacing w:after="120" w:line="276" w:lineRule="auto"/>
        <w:rPr>
          <w:rFonts w:ascii="Arial" w:hAnsi="Arial" w:cs="Arial"/>
          <w:b/>
          <w:bCs/>
          <w:sz w:val="24"/>
          <w:szCs w:val="24"/>
        </w:rPr>
      </w:pPr>
      <w:r w:rsidRPr="009B1457">
        <w:rPr>
          <w:rFonts w:ascii="Arial" w:hAnsi="Arial" w:cs="Arial"/>
          <w:sz w:val="24"/>
          <w:szCs w:val="24"/>
        </w:rPr>
        <w:t xml:space="preserve">Where applicable, state ‘N/A’ (not applicable) in boxes where no evidence exists, ‘Not yet collected’ where information has not yet been </w:t>
      </w:r>
      <w:r w:rsidR="008124AA" w:rsidRPr="009B1457">
        <w:rPr>
          <w:rFonts w:ascii="Arial" w:hAnsi="Arial" w:cs="Arial"/>
          <w:sz w:val="24"/>
          <w:szCs w:val="24"/>
        </w:rPr>
        <w:t>collected or</w:t>
      </w:r>
      <w:r w:rsidRPr="009B1457">
        <w:rPr>
          <w:rFonts w:ascii="Arial" w:hAnsi="Arial" w:cs="Arial"/>
          <w:sz w:val="24"/>
          <w:szCs w:val="24"/>
        </w:rPr>
        <w:t xml:space="preserve"> delete where </w:t>
      </w:r>
      <w:r w:rsidR="00E24404" w:rsidRPr="009B1457">
        <w:rPr>
          <w:rFonts w:ascii="Arial" w:hAnsi="Arial" w:cs="Arial"/>
          <w:sz w:val="24"/>
          <w:szCs w:val="24"/>
        </w:rPr>
        <w:t>appropriate.</w:t>
      </w:r>
      <w:r w:rsidRPr="009B1457">
        <w:rPr>
          <w:rFonts w:ascii="Arial" w:hAnsi="Arial" w:cs="Arial"/>
          <w:b/>
          <w:bCs/>
          <w:sz w:val="24"/>
          <w:szCs w:val="24"/>
        </w:rPr>
        <w:t xml:space="preserve"> </w:t>
      </w:r>
    </w:p>
    <w:p w14:paraId="5949D4AF" w14:textId="77777777" w:rsidR="005E3667" w:rsidRPr="009B1457" w:rsidRDefault="005E3667" w:rsidP="00DA0092">
      <w:pPr>
        <w:spacing w:after="0" w:line="276" w:lineRule="auto"/>
        <w:rPr>
          <w:rFonts w:ascii="Arial" w:hAnsi="Arial" w:cs="Arial"/>
        </w:rPr>
      </w:pPr>
    </w:p>
    <w:tbl>
      <w:tblPr>
        <w:tblStyle w:val="TableGrid"/>
        <w:tblW w:w="0" w:type="auto"/>
        <w:tblInd w:w="-147" w:type="dxa"/>
        <w:tblLook w:val="04A0" w:firstRow="1" w:lastRow="0" w:firstColumn="1" w:lastColumn="0" w:noHBand="0" w:noVBand="1"/>
        <w:tblDescription w:val="Table detailing whether there is engagement or consultation activity, equality impact assessment or communication activity required"/>
      </w:tblPr>
      <w:tblGrid>
        <w:gridCol w:w="4820"/>
        <w:gridCol w:w="10915"/>
      </w:tblGrid>
      <w:tr w:rsidR="009B1457" w:rsidRPr="009B1457" w14:paraId="7CEDC72A" w14:textId="77777777" w:rsidTr="00E24404">
        <w:trPr>
          <w:trHeight w:val="336"/>
          <w:tblHeader/>
        </w:trPr>
        <w:tc>
          <w:tcPr>
            <w:tcW w:w="4820" w:type="dxa"/>
            <w:shd w:val="clear" w:color="auto" w:fill="D9D9D9" w:themeFill="background1" w:themeFillShade="D9"/>
            <w:vAlign w:val="center"/>
          </w:tcPr>
          <w:p w14:paraId="3E47BF23" w14:textId="77777777" w:rsidR="005E3667" w:rsidRPr="009B1457" w:rsidRDefault="005E3667" w:rsidP="009B1457">
            <w:pPr>
              <w:spacing w:line="276" w:lineRule="auto"/>
              <w:rPr>
                <w:rFonts w:ascii="Arial" w:hAnsi="Arial" w:cs="Arial"/>
                <w:b/>
                <w:bCs/>
                <w:sz w:val="24"/>
                <w:szCs w:val="24"/>
              </w:rPr>
            </w:pPr>
            <w:r w:rsidRPr="009B1457">
              <w:rPr>
                <w:rFonts w:ascii="Arial" w:hAnsi="Arial" w:cs="Arial"/>
                <w:b/>
                <w:bCs/>
                <w:sz w:val="24"/>
                <w:szCs w:val="24"/>
              </w:rPr>
              <w:t>Evidence Source</w:t>
            </w:r>
          </w:p>
        </w:tc>
        <w:tc>
          <w:tcPr>
            <w:tcW w:w="10915" w:type="dxa"/>
            <w:shd w:val="clear" w:color="auto" w:fill="D9D9D9" w:themeFill="background1" w:themeFillShade="D9"/>
            <w:vAlign w:val="center"/>
          </w:tcPr>
          <w:p w14:paraId="617C69A5" w14:textId="6CD80756" w:rsidR="005E3667" w:rsidRPr="009B1457" w:rsidRDefault="00E24404" w:rsidP="00E24404">
            <w:pPr>
              <w:spacing w:after="120" w:line="276" w:lineRule="auto"/>
              <w:rPr>
                <w:rFonts w:ascii="Arial" w:hAnsi="Arial" w:cs="Arial"/>
                <w:b/>
                <w:bCs/>
                <w:sz w:val="24"/>
                <w:szCs w:val="24"/>
              </w:rPr>
            </w:pPr>
            <w:r>
              <w:rPr>
                <w:rFonts w:ascii="Arial" w:hAnsi="Arial" w:cs="Arial"/>
                <w:b/>
                <w:bCs/>
                <w:sz w:val="24"/>
                <w:szCs w:val="24"/>
              </w:rPr>
              <w:t>Details</w:t>
            </w:r>
          </w:p>
        </w:tc>
      </w:tr>
      <w:tr w:rsidR="009B1457" w:rsidRPr="009B1457" w14:paraId="2547FE2E" w14:textId="77777777" w:rsidTr="00DE1D7C">
        <w:trPr>
          <w:trHeight w:val="907"/>
        </w:trPr>
        <w:tc>
          <w:tcPr>
            <w:tcW w:w="4820" w:type="dxa"/>
            <w:vAlign w:val="center"/>
          </w:tcPr>
          <w:p w14:paraId="48FE897F" w14:textId="2A8954BC" w:rsidR="005E3667" w:rsidRPr="00453504" w:rsidRDefault="005E3667" w:rsidP="009B1457">
            <w:pPr>
              <w:spacing w:line="276" w:lineRule="auto"/>
              <w:rPr>
                <w:rFonts w:ascii="Arial" w:hAnsi="Arial" w:cs="Arial"/>
                <w:sz w:val="24"/>
                <w:szCs w:val="24"/>
              </w:rPr>
            </w:pPr>
            <w:r w:rsidRPr="00453504">
              <w:rPr>
                <w:rFonts w:ascii="Arial" w:hAnsi="Arial" w:cs="Arial"/>
                <w:sz w:val="24"/>
                <w:szCs w:val="24"/>
              </w:rPr>
              <w:t xml:space="preserve">Research and </w:t>
            </w:r>
            <w:r w:rsidR="009B1457" w:rsidRPr="00453504">
              <w:rPr>
                <w:rFonts w:ascii="Arial" w:hAnsi="Arial" w:cs="Arial"/>
                <w:sz w:val="24"/>
                <w:szCs w:val="24"/>
              </w:rPr>
              <w:t>g</w:t>
            </w:r>
            <w:r w:rsidRPr="00453504">
              <w:rPr>
                <w:rFonts w:ascii="Arial" w:hAnsi="Arial" w:cs="Arial"/>
                <w:sz w:val="24"/>
                <w:szCs w:val="24"/>
              </w:rPr>
              <w:t>uidance (local, regional, national)</w:t>
            </w:r>
          </w:p>
        </w:tc>
        <w:tc>
          <w:tcPr>
            <w:tcW w:w="10915" w:type="dxa"/>
            <w:vAlign w:val="center"/>
          </w:tcPr>
          <w:p w14:paraId="67AE824E" w14:textId="77777777" w:rsidR="001D4F1C" w:rsidRPr="00F932EE" w:rsidRDefault="001D4F1C" w:rsidP="001D4F1C">
            <w:pPr>
              <w:spacing w:line="276" w:lineRule="auto"/>
              <w:rPr>
                <w:rStyle w:val="eop"/>
                <w:rFonts w:ascii="Arial" w:hAnsi="Arial" w:cs="Arial"/>
                <w:sz w:val="24"/>
                <w:szCs w:val="24"/>
              </w:rPr>
            </w:pPr>
            <w:r w:rsidRPr="00F932EE">
              <w:rPr>
                <w:rStyle w:val="eop"/>
                <w:rFonts w:ascii="Arial" w:hAnsi="Arial" w:cs="Arial"/>
                <w:sz w:val="24"/>
                <w:szCs w:val="24"/>
              </w:rPr>
              <w:t xml:space="preserve">There is clear evidence to show that timely bereavement support aids better mental and physical health and wellbeing. </w:t>
            </w:r>
          </w:p>
          <w:p w14:paraId="2CC9DB08" w14:textId="77777777" w:rsidR="001D4F1C" w:rsidRPr="00F932EE" w:rsidRDefault="001D4F1C" w:rsidP="001D4F1C">
            <w:pPr>
              <w:spacing w:line="276" w:lineRule="auto"/>
              <w:rPr>
                <w:rFonts w:ascii="Arial" w:hAnsi="Arial" w:cs="Arial"/>
                <w:sz w:val="24"/>
                <w:szCs w:val="24"/>
              </w:rPr>
            </w:pPr>
          </w:p>
          <w:p w14:paraId="56E47C93" w14:textId="77777777" w:rsidR="001D4F1C" w:rsidRDefault="001D4F1C" w:rsidP="001D4F1C">
            <w:pPr>
              <w:spacing w:line="276" w:lineRule="auto"/>
              <w:rPr>
                <w:rFonts w:ascii="Arial" w:hAnsi="Arial" w:cs="Arial"/>
                <w:sz w:val="24"/>
                <w:szCs w:val="24"/>
              </w:rPr>
            </w:pPr>
            <w:r>
              <w:rPr>
                <w:rFonts w:ascii="Arial" w:hAnsi="Arial" w:cs="Arial"/>
                <w:sz w:val="24"/>
                <w:szCs w:val="24"/>
              </w:rPr>
              <w:t xml:space="preserve">UK Commission on Bereavement: </w:t>
            </w:r>
            <w:hyperlink r:id="rId16" w:history="1">
              <w:r w:rsidRPr="00CB255A">
                <w:rPr>
                  <w:rStyle w:val="Hyperlink"/>
                  <w:rFonts w:ascii="Arial" w:hAnsi="Arial" w:cs="Arial"/>
                  <w:sz w:val="24"/>
                  <w:szCs w:val="24"/>
                </w:rPr>
                <w:t>https://bereavementcommission.org.uk/about-us/</w:t>
              </w:r>
            </w:hyperlink>
            <w:r>
              <w:rPr>
                <w:rFonts w:ascii="Arial" w:hAnsi="Arial" w:cs="Arial"/>
                <w:sz w:val="24"/>
                <w:szCs w:val="24"/>
              </w:rPr>
              <w:t xml:space="preserve"> </w:t>
            </w:r>
          </w:p>
          <w:p w14:paraId="168BF5DC" w14:textId="77777777" w:rsidR="001D4F1C" w:rsidRPr="00F932EE" w:rsidRDefault="001D4F1C" w:rsidP="001D4F1C">
            <w:pPr>
              <w:pStyle w:val="ListParagraph"/>
              <w:numPr>
                <w:ilvl w:val="0"/>
                <w:numId w:val="44"/>
              </w:numPr>
              <w:spacing w:line="276" w:lineRule="auto"/>
              <w:rPr>
                <w:rFonts w:ascii="Arial" w:eastAsia="Arial" w:hAnsi="Arial" w:cs="Arial"/>
                <w:sz w:val="24"/>
                <w:szCs w:val="24"/>
              </w:rPr>
            </w:pPr>
            <w:r w:rsidRPr="00F932EE">
              <w:rPr>
                <w:rFonts w:ascii="Arial" w:eastAsia="Arial" w:hAnsi="Arial" w:cs="Arial"/>
                <w:sz w:val="24"/>
                <w:szCs w:val="24"/>
              </w:rPr>
              <w:t>51% of bereaved people with high-level needs experienced high or severe vulnerability.</w:t>
            </w:r>
          </w:p>
          <w:p w14:paraId="1263C653" w14:textId="77777777" w:rsidR="001D4F1C" w:rsidRPr="00F932EE" w:rsidRDefault="001D4F1C" w:rsidP="001D4F1C">
            <w:pPr>
              <w:pStyle w:val="ListParagraph"/>
              <w:numPr>
                <w:ilvl w:val="0"/>
                <w:numId w:val="44"/>
              </w:numPr>
              <w:spacing w:line="276" w:lineRule="auto"/>
              <w:rPr>
                <w:rFonts w:ascii="Arial" w:eastAsia="Arial" w:hAnsi="Arial" w:cs="Arial"/>
                <w:sz w:val="24"/>
                <w:szCs w:val="24"/>
              </w:rPr>
            </w:pPr>
            <w:r w:rsidRPr="00F932EE">
              <w:rPr>
                <w:rFonts w:ascii="Arial" w:eastAsia="Arial" w:hAnsi="Arial" w:cs="Arial"/>
                <w:sz w:val="24"/>
                <w:szCs w:val="24"/>
              </w:rPr>
              <w:t>74% of bereaved people with high or severe vulnerability are not accessing formal bereavement services or mental health support.</w:t>
            </w:r>
          </w:p>
          <w:p w14:paraId="18BC29FC" w14:textId="77777777" w:rsidR="001D4F1C" w:rsidRPr="00F932EE" w:rsidRDefault="001D4F1C" w:rsidP="001D4F1C">
            <w:pPr>
              <w:spacing w:line="276" w:lineRule="auto"/>
              <w:rPr>
                <w:rFonts w:ascii="Arial" w:eastAsia="Arial" w:hAnsi="Arial" w:cs="Arial"/>
                <w:sz w:val="24"/>
                <w:szCs w:val="24"/>
              </w:rPr>
            </w:pPr>
            <w:r w:rsidRPr="00F932EE">
              <w:rPr>
                <w:rFonts w:ascii="Arial" w:eastAsia="Arial" w:hAnsi="Arial" w:cs="Arial"/>
                <w:sz w:val="24"/>
                <w:szCs w:val="24"/>
              </w:rPr>
              <w:t xml:space="preserve"> </w:t>
            </w:r>
          </w:p>
          <w:p w14:paraId="05A35522" w14:textId="77777777" w:rsidR="001D4F1C" w:rsidRPr="00F932EE" w:rsidRDefault="001D4F1C" w:rsidP="001D4F1C">
            <w:pPr>
              <w:spacing w:line="276" w:lineRule="auto"/>
              <w:rPr>
                <w:rFonts w:ascii="Arial" w:hAnsi="Arial" w:cs="Arial"/>
                <w:sz w:val="24"/>
                <w:szCs w:val="24"/>
              </w:rPr>
            </w:pPr>
            <w:r w:rsidRPr="00F932EE">
              <w:rPr>
                <w:rFonts w:ascii="Arial" w:eastAsia="Arial" w:hAnsi="Arial" w:cs="Arial"/>
                <w:sz w:val="24"/>
                <w:szCs w:val="24"/>
              </w:rPr>
              <w:t>Severe grief reactions are common in individuals aged 40 and older and associated with self-reported physical and mental health problems as well as increased use of health services 'The prevalence of severe grief reactions after bereavement and their associations with mental health, physical health, and health service utilization: a population-based study</w:t>
            </w:r>
            <w:r>
              <w:rPr>
                <w:rFonts w:ascii="Arial" w:eastAsia="Arial" w:hAnsi="Arial" w:cs="Arial"/>
                <w:sz w:val="24"/>
                <w:szCs w:val="24"/>
              </w:rPr>
              <w:t xml:space="preserve">: </w:t>
            </w:r>
            <w:hyperlink r:id="rId17" w:history="1">
              <w:r w:rsidRPr="00CB255A">
                <w:rPr>
                  <w:rStyle w:val="Hyperlink"/>
                  <w:rFonts w:ascii="Arial" w:eastAsia="Arial" w:hAnsi="Arial" w:cs="Arial"/>
                  <w:sz w:val="24"/>
                  <w:szCs w:val="24"/>
                </w:rPr>
                <w:t>https://www.ncbi.nlm.nih.gov/pmc/articles/PMC7748058/</w:t>
              </w:r>
            </w:hyperlink>
            <w:r>
              <w:rPr>
                <w:rFonts w:ascii="Arial" w:eastAsia="Arial" w:hAnsi="Arial" w:cs="Arial"/>
                <w:sz w:val="24"/>
                <w:szCs w:val="24"/>
              </w:rPr>
              <w:t xml:space="preserve"> </w:t>
            </w:r>
          </w:p>
          <w:p w14:paraId="6605AFBF" w14:textId="77777777" w:rsidR="001D4F1C" w:rsidRPr="00F932EE" w:rsidRDefault="001D4F1C" w:rsidP="001D4F1C">
            <w:pPr>
              <w:spacing w:line="276" w:lineRule="auto"/>
              <w:rPr>
                <w:rFonts w:ascii="Arial" w:hAnsi="Arial" w:cs="Arial"/>
                <w:sz w:val="24"/>
                <w:szCs w:val="24"/>
              </w:rPr>
            </w:pPr>
          </w:p>
          <w:p w14:paraId="03342DA6" w14:textId="3E1797E4" w:rsidR="001D4F1C" w:rsidRPr="00F932EE" w:rsidRDefault="001D4F1C" w:rsidP="001D4F1C">
            <w:pPr>
              <w:spacing w:line="276" w:lineRule="auto"/>
              <w:rPr>
                <w:rStyle w:val="eop"/>
                <w:rFonts w:ascii="Arial" w:eastAsia="Arial" w:hAnsi="Arial" w:cs="Arial"/>
                <w:sz w:val="24"/>
                <w:szCs w:val="24"/>
                <w:shd w:val="clear" w:color="auto" w:fill="FFFFFF"/>
              </w:rPr>
            </w:pPr>
            <w:r w:rsidRPr="00F932EE">
              <w:rPr>
                <w:rStyle w:val="normaltextrun"/>
                <w:rFonts w:ascii="Arial" w:eastAsia="Arial" w:hAnsi="Arial" w:cs="Arial"/>
                <w:sz w:val="24"/>
                <w:szCs w:val="24"/>
                <w:shd w:val="clear" w:color="auto" w:fill="FFFFFF"/>
              </w:rPr>
              <w:t xml:space="preserve">Grief has physiological impacts, practical impacts on work, school and home life and also people’s </w:t>
            </w:r>
            <w:r>
              <w:rPr>
                <w:rStyle w:val="normaltextrun"/>
                <w:rFonts w:ascii="Arial" w:eastAsia="Arial" w:hAnsi="Arial" w:cs="Arial"/>
                <w:sz w:val="24"/>
                <w:szCs w:val="24"/>
                <w:shd w:val="clear" w:color="auto" w:fill="FFFFFF"/>
              </w:rPr>
              <w:t>longer-term</w:t>
            </w:r>
            <w:r w:rsidRPr="00F932EE">
              <w:rPr>
                <w:rStyle w:val="normaltextrun"/>
                <w:rFonts w:ascii="Arial" w:eastAsia="Arial" w:hAnsi="Arial" w:cs="Arial"/>
                <w:sz w:val="24"/>
                <w:szCs w:val="24"/>
                <w:shd w:val="clear" w:color="auto" w:fill="FFFFFF"/>
              </w:rPr>
              <w:t xml:space="preserve"> economic wellbeing</w:t>
            </w:r>
            <w:r>
              <w:rPr>
                <w:rStyle w:val="normaltextrun"/>
                <w:rFonts w:ascii="Arial" w:eastAsia="Arial" w:hAnsi="Arial" w:cs="Arial"/>
                <w:sz w:val="24"/>
                <w:szCs w:val="24"/>
                <w:shd w:val="clear" w:color="auto" w:fill="FFFFFF"/>
              </w:rPr>
              <w:t xml:space="preserve">: </w:t>
            </w:r>
            <w:hyperlink r:id="rId18" w:history="1">
              <w:r w:rsidRPr="00CB255A">
                <w:rPr>
                  <w:rStyle w:val="Hyperlink"/>
                  <w:rFonts w:ascii="Arial" w:eastAsia="Arial" w:hAnsi="Arial" w:cs="Arial"/>
                  <w:sz w:val="24"/>
                  <w:szCs w:val="24"/>
                  <w:shd w:val="clear" w:color="auto" w:fill="FFFFFF"/>
                </w:rPr>
                <w:t>https://bereavementcommission.org.uk/ukcb-findings/</w:t>
              </w:r>
            </w:hyperlink>
            <w:r>
              <w:rPr>
                <w:rStyle w:val="normaltextrun"/>
                <w:rFonts w:ascii="Arial" w:eastAsia="Arial" w:hAnsi="Arial" w:cs="Arial"/>
                <w:sz w:val="24"/>
                <w:szCs w:val="24"/>
                <w:shd w:val="clear" w:color="auto" w:fill="FFFFFF"/>
              </w:rPr>
              <w:t xml:space="preserve"> </w:t>
            </w:r>
          </w:p>
          <w:p w14:paraId="03C7E511" w14:textId="77777777" w:rsidR="001D4F1C" w:rsidRPr="00F932EE" w:rsidRDefault="001D4F1C" w:rsidP="001D4F1C">
            <w:pPr>
              <w:spacing w:line="276" w:lineRule="auto"/>
              <w:rPr>
                <w:rStyle w:val="eop"/>
                <w:rFonts w:ascii="Arial" w:eastAsia="Arial" w:hAnsi="Arial" w:cs="Arial"/>
                <w:sz w:val="24"/>
                <w:szCs w:val="24"/>
              </w:rPr>
            </w:pPr>
          </w:p>
          <w:p w14:paraId="67EDB50F" w14:textId="26AB73A7" w:rsidR="005E3667" w:rsidRPr="00453504" w:rsidRDefault="001D4F1C" w:rsidP="001D4F1C">
            <w:pPr>
              <w:spacing w:line="276" w:lineRule="auto"/>
              <w:rPr>
                <w:rFonts w:ascii="Arial" w:hAnsi="Arial" w:cs="Arial"/>
                <w:sz w:val="24"/>
                <w:szCs w:val="24"/>
              </w:rPr>
            </w:pPr>
            <w:r w:rsidRPr="00F932EE">
              <w:rPr>
                <w:rStyle w:val="normaltextrun"/>
                <w:rFonts w:ascii="Arial" w:eastAsia="Arial" w:hAnsi="Arial" w:cs="Arial"/>
                <w:sz w:val="24"/>
                <w:szCs w:val="24"/>
                <w:shd w:val="clear" w:color="auto" w:fill="FFFFFF"/>
              </w:rPr>
              <w:t>Unmet need which may present in Primary Care and local Mental Health Services. Bereavement is closely linked to social isolation and loneliness</w:t>
            </w:r>
            <w:r>
              <w:rPr>
                <w:rStyle w:val="normaltextrun"/>
                <w:rFonts w:ascii="Arial" w:eastAsia="Arial" w:hAnsi="Arial" w:cs="Arial"/>
                <w:sz w:val="24"/>
                <w:szCs w:val="24"/>
                <w:shd w:val="clear" w:color="auto" w:fill="FFFFFF"/>
              </w:rPr>
              <w:t xml:space="preserve">: </w:t>
            </w:r>
            <w:hyperlink r:id="rId19" w:history="1">
              <w:r w:rsidRPr="00CB255A">
                <w:rPr>
                  <w:rStyle w:val="Hyperlink"/>
                  <w:rFonts w:ascii="Arial" w:eastAsia="Arial" w:hAnsi="Arial" w:cs="Arial"/>
                  <w:sz w:val="24"/>
                  <w:szCs w:val="24"/>
                  <w:shd w:val="clear" w:color="auto" w:fill="FFFFFF"/>
                </w:rPr>
                <w:t>https://www.mindwell-leeds.org.uk/myself/how-life-experiences-can-affect-us/bereavement-and-loss/finding-support-for-bereavement/</w:t>
              </w:r>
            </w:hyperlink>
            <w:r>
              <w:rPr>
                <w:rStyle w:val="normaltextrun"/>
                <w:rFonts w:ascii="Arial" w:eastAsia="Arial" w:hAnsi="Arial" w:cs="Arial"/>
                <w:sz w:val="24"/>
                <w:szCs w:val="24"/>
                <w:shd w:val="clear" w:color="auto" w:fill="FFFFFF"/>
              </w:rPr>
              <w:t xml:space="preserve"> </w:t>
            </w:r>
          </w:p>
        </w:tc>
      </w:tr>
      <w:tr w:rsidR="009B1457" w:rsidRPr="009B1457" w14:paraId="41E6602C" w14:textId="77777777" w:rsidTr="00DE1D7C">
        <w:trPr>
          <w:trHeight w:val="907"/>
        </w:trPr>
        <w:tc>
          <w:tcPr>
            <w:tcW w:w="4820" w:type="dxa"/>
            <w:vAlign w:val="center"/>
          </w:tcPr>
          <w:p w14:paraId="55EEFC9B" w14:textId="77777777"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lastRenderedPageBreak/>
              <w:t xml:space="preserve">Service delivery data such as who receives services </w:t>
            </w:r>
          </w:p>
        </w:tc>
        <w:tc>
          <w:tcPr>
            <w:tcW w:w="10915" w:type="dxa"/>
            <w:vAlign w:val="center"/>
          </w:tcPr>
          <w:p w14:paraId="644FF8D7" w14:textId="77777777" w:rsidR="001D4F1C" w:rsidRPr="006058D8" w:rsidRDefault="001D4F1C" w:rsidP="001D4F1C">
            <w:pPr>
              <w:spacing w:line="276" w:lineRule="auto"/>
              <w:rPr>
                <w:rStyle w:val="eop"/>
                <w:rFonts w:ascii="Arial" w:hAnsi="Arial" w:cs="Arial"/>
                <w:color w:val="000000" w:themeColor="text1"/>
                <w:sz w:val="24"/>
                <w:szCs w:val="24"/>
              </w:rPr>
            </w:pPr>
            <w:r w:rsidRPr="006058D8">
              <w:rPr>
                <w:rFonts w:ascii="Arial" w:hAnsi="Arial" w:cs="Arial"/>
                <w:sz w:val="24"/>
                <w:szCs w:val="24"/>
              </w:rPr>
              <w:t xml:space="preserve">Recent analysis shows that </w:t>
            </w:r>
            <w:r w:rsidRPr="006058D8">
              <w:rPr>
                <w:rStyle w:val="normaltextrun"/>
                <w:rFonts w:ascii="Arial" w:hAnsi="Arial" w:cs="Arial"/>
                <w:color w:val="000000"/>
                <w:sz w:val="24"/>
                <w:szCs w:val="24"/>
                <w:shd w:val="clear" w:color="auto" w:fill="FFFFFF"/>
              </w:rPr>
              <w:t>36.1% of Cruse clients reside in IMD1 and IMD2.</w:t>
            </w:r>
            <w:r w:rsidRPr="006058D8">
              <w:rPr>
                <w:rStyle w:val="eop"/>
                <w:rFonts w:ascii="Arial" w:hAnsi="Arial" w:cs="Arial"/>
                <w:color w:val="000000"/>
                <w:sz w:val="24"/>
                <w:szCs w:val="24"/>
                <w:shd w:val="clear" w:color="auto" w:fill="FFFFFF"/>
              </w:rPr>
              <w:t> </w:t>
            </w:r>
          </w:p>
          <w:p w14:paraId="6B0A4105" w14:textId="77777777" w:rsidR="001D4F1C" w:rsidRPr="006058D8" w:rsidRDefault="001D4F1C" w:rsidP="001D4F1C">
            <w:pPr>
              <w:spacing w:line="276" w:lineRule="auto"/>
              <w:rPr>
                <w:rStyle w:val="eop"/>
                <w:rFonts w:ascii="Arial" w:hAnsi="Arial" w:cs="Arial"/>
                <w:color w:val="000000" w:themeColor="text1"/>
                <w:sz w:val="24"/>
                <w:szCs w:val="24"/>
              </w:rPr>
            </w:pPr>
          </w:p>
          <w:p w14:paraId="4C5DB49A" w14:textId="036D52C2" w:rsidR="005E3667" w:rsidRPr="009B1457" w:rsidRDefault="001D4F1C" w:rsidP="001D4F1C">
            <w:pPr>
              <w:spacing w:line="276" w:lineRule="auto"/>
              <w:rPr>
                <w:rFonts w:ascii="Arial" w:hAnsi="Arial" w:cs="Arial"/>
              </w:rPr>
            </w:pPr>
            <w:r w:rsidRPr="006058D8">
              <w:rPr>
                <w:rStyle w:val="eop"/>
                <w:rFonts w:ascii="Arial" w:hAnsi="Arial" w:cs="Arial"/>
                <w:color w:val="000000"/>
                <w:sz w:val="24"/>
                <w:szCs w:val="24"/>
                <w:shd w:val="clear" w:color="auto" w:fill="FFFFFF"/>
              </w:rPr>
              <w:t>The organisation supports around 330 people each quarter (i</w:t>
            </w:r>
            <w:r w:rsidRPr="006058D8">
              <w:rPr>
                <w:rStyle w:val="eop"/>
                <w:rFonts w:ascii="Arial" w:hAnsi="Arial" w:cs="Arial"/>
                <w:color w:val="000000" w:themeColor="text1"/>
                <w:sz w:val="24"/>
                <w:szCs w:val="24"/>
              </w:rPr>
              <w:t>ncludes initial calls, assessments, one to one support, and signpost</w:t>
            </w:r>
            <w:r>
              <w:rPr>
                <w:rStyle w:val="eop"/>
                <w:rFonts w:ascii="Arial" w:hAnsi="Arial" w:cs="Arial"/>
                <w:color w:val="000000" w:themeColor="text1"/>
                <w:sz w:val="24"/>
                <w:szCs w:val="24"/>
              </w:rPr>
              <w:t>ing</w:t>
            </w:r>
            <w:r w:rsidRPr="006058D8">
              <w:rPr>
                <w:rStyle w:val="eop"/>
                <w:rFonts w:ascii="Arial" w:hAnsi="Arial" w:cs="Arial"/>
                <w:color w:val="000000" w:themeColor="text1"/>
                <w:sz w:val="24"/>
                <w:szCs w:val="24"/>
              </w:rPr>
              <w:t>).</w:t>
            </w:r>
          </w:p>
        </w:tc>
      </w:tr>
      <w:tr w:rsidR="009B1457" w:rsidRPr="009B1457" w14:paraId="5D790375" w14:textId="77777777" w:rsidTr="00DE1D7C">
        <w:trPr>
          <w:trHeight w:val="907"/>
        </w:trPr>
        <w:tc>
          <w:tcPr>
            <w:tcW w:w="4820" w:type="dxa"/>
            <w:vAlign w:val="center"/>
          </w:tcPr>
          <w:p w14:paraId="3E0444DC" w14:textId="77777777"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t>Consultation / engagement</w:t>
            </w:r>
          </w:p>
        </w:tc>
        <w:tc>
          <w:tcPr>
            <w:tcW w:w="10915" w:type="dxa"/>
            <w:vAlign w:val="center"/>
          </w:tcPr>
          <w:p w14:paraId="44D293B3" w14:textId="5788B012" w:rsidR="005E3667" w:rsidRPr="009B1457" w:rsidRDefault="001D4F1C" w:rsidP="00DE1D7C">
            <w:pPr>
              <w:spacing w:line="276" w:lineRule="auto"/>
              <w:rPr>
                <w:rFonts w:ascii="Arial" w:hAnsi="Arial" w:cs="Arial"/>
              </w:rPr>
            </w:pPr>
            <w:r w:rsidRPr="006058D8">
              <w:rPr>
                <w:rFonts w:ascii="Arial" w:eastAsia="Arial" w:hAnsi="Arial" w:cs="Arial"/>
                <w:sz w:val="24"/>
                <w:szCs w:val="24"/>
              </w:rPr>
              <w:t>There is existing insight re</w:t>
            </w:r>
            <w:r>
              <w:rPr>
                <w:rFonts w:ascii="Arial" w:eastAsia="Arial" w:hAnsi="Arial" w:cs="Arial"/>
                <w:sz w:val="24"/>
                <w:szCs w:val="24"/>
              </w:rPr>
              <w:t>:</w:t>
            </w:r>
            <w:r w:rsidRPr="006058D8">
              <w:rPr>
                <w:rFonts w:ascii="Arial" w:eastAsia="Arial" w:hAnsi="Arial" w:cs="Arial"/>
                <w:sz w:val="24"/>
                <w:szCs w:val="24"/>
              </w:rPr>
              <w:t xml:space="preserve"> local information on what matters most to people experiencing bereavement in the End-of-life Insight report, and wider information in the </w:t>
            </w:r>
            <w:r>
              <w:rPr>
                <w:rFonts w:ascii="Arial" w:eastAsia="Arial" w:hAnsi="Arial" w:cs="Arial"/>
                <w:sz w:val="24"/>
                <w:szCs w:val="24"/>
              </w:rPr>
              <w:t>m</w:t>
            </w:r>
            <w:r w:rsidRPr="006058D8">
              <w:rPr>
                <w:rFonts w:ascii="Arial" w:eastAsia="Arial" w:hAnsi="Arial" w:cs="Arial"/>
                <w:sz w:val="24"/>
                <w:szCs w:val="24"/>
              </w:rPr>
              <w:t xml:space="preserve">ental </w:t>
            </w:r>
            <w:r>
              <w:rPr>
                <w:rFonts w:ascii="Arial" w:eastAsia="Arial" w:hAnsi="Arial" w:cs="Arial"/>
                <w:sz w:val="24"/>
                <w:szCs w:val="24"/>
              </w:rPr>
              <w:t>h</w:t>
            </w:r>
            <w:r w:rsidRPr="006058D8">
              <w:rPr>
                <w:rFonts w:ascii="Arial" w:eastAsia="Arial" w:hAnsi="Arial" w:cs="Arial"/>
                <w:sz w:val="24"/>
                <w:szCs w:val="24"/>
              </w:rPr>
              <w:t xml:space="preserve">ealth </w:t>
            </w:r>
            <w:r>
              <w:rPr>
                <w:rFonts w:ascii="Arial" w:eastAsia="Arial" w:hAnsi="Arial" w:cs="Arial"/>
                <w:sz w:val="24"/>
                <w:szCs w:val="24"/>
              </w:rPr>
              <w:t>i</w:t>
            </w:r>
            <w:r w:rsidRPr="006058D8">
              <w:rPr>
                <w:rFonts w:ascii="Arial" w:eastAsia="Arial" w:hAnsi="Arial" w:cs="Arial"/>
                <w:sz w:val="24"/>
                <w:szCs w:val="24"/>
              </w:rPr>
              <w:t>nsight report</w:t>
            </w:r>
            <w:r>
              <w:rPr>
                <w:rFonts w:ascii="Arial" w:eastAsia="Arial" w:hAnsi="Arial" w:cs="Arial"/>
                <w:sz w:val="24"/>
                <w:szCs w:val="24"/>
              </w:rPr>
              <w:t xml:space="preserve">: </w:t>
            </w:r>
            <w:hyperlink r:id="rId20" w:anchor="insight-review" w:history="1">
              <w:r w:rsidRPr="00CB255A">
                <w:rPr>
                  <w:rStyle w:val="Hyperlink"/>
                  <w:rFonts w:ascii="Arial" w:eastAsia="Arial" w:hAnsi="Arial" w:cs="Arial"/>
                  <w:sz w:val="24"/>
                  <w:szCs w:val="24"/>
                </w:rPr>
                <w:t>https://www.healthandcareleeds.org/have-your-say/get-involved/populations/mental-health/#insight-review</w:t>
              </w:r>
            </w:hyperlink>
            <w:r>
              <w:rPr>
                <w:rFonts w:ascii="Arial" w:eastAsia="Arial" w:hAnsi="Arial" w:cs="Arial"/>
                <w:sz w:val="24"/>
                <w:szCs w:val="24"/>
              </w:rPr>
              <w:t xml:space="preserve"> </w:t>
            </w:r>
          </w:p>
        </w:tc>
      </w:tr>
      <w:tr w:rsidR="009B1457" w:rsidRPr="009B1457" w14:paraId="36C17288" w14:textId="77777777" w:rsidTr="00DE1D7C">
        <w:trPr>
          <w:trHeight w:val="907"/>
        </w:trPr>
        <w:tc>
          <w:tcPr>
            <w:tcW w:w="4820" w:type="dxa"/>
            <w:vAlign w:val="center"/>
          </w:tcPr>
          <w:p w14:paraId="068679A5" w14:textId="72344703" w:rsidR="005E3667" w:rsidRPr="009B1457" w:rsidRDefault="1CE9B27C" w:rsidP="009B1457">
            <w:pPr>
              <w:spacing w:line="276" w:lineRule="auto"/>
              <w:rPr>
                <w:rFonts w:ascii="Arial" w:hAnsi="Arial" w:cs="Arial"/>
                <w:sz w:val="24"/>
                <w:szCs w:val="24"/>
              </w:rPr>
            </w:pPr>
            <w:r w:rsidRPr="009B1457">
              <w:rPr>
                <w:rFonts w:ascii="Arial" w:hAnsi="Arial" w:cs="Arial"/>
                <w:sz w:val="24"/>
                <w:szCs w:val="24"/>
              </w:rPr>
              <w:t xml:space="preserve">Experience of care </w:t>
            </w:r>
            <w:r w:rsidR="48211E43" w:rsidRPr="009B1457">
              <w:rPr>
                <w:rFonts w:ascii="Arial" w:hAnsi="Arial" w:cs="Arial"/>
                <w:sz w:val="24"/>
                <w:szCs w:val="24"/>
              </w:rPr>
              <w:t>intelligence</w:t>
            </w:r>
            <w:r w:rsidR="452F5817" w:rsidRPr="009B1457">
              <w:rPr>
                <w:rFonts w:ascii="Arial" w:hAnsi="Arial" w:cs="Arial"/>
                <w:sz w:val="24"/>
                <w:szCs w:val="24"/>
              </w:rPr>
              <w:t xml:space="preserve">, </w:t>
            </w:r>
            <w:r w:rsidR="009B1457" w:rsidRPr="009B1457">
              <w:rPr>
                <w:rFonts w:ascii="Arial" w:hAnsi="Arial" w:cs="Arial"/>
                <w:sz w:val="24"/>
                <w:szCs w:val="24"/>
              </w:rPr>
              <w:t>knowledge,</w:t>
            </w:r>
            <w:r w:rsidRPr="009B1457">
              <w:rPr>
                <w:rFonts w:ascii="Arial" w:hAnsi="Arial" w:cs="Arial"/>
                <w:sz w:val="24"/>
                <w:szCs w:val="24"/>
              </w:rPr>
              <w:t xml:space="preserve"> and insight</w:t>
            </w:r>
            <w:r w:rsidR="48211E43" w:rsidRPr="009B1457">
              <w:rPr>
                <w:rFonts w:ascii="Arial" w:hAnsi="Arial" w:cs="Arial"/>
                <w:sz w:val="24"/>
                <w:szCs w:val="24"/>
              </w:rPr>
              <w:t xml:space="preserve"> (</w:t>
            </w:r>
            <w:r w:rsidR="009B1457">
              <w:rPr>
                <w:rFonts w:ascii="Arial" w:hAnsi="Arial" w:cs="Arial"/>
                <w:sz w:val="24"/>
                <w:szCs w:val="24"/>
              </w:rPr>
              <w:t>c</w:t>
            </w:r>
            <w:r w:rsidR="48211E43" w:rsidRPr="009B1457">
              <w:rPr>
                <w:rFonts w:ascii="Arial" w:hAnsi="Arial" w:cs="Arial"/>
                <w:sz w:val="24"/>
                <w:szCs w:val="24"/>
              </w:rPr>
              <w:t xml:space="preserve">omplaints, </w:t>
            </w:r>
            <w:r w:rsidR="009B1457">
              <w:rPr>
                <w:rFonts w:ascii="Arial" w:hAnsi="Arial" w:cs="Arial"/>
                <w:sz w:val="24"/>
                <w:szCs w:val="24"/>
              </w:rPr>
              <w:t>c</w:t>
            </w:r>
            <w:r w:rsidR="48211E43" w:rsidRPr="009B1457">
              <w:rPr>
                <w:rFonts w:ascii="Arial" w:hAnsi="Arial" w:cs="Arial"/>
                <w:sz w:val="24"/>
                <w:szCs w:val="24"/>
              </w:rPr>
              <w:t>ompliments, PALS, National and Local Surveys, Friends and Family Test</w:t>
            </w:r>
            <w:r w:rsidRPr="009B1457">
              <w:rPr>
                <w:rFonts w:ascii="Arial" w:hAnsi="Arial" w:cs="Arial"/>
                <w:sz w:val="24"/>
                <w:szCs w:val="24"/>
              </w:rPr>
              <w:t>, consultation outcomes</w:t>
            </w:r>
            <w:r w:rsidR="48211E43" w:rsidRPr="009B1457">
              <w:rPr>
                <w:rFonts w:ascii="Arial" w:hAnsi="Arial" w:cs="Arial"/>
                <w:sz w:val="24"/>
                <w:szCs w:val="24"/>
              </w:rPr>
              <w:t>)</w:t>
            </w:r>
          </w:p>
        </w:tc>
        <w:tc>
          <w:tcPr>
            <w:tcW w:w="10915" w:type="dxa"/>
            <w:vAlign w:val="center"/>
          </w:tcPr>
          <w:p w14:paraId="2FD894DF" w14:textId="77777777" w:rsidR="001D4F1C" w:rsidRPr="00E83953" w:rsidRDefault="001D4F1C" w:rsidP="001D4F1C">
            <w:pPr>
              <w:spacing w:line="276" w:lineRule="auto"/>
              <w:rPr>
                <w:rFonts w:ascii="Arial" w:eastAsia="Arial" w:hAnsi="Arial" w:cs="Arial"/>
                <w:sz w:val="24"/>
                <w:szCs w:val="24"/>
              </w:rPr>
            </w:pPr>
            <w:r w:rsidRPr="00E83953">
              <w:rPr>
                <w:rFonts w:ascii="Arial" w:eastAsia="Arial" w:hAnsi="Arial" w:cs="Arial"/>
                <w:sz w:val="24"/>
                <w:szCs w:val="24"/>
              </w:rPr>
              <w:t>Leeds Cruse Client Comments:</w:t>
            </w:r>
          </w:p>
          <w:p w14:paraId="22D3FD9D" w14:textId="77777777" w:rsidR="001D4F1C" w:rsidRPr="00E83953" w:rsidRDefault="001D4F1C" w:rsidP="001D4F1C">
            <w:pPr>
              <w:spacing w:line="276" w:lineRule="auto"/>
              <w:rPr>
                <w:rFonts w:ascii="Arial" w:hAnsi="Arial" w:cs="Arial"/>
                <w:sz w:val="24"/>
                <w:szCs w:val="24"/>
              </w:rPr>
            </w:pPr>
          </w:p>
          <w:p w14:paraId="39B53844" w14:textId="77777777" w:rsidR="001D4F1C" w:rsidRDefault="001D4F1C" w:rsidP="001D4F1C">
            <w:pPr>
              <w:pStyle w:val="ListParagraph"/>
              <w:numPr>
                <w:ilvl w:val="0"/>
                <w:numId w:val="45"/>
              </w:numPr>
              <w:spacing w:line="276" w:lineRule="auto"/>
              <w:rPr>
                <w:rFonts w:ascii="Arial" w:hAnsi="Arial" w:cs="Arial"/>
                <w:sz w:val="24"/>
                <w:szCs w:val="24"/>
              </w:rPr>
            </w:pPr>
            <w:r w:rsidRPr="00E83953">
              <w:rPr>
                <w:rFonts w:ascii="Arial" w:hAnsi="Arial" w:cs="Arial"/>
                <w:sz w:val="24"/>
                <w:szCs w:val="24"/>
              </w:rPr>
              <w:t>“I found the helpline and the understand your bereavement online session very helpful. I also found the bereavement sessions one to one very helpful. I would like to say that the wait for a volunteer was long and I had to chase it up. Also, I think maybe 8-10 sessions would be more helpful. six weeks fine but I would of appreciated a few more. Also, info about bereavement groups.”</w:t>
            </w:r>
          </w:p>
          <w:p w14:paraId="783C666F" w14:textId="77777777" w:rsidR="001D4F1C" w:rsidRDefault="001D4F1C" w:rsidP="001D4F1C">
            <w:pPr>
              <w:pStyle w:val="ListParagraph"/>
              <w:numPr>
                <w:ilvl w:val="0"/>
                <w:numId w:val="45"/>
              </w:numPr>
              <w:spacing w:line="276" w:lineRule="auto"/>
              <w:rPr>
                <w:rFonts w:ascii="Arial" w:hAnsi="Arial" w:cs="Arial"/>
                <w:sz w:val="24"/>
                <w:szCs w:val="24"/>
              </w:rPr>
            </w:pPr>
            <w:r w:rsidRPr="00E83953">
              <w:rPr>
                <w:rFonts w:ascii="Arial" w:hAnsi="Arial" w:cs="Arial"/>
                <w:sz w:val="24"/>
                <w:szCs w:val="24"/>
              </w:rPr>
              <w:t>“I was very down and depressed following the death of my husband last year. I didn't let my feelings out to family, and I wasn't going out. Upon starting my Zoom meetings with Elvira, I felt as though she understood me immediately and through our sessions and she has helped me so much.”</w:t>
            </w:r>
          </w:p>
          <w:p w14:paraId="4032B971" w14:textId="77777777" w:rsidR="001D4F1C" w:rsidRDefault="001D4F1C" w:rsidP="001D4F1C">
            <w:pPr>
              <w:pStyle w:val="ListParagraph"/>
              <w:numPr>
                <w:ilvl w:val="0"/>
                <w:numId w:val="45"/>
              </w:numPr>
              <w:spacing w:line="276" w:lineRule="auto"/>
              <w:rPr>
                <w:rFonts w:ascii="Arial" w:hAnsi="Arial" w:cs="Arial"/>
                <w:sz w:val="24"/>
                <w:szCs w:val="24"/>
              </w:rPr>
            </w:pPr>
            <w:r w:rsidRPr="00E83953">
              <w:rPr>
                <w:rFonts w:ascii="Arial" w:hAnsi="Arial" w:cs="Arial"/>
                <w:sz w:val="24"/>
                <w:szCs w:val="24"/>
              </w:rPr>
              <w:t>“I have been very happy with my support &amp; the volunteer was excellent.”</w:t>
            </w:r>
          </w:p>
          <w:p w14:paraId="75010D79" w14:textId="77777777" w:rsidR="001D4F1C" w:rsidRDefault="001D4F1C" w:rsidP="001D4F1C">
            <w:pPr>
              <w:pStyle w:val="ListParagraph"/>
              <w:numPr>
                <w:ilvl w:val="0"/>
                <w:numId w:val="45"/>
              </w:numPr>
              <w:spacing w:line="276" w:lineRule="auto"/>
              <w:rPr>
                <w:rFonts w:ascii="Arial" w:hAnsi="Arial" w:cs="Arial"/>
                <w:sz w:val="24"/>
                <w:szCs w:val="24"/>
              </w:rPr>
            </w:pPr>
            <w:r w:rsidRPr="00E83953">
              <w:rPr>
                <w:rFonts w:ascii="Arial" w:hAnsi="Arial" w:cs="Arial"/>
                <w:sz w:val="24"/>
                <w:szCs w:val="24"/>
              </w:rPr>
              <w:t>“All the Staff was very helpful. Understanding and caring &amp; helped me a great deal, and cope with life every day. Thanks to all the staff.”</w:t>
            </w:r>
          </w:p>
          <w:p w14:paraId="446ECA9A" w14:textId="77777777" w:rsidR="001D4F1C" w:rsidRDefault="001D4F1C" w:rsidP="001D4F1C">
            <w:pPr>
              <w:pStyle w:val="ListParagraph"/>
              <w:numPr>
                <w:ilvl w:val="0"/>
                <w:numId w:val="45"/>
              </w:numPr>
              <w:spacing w:line="276" w:lineRule="auto"/>
              <w:rPr>
                <w:rFonts w:ascii="Arial" w:hAnsi="Arial" w:cs="Arial"/>
                <w:sz w:val="24"/>
                <w:szCs w:val="24"/>
              </w:rPr>
            </w:pPr>
            <w:r w:rsidRPr="00E83953">
              <w:rPr>
                <w:rFonts w:ascii="Arial" w:hAnsi="Arial" w:cs="Arial"/>
                <w:sz w:val="24"/>
                <w:szCs w:val="24"/>
              </w:rPr>
              <w:t>“I have found it really helpful to have space to talk.”</w:t>
            </w:r>
          </w:p>
          <w:p w14:paraId="695F424C" w14:textId="77777777" w:rsidR="001D4F1C" w:rsidRDefault="001D4F1C" w:rsidP="001D4F1C">
            <w:pPr>
              <w:pStyle w:val="ListParagraph"/>
              <w:numPr>
                <w:ilvl w:val="0"/>
                <w:numId w:val="45"/>
              </w:numPr>
              <w:spacing w:line="276" w:lineRule="auto"/>
              <w:rPr>
                <w:rFonts w:ascii="Arial" w:hAnsi="Arial" w:cs="Arial"/>
                <w:sz w:val="24"/>
                <w:szCs w:val="24"/>
              </w:rPr>
            </w:pPr>
            <w:r w:rsidRPr="00E83953">
              <w:rPr>
                <w:rFonts w:ascii="Arial" w:hAnsi="Arial" w:cs="Arial"/>
                <w:sz w:val="24"/>
                <w:szCs w:val="24"/>
              </w:rPr>
              <w:t>“Thank you to everyone involved but especially to the volunteer I can now see a future.”</w:t>
            </w:r>
          </w:p>
          <w:p w14:paraId="067F3AF9" w14:textId="77777777" w:rsidR="001D4F1C" w:rsidRDefault="001D4F1C" w:rsidP="001D4F1C">
            <w:pPr>
              <w:pStyle w:val="ListParagraph"/>
              <w:numPr>
                <w:ilvl w:val="0"/>
                <w:numId w:val="45"/>
              </w:numPr>
              <w:spacing w:line="276" w:lineRule="auto"/>
              <w:rPr>
                <w:rFonts w:ascii="Arial" w:hAnsi="Arial" w:cs="Arial"/>
                <w:sz w:val="24"/>
                <w:szCs w:val="24"/>
              </w:rPr>
            </w:pPr>
            <w:r w:rsidRPr="00E83953">
              <w:rPr>
                <w:rFonts w:ascii="Arial" w:hAnsi="Arial" w:cs="Arial"/>
                <w:sz w:val="24"/>
                <w:szCs w:val="24"/>
              </w:rPr>
              <w:t>“I enjoyed the one group meeting that I had but that wasn't enough. Twice when I first rang Cruse, I was told that they were very busy and had a waiting list. Later when I rang, I spoke to a caring man who was very helpful but I don't think I will feel any better until I get my damaged colon operated on and sorted.”</w:t>
            </w:r>
          </w:p>
          <w:p w14:paraId="5A06225F" w14:textId="77777777" w:rsidR="001D4F1C" w:rsidRDefault="001D4F1C" w:rsidP="001D4F1C">
            <w:pPr>
              <w:pStyle w:val="ListParagraph"/>
              <w:numPr>
                <w:ilvl w:val="0"/>
                <w:numId w:val="45"/>
              </w:numPr>
              <w:spacing w:line="276" w:lineRule="auto"/>
              <w:rPr>
                <w:rFonts w:ascii="Arial" w:hAnsi="Arial" w:cs="Arial"/>
                <w:sz w:val="24"/>
                <w:szCs w:val="24"/>
              </w:rPr>
            </w:pPr>
            <w:r>
              <w:rPr>
                <w:rFonts w:ascii="Arial" w:hAnsi="Arial" w:cs="Arial"/>
                <w:sz w:val="24"/>
                <w:szCs w:val="24"/>
              </w:rPr>
              <w:t>“</w:t>
            </w:r>
            <w:r w:rsidRPr="00E83953">
              <w:rPr>
                <w:rFonts w:ascii="Arial" w:hAnsi="Arial" w:cs="Arial"/>
                <w:sz w:val="24"/>
                <w:szCs w:val="24"/>
              </w:rPr>
              <w:t>I would advise anyone in the same position to please get in touch like I did</w:t>
            </w:r>
            <w:r>
              <w:rPr>
                <w:rFonts w:ascii="Arial" w:hAnsi="Arial" w:cs="Arial"/>
                <w:sz w:val="24"/>
                <w:szCs w:val="24"/>
              </w:rPr>
              <w:t>.”</w:t>
            </w:r>
          </w:p>
          <w:p w14:paraId="38616E07" w14:textId="77777777" w:rsidR="001D4F1C" w:rsidRDefault="001D4F1C" w:rsidP="001D4F1C">
            <w:pPr>
              <w:pStyle w:val="ListParagraph"/>
              <w:numPr>
                <w:ilvl w:val="0"/>
                <w:numId w:val="45"/>
              </w:numPr>
              <w:spacing w:line="276" w:lineRule="auto"/>
              <w:rPr>
                <w:rFonts w:ascii="Arial" w:hAnsi="Arial" w:cs="Arial"/>
                <w:sz w:val="24"/>
                <w:szCs w:val="24"/>
              </w:rPr>
            </w:pPr>
            <w:r>
              <w:rPr>
                <w:rFonts w:ascii="Arial" w:hAnsi="Arial" w:cs="Arial"/>
                <w:sz w:val="24"/>
                <w:szCs w:val="24"/>
              </w:rPr>
              <w:lastRenderedPageBreak/>
              <w:t>“</w:t>
            </w:r>
            <w:r w:rsidRPr="00E83953">
              <w:rPr>
                <w:rFonts w:ascii="Arial" w:hAnsi="Arial" w:cs="Arial"/>
                <w:sz w:val="24"/>
                <w:szCs w:val="24"/>
              </w:rPr>
              <w:t xml:space="preserve">Feel so much better after our chats. Was easier to talk on the phone to someone I don't know, rather I was able to open up, with her encouragement, about my loss, </w:t>
            </w:r>
            <w:r>
              <w:rPr>
                <w:rFonts w:ascii="Arial" w:hAnsi="Arial" w:cs="Arial"/>
                <w:sz w:val="24"/>
                <w:szCs w:val="24"/>
              </w:rPr>
              <w:t xml:space="preserve">and </w:t>
            </w:r>
            <w:r w:rsidRPr="00E83953">
              <w:rPr>
                <w:rFonts w:ascii="Arial" w:hAnsi="Arial" w:cs="Arial"/>
                <w:sz w:val="24"/>
                <w:szCs w:val="24"/>
              </w:rPr>
              <w:t xml:space="preserve">my future without him. The volunteer was very compassionate and with her help I started to focus on the time we had together and the good times we had rather than the time we won't have together. Even though I am now going through a difficult time with my health, I feel more able to cope </w:t>
            </w:r>
            <w:r>
              <w:rPr>
                <w:rFonts w:ascii="Arial" w:hAnsi="Arial" w:cs="Arial"/>
                <w:sz w:val="24"/>
                <w:szCs w:val="24"/>
              </w:rPr>
              <w:t>than</w:t>
            </w:r>
            <w:r w:rsidRPr="00E83953">
              <w:rPr>
                <w:rFonts w:ascii="Arial" w:hAnsi="Arial" w:cs="Arial"/>
                <w:sz w:val="24"/>
                <w:szCs w:val="24"/>
              </w:rPr>
              <w:t xml:space="preserve"> I would have without her help to cope with my grief</w:t>
            </w:r>
            <w:r>
              <w:rPr>
                <w:rFonts w:ascii="Arial" w:hAnsi="Arial" w:cs="Arial"/>
                <w:sz w:val="24"/>
                <w:szCs w:val="24"/>
              </w:rPr>
              <w:t>.”</w:t>
            </w:r>
          </w:p>
          <w:p w14:paraId="0CC6E261" w14:textId="77777777" w:rsidR="001D4F1C" w:rsidRDefault="001D4F1C" w:rsidP="001D4F1C">
            <w:pPr>
              <w:spacing w:line="276" w:lineRule="auto"/>
              <w:rPr>
                <w:rFonts w:ascii="Arial" w:hAnsi="Arial" w:cs="Arial"/>
                <w:sz w:val="24"/>
                <w:szCs w:val="24"/>
              </w:rPr>
            </w:pPr>
          </w:p>
          <w:p w14:paraId="44E762ED" w14:textId="77777777" w:rsidR="001D4F1C" w:rsidRDefault="001D4F1C" w:rsidP="001D4F1C">
            <w:pPr>
              <w:spacing w:line="276" w:lineRule="auto"/>
              <w:rPr>
                <w:rFonts w:ascii="Arial" w:hAnsi="Arial" w:cs="Arial"/>
                <w:sz w:val="24"/>
                <w:szCs w:val="24"/>
              </w:rPr>
            </w:pPr>
            <w:r>
              <w:rPr>
                <w:rFonts w:ascii="Arial" w:hAnsi="Arial" w:cs="Arial"/>
                <w:sz w:val="24"/>
                <w:szCs w:val="24"/>
              </w:rPr>
              <w:t>Client scores:</w:t>
            </w:r>
          </w:p>
          <w:p w14:paraId="7BCB0712" w14:textId="77777777" w:rsidR="001D4F1C" w:rsidRDefault="001D4F1C" w:rsidP="001D4F1C">
            <w:pPr>
              <w:pStyle w:val="ListParagraph"/>
              <w:numPr>
                <w:ilvl w:val="0"/>
                <w:numId w:val="46"/>
              </w:numPr>
              <w:spacing w:line="276" w:lineRule="auto"/>
              <w:rPr>
                <w:rFonts w:ascii="Arial" w:hAnsi="Arial" w:cs="Arial"/>
                <w:sz w:val="24"/>
                <w:szCs w:val="24"/>
              </w:rPr>
            </w:pPr>
            <w:r>
              <w:rPr>
                <w:rFonts w:ascii="Arial" w:hAnsi="Arial" w:cs="Arial"/>
                <w:sz w:val="24"/>
                <w:szCs w:val="24"/>
              </w:rPr>
              <w:t>Pre-Cruse feeling score: 4.1</w:t>
            </w:r>
          </w:p>
          <w:p w14:paraId="36DB29BD" w14:textId="77777777" w:rsidR="001D4F1C" w:rsidRDefault="001D4F1C" w:rsidP="001D4F1C">
            <w:pPr>
              <w:pStyle w:val="ListParagraph"/>
              <w:numPr>
                <w:ilvl w:val="0"/>
                <w:numId w:val="46"/>
              </w:numPr>
              <w:spacing w:line="276" w:lineRule="auto"/>
              <w:rPr>
                <w:rFonts w:ascii="Arial" w:hAnsi="Arial" w:cs="Arial"/>
                <w:sz w:val="24"/>
                <w:szCs w:val="24"/>
              </w:rPr>
            </w:pPr>
            <w:r>
              <w:rPr>
                <w:rFonts w:ascii="Arial" w:hAnsi="Arial" w:cs="Arial"/>
                <w:sz w:val="24"/>
                <w:szCs w:val="24"/>
              </w:rPr>
              <w:t>Post-Cruse feeling score: 7.6</w:t>
            </w:r>
          </w:p>
          <w:p w14:paraId="10DCF63A" w14:textId="77777777" w:rsidR="001D4F1C" w:rsidRDefault="001D4F1C" w:rsidP="001D4F1C">
            <w:pPr>
              <w:pStyle w:val="ListParagraph"/>
              <w:numPr>
                <w:ilvl w:val="0"/>
                <w:numId w:val="46"/>
              </w:numPr>
              <w:spacing w:line="276" w:lineRule="auto"/>
              <w:rPr>
                <w:rFonts w:ascii="Arial" w:hAnsi="Arial" w:cs="Arial"/>
                <w:sz w:val="24"/>
                <w:szCs w:val="24"/>
              </w:rPr>
            </w:pPr>
            <w:r>
              <w:rPr>
                <w:rFonts w:ascii="Arial" w:hAnsi="Arial" w:cs="Arial"/>
                <w:sz w:val="24"/>
                <w:szCs w:val="24"/>
              </w:rPr>
              <w:t>86% of people would recommend Cruse to other, 13% were not sure.</w:t>
            </w:r>
          </w:p>
          <w:p w14:paraId="07DEDC40" w14:textId="77777777" w:rsidR="001D4F1C" w:rsidRDefault="001D4F1C" w:rsidP="001D4F1C">
            <w:pPr>
              <w:pStyle w:val="ListParagraph"/>
              <w:numPr>
                <w:ilvl w:val="0"/>
                <w:numId w:val="46"/>
              </w:numPr>
              <w:spacing w:line="276" w:lineRule="auto"/>
              <w:rPr>
                <w:rFonts w:ascii="Arial" w:hAnsi="Arial" w:cs="Arial"/>
                <w:sz w:val="24"/>
                <w:szCs w:val="24"/>
              </w:rPr>
            </w:pPr>
            <w:r>
              <w:rPr>
                <w:rFonts w:ascii="Arial" w:hAnsi="Arial" w:cs="Arial"/>
                <w:sz w:val="24"/>
                <w:szCs w:val="24"/>
              </w:rPr>
              <w:t>66% of people had an excellent overall experience, experience of volunteers, and telephone support, 17% very good, 17% good.</w:t>
            </w:r>
          </w:p>
          <w:p w14:paraId="0BB43A2D" w14:textId="77777777" w:rsidR="001D4F1C" w:rsidRDefault="001D4F1C" w:rsidP="001D4F1C">
            <w:pPr>
              <w:pStyle w:val="ListParagraph"/>
              <w:numPr>
                <w:ilvl w:val="0"/>
                <w:numId w:val="46"/>
              </w:numPr>
              <w:spacing w:line="276" w:lineRule="auto"/>
              <w:rPr>
                <w:rFonts w:ascii="Arial" w:hAnsi="Arial" w:cs="Arial"/>
                <w:sz w:val="24"/>
                <w:szCs w:val="24"/>
              </w:rPr>
            </w:pPr>
            <w:r>
              <w:rPr>
                <w:rFonts w:ascii="Arial" w:hAnsi="Arial" w:cs="Arial"/>
                <w:sz w:val="24"/>
                <w:szCs w:val="24"/>
              </w:rPr>
              <w:t>67% of people had an excellent experience of video support, 33% good.</w:t>
            </w:r>
          </w:p>
          <w:p w14:paraId="1C28894C" w14:textId="77777777" w:rsidR="001D4F1C" w:rsidRDefault="001D4F1C" w:rsidP="001D4F1C">
            <w:pPr>
              <w:pStyle w:val="ListParagraph"/>
              <w:numPr>
                <w:ilvl w:val="0"/>
                <w:numId w:val="46"/>
              </w:numPr>
              <w:spacing w:line="276" w:lineRule="auto"/>
              <w:rPr>
                <w:rFonts w:ascii="Arial" w:hAnsi="Arial" w:cs="Arial"/>
                <w:sz w:val="24"/>
                <w:szCs w:val="24"/>
              </w:rPr>
            </w:pPr>
            <w:r>
              <w:rPr>
                <w:rFonts w:ascii="Arial" w:hAnsi="Arial" w:cs="Arial"/>
                <w:sz w:val="24"/>
                <w:szCs w:val="24"/>
              </w:rPr>
              <w:t>No ratings for in-person support.</w:t>
            </w:r>
          </w:p>
          <w:p w14:paraId="5A27DDE2" w14:textId="77777777" w:rsidR="001D4F1C" w:rsidRDefault="001D4F1C" w:rsidP="001D4F1C">
            <w:pPr>
              <w:pStyle w:val="ListParagraph"/>
              <w:numPr>
                <w:ilvl w:val="0"/>
                <w:numId w:val="46"/>
              </w:numPr>
              <w:spacing w:line="276" w:lineRule="auto"/>
              <w:rPr>
                <w:rFonts w:ascii="Arial" w:hAnsi="Arial" w:cs="Arial"/>
                <w:sz w:val="24"/>
                <w:szCs w:val="24"/>
              </w:rPr>
            </w:pPr>
            <w:r>
              <w:rPr>
                <w:rFonts w:ascii="Arial" w:hAnsi="Arial" w:cs="Arial"/>
                <w:sz w:val="24"/>
                <w:szCs w:val="24"/>
              </w:rPr>
              <w:t>UYB support had 75% excellent score, 25% good.</w:t>
            </w:r>
          </w:p>
          <w:p w14:paraId="6FF5761F" w14:textId="4678068F" w:rsidR="005E3667" w:rsidRPr="009B1457" w:rsidRDefault="001D4F1C" w:rsidP="001D4F1C">
            <w:pPr>
              <w:spacing w:line="276" w:lineRule="auto"/>
              <w:rPr>
                <w:rFonts w:ascii="Arial" w:hAnsi="Arial" w:cs="Arial"/>
              </w:rPr>
            </w:pPr>
            <w:r>
              <w:rPr>
                <w:rFonts w:ascii="Arial" w:hAnsi="Arial" w:cs="Arial"/>
                <w:sz w:val="24"/>
                <w:szCs w:val="24"/>
              </w:rPr>
              <w:t>No ratings for group support.</w:t>
            </w:r>
          </w:p>
        </w:tc>
      </w:tr>
      <w:tr w:rsidR="009B1457" w:rsidRPr="009B1457" w14:paraId="0AA660FE" w14:textId="77777777" w:rsidTr="00DE1D7C">
        <w:trPr>
          <w:trHeight w:val="907"/>
        </w:trPr>
        <w:tc>
          <w:tcPr>
            <w:tcW w:w="4820" w:type="dxa"/>
            <w:vAlign w:val="center"/>
          </w:tcPr>
          <w:p w14:paraId="36539B35" w14:textId="77777777"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lastRenderedPageBreak/>
              <w:t xml:space="preserve">Other </w:t>
            </w:r>
          </w:p>
        </w:tc>
        <w:tc>
          <w:tcPr>
            <w:tcW w:w="10915" w:type="dxa"/>
            <w:vAlign w:val="center"/>
          </w:tcPr>
          <w:p w14:paraId="407604E3" w14:textId="77777777" w:rsidR="005E3667" w:rsidRPr="009B1457" w:rsidRDefault="005E3667" w:rsidP="00DE1D7C">
            <w:pPr>
              <w:spacing w:line="276" w:lineRule="auto"/>
              <w:rPr>
                <w:rFonts w:ascii="Arial" w:hAnsi="Arial" w:cs="Arial"/>
              </w:rPr>
            </w:pPr>
          </w:p>
        </w:tc>
      </w:tr>
    </w:tbl>
    <w:p w14:paraId="1AFA0DC9" w14:textId="77777777" w:rsidR="00E24404" w:rsidRDefault="00E24404" w:rsidP="00DA0092">
      <w:pPr>
        <w:spacing w:after="0" w:line="276" w:lineRule="auto"/>
      </w:pPr>
    </w:p>
    <w:p w14:paraId="50FB41FD" w14:textId="77777777" w:rsidR="00E24404" w:rsidRDefault="00E24404" w:rsidP="00DA0092">
      <w:pPr>
        <w:spacing w:after="0" w:line="276" w:lineRule="auto"/>
      </w:pPr>
    </w:p>
    <w:p w14:paraId="65C7EBB9" w14:textId="31C24CB7" w:rsidR="00E24404" w:rsidRDefault="00E24404" w:rsidP="00E24404">
      <w:pPr>
        <w:pStyle w:val="Heading2"/>
      </w:pPr>
      <w:r w:rsidRPr="00AB410E">
        <w:t>G. Impact Assessment: Quality, Equality, Health Inequalities,</w:t>
      </w:r>
      <w:r>
        <w:t xml:space="preserve"> S</w:t>
      </w:r>
      <w:r w:rsidRPr="00AB410E">
        <w:t xml:space="preserve">afeguarding </w:t>
      </w:r>
    </w:p>
    <w:p w14:paraId="1FD0D71C" w14:textId="77777777" w:rsidR="00E24404" w:rsidRDefault="00E24404" w:rsidP="00E24404">
      <w:pPr>
        <w:spacing w:before="60" w:after="120" w:line="276" w:lineRule="auto"/>
        <w:rPr>
          <w:rFonts w:ascii="Arial" w:hAnsi="Arial" w:cs="Arial"/>
          <w:sz w:val="24"/>
          <w:szCs w:val="24"/>
        </w:rPr>
      </w:pPr>
      <w:r w:rsidRPr="00E24404">
        <w:rPr>
          <w:rFonts w:ascii="Arial" w:hAnsi="Arial" w:cs="Arial"/>
          <w:sz w:val="24"/>
          <w:szCs w:val="24"/>
        </w:rPr>
        <w:t xml:space="preserve">What is the potential impact on quality of the proposed change? Outline the expected outcomes and who is intended to benefit.  </w:t>
      </w:r>
    </w:p>
    <w:p w14:paraId="41AB03CE" w14:textId="0E20EAA3" w:rsidR="00E24404" w:rsidRPr="00E24404" w:rsidRDefault="00E24404" w:rsidP="00E24404">
      <w:pPr>
        <w:spacing w:before="60" w:after="120" w:line="276" w:lineRule="auto"/>
        <w:rPr>
          <w:rFonts w:ascii="Arial" w:hAnsi="Arial" w:cs="Arial"/>
          <w:sz w:val="24"/>
          <w:szCs w:val="24"/>
        </w:rPr>
      </w:pPr>
      <w:r w:rsidRPr="00E24404">
        <w:rPr>
          <w:rFonts w:ascii="Arial" w:hAnsi="Arial" w:cs="Arial"/>
          <w:sz w:val="24"/>
          <w:szCs w:val="24"/>
        </w:rPr>
        <w:t xml:space="preserve">Include all potential impacts (positive, negative, or neutral).  </w:t>
      </w:r>
    </w:p>
    <w:p w14:paraId="6D00CE3F" w14:textId="60291DFB" w:rsidR="005E3667" w:rsidRDefault="00E24404" w:rsidP="00E24404">
      <w:pPr>
        <w:spacing w:after="0" w:line="276" w:lineRule="auto"/>
        <w:rPr>
          <w:rFonts w:ascii="Arial" w:hAnsi="Arial" w:cs="Arial"/>
          <w:sz w:val="24"/>
          <w:szCs w:val="24"/>
        </w:rPr>
      </w:pPr>
      <w:r w:rsidRPr="00E24404">
        <w:rPr>
          <w:rFonts w:ascii="Arial" w:hAnsi="Arial" w:cs="Arial"/>
          <w:sz w:val="24"/>
          <w:szCs w:val="24"/>
        </w:rPr>
        <w:t>For negative impacts, list the action that will be taken in mitigation.</w:t>
      </w:r>
      <w:r w:rsidRPr="00E24404">
        <w:rPr>
          <w:rFonts w:ascii="Arial" w:hAnsi="Arial" w:cs="Arial"/>
          <w:b/>
          <w:bCs/>
          <w:sz w:val="24"/>
          <w:szCs w:val="24"/>
        </w:rPr>
        <w:t xml:space="preserve"> </w:t>
      </w:r>
      <w:r w:rsidRPr="00E24404">
        <w:rPr>
          <w:rFonts w:ascii="Arial" w:hAnsi="Arial" w:cs="Arial"/>
          <w:sz w:val="24"/>
          <w:szCs w:val="24"/>
        </w:rPr>
        <w:t xml:space="preserve">See guidance notes </w:t>
      </w:r>
      <w:r w:rsidR="00216162">
        <w:rPr>
          <w:rFonts w:ascii="Arial" w:hAnsi="Arial" w:cs="Arial"/>
          <w:sz w:val="24"/>
          <w:szCs w:val="24"/>
        </w:rPr>
        <w:t>in the appendix</w:t>
      </w:r>
      <w:r>
        <w:rPr>
          <w:rFonts w:ascii="Arial" w:hAnsi="Arial" w:cs="Arial"/>
          <w:sz w:val="24"/>
          <w:szCs w:val="24"/>
        </w:rPr>
        <w:t>.</w:t>
      </w:r>
    </w:p>
    <w:p w14:paraId="59FBB27E" w14:textId="77777777" w:rsidR="00E24404" w:rsidRDefault="00E24404" w:rsidP="00E24404">
      <w:pPr>
        <w:spacing w:after="0" w:line="276" w:lineRule="auto"/>
      </w:pPr>
    </w:p>
    <w:p w14:paraId="0CEE8877" w14:textId="77777777" w:rsidR="003E53D4" w:rsidRDefault="003E53D4" w:rsidP="00E24404">
      <w:pPr>
        <w:spacing w:after="0" w:line="276" w:lineRule="auto"/>
      </w:pPr>
    </w:p>
    <w:tbl>
      <w:tblPr>
        <w:tblStyle w:val="TableGrid"/>
        <w:tblW w:w="15740" w:type="dxa"/>
        <w:tblInd w:w="-147" w:type="dxa"/>
        <w:tblLook w:val="04A0" w:firstRow="1" w:lastRow="0" w:firstColumn="1" w:lastColumn="0" w:noHBand="0" w:noVBand="1"/>
      </w:tblPr>
      <w:tblGrid>
        <w:gridCol w:w="3327"/>
        <w:gridCol w:w="5086"/>
        <w:gridCol w:w="1975"/>
        <w:gridCol w:w="5352"/>
      </w:tblGrid>
      <w:tr w:rsidR="00785EB0" w:rsidRPr="00B23334" w14:paraId="7F3B18EE" w14:textId="77777777" w:rsidTr="00B23334">
        <w:trPr>
          <w:tblHeader/>
        </w:trPr>
        <w:tc>
          <w:tcPr>
            <w:tcW w:w="3445" w:type="dxa"/>
            <w:shd w:val="clear" w:color="auto" w:fill="D9D9D9" w:themeFill="background1" w:themeFillShade="D9"/>
            <w:vAlign w:val="center"/>
          </w:tcPr>
          <w:p w14:paraId="0C2717C4" w14:textId="77777777" w:rsidR="00785EB0" w:rsidRPr="00B23334" w:rsidRDefault="00785EB0" w:rsidP="00B23334">
            <w:pPr>
              <w:spacing w:before="240" w:line="276" w:lineRule="auto"/>
              <w:rPr>
                <w:rFonts w:ascii="Arial" w:hAnsi="Arial" w:cs="Arial"/>
                <w:b/>
                <w:bCs/>
                <w:sz w:val="24"/>
                <w:szCs w:val="24"/>
              </w:rPr>
            </w:pPr>
            <w:r w:rsidRPr="00B23334">
              <w:rPr>
                <w:rFonts w:ascii="Arial" w:hAnsi="Arial" w:cs="Arial"/>
                <w:b/>
                <w:bCs/>
                <w:sz w:val="24"/>
                <w:szCs w:val="24"/>
              </w:rPr>
              <w:lastRenderedPageBreak/>
              <w:t>Quality Domain</w:t>
            </w:r>
          </w:p>
          <w:p w14:paraId="52C7759F" w14:textId="77777777" w:rsidR="00785EB0" w:rsidRPr="00B23334" w:rsidRDefault="00785EB0" w:rsidP="00B23334">
            <w:pPr>
              <w:spacing w:before="60" w:line="276" w:lineRule="auto"/>
              <w:rPr>
                <w:rFonts w:ascii="Arial" w:hAnsi="Arial" w:cs="Arial"/>
                <w:sz w:val="24"/>
                <w:szCs w:val="24"/>
              </w:rPr>
            </w:pPr>
            <w:r w:rsidRPr="00B23334">
              <w:rPr>
                <w:rFonts w:ascii="Arial" w:hAnsi="Arial" w:cs="Arial"/>
                <w:sz w:val="24"/>
                <w:szCs w:val="24"/>
              </w:rPr>
              <w:t>The list in each domain is not exhaustive; it is illustrative of the type of impact that should be considered. When describing impacts; use words that you consider are meaningful)</w:t>
            </w:r>
          </w:p>
        </w:tc>
        <w:tc>
          <w:tcPr>
            <w:tcW w:w="5256" w:type="dxa"/>
            <w:shd w:val="clear" w:color="auto" w:fill="D9D9D9" w:themeFill="background1" w:themeFillShade="D9"/>
            <w:vAlign w:val="center"/>
          </w:tcPr>
          <w:p w14:paraId="48F8302D" w14:textId="60B220A4" w:rsidR="00785EB0" w:rsidRPr="00B23334" w:rsidRDefault="00785EB0" w:rsidP="00B23334">
            <w:pPr>
              <w:spacing w:before="240" w:line="276" w:lineRule="auto"/>
              <w:rPr>
                <w:rFonts w:ascii="Arial" w:hAnsi="Arial" w:cs="Arial"/>
                <w:b/>
                <w:bCs/>
                <w:sz w:val="24"/>
                <w:szCs w:val="24"/>
              </w:rPr>
            </w:pPr>
            <w:r w:rsidRPr="00B23334">
              <w:rPr>
                <w:rFonts w:ascii="Arial" w:hAnsi="Arial" w:cs="Arial"/>
                <w:b/>
                <w:bCs/>
                <w:sz w:val="24"/>
                <w:szCs w:val="24"/>
              </w:rPr>
              <w:t>Quality elements</w:t>
            </w:r>
            <w:r w:rsidR="00E24404" w:rsidRPr="00B23334">
              <w:rPr>
                <w:rFonts w:ascii="Arial" w:hAnsi="Arial" w:cs="Arial"/>
                <w:b/>
                <w:bCs/>
                <w:sz w:val="24"/>
                <w:szCs w:val="24"/>
              </w:rPr>
              <w:t xml:space="preserve"> and d</w:t>
            </w:r>
            <w:r w:rsidRPr="00B23334">
              <w:rPr>
                <w:rFonts w:ascii="Arial" w:hAnsi="Arial" w:cs="Arial"/>
                <w:b/>
                <w:bCs/>
                <w:sz w:val="24"/>
                <w:szCs w:val="24"/>
              </w:rPr>
              <w:t>escription of impact</w:t>
            </w:r>
          </w:p>
          <w:p w14:paraId="745CF8E6" w14:textId="77777777" w:rsidR="00785EB0" w:rsidRPr="00B23334" w:rsidRDefault="00785EB0" w:rsidP="00B23334">
            <w:pPr>
              <w:spacing w:before="60" w:line="276" w:lineRule="auto"/>
              <w:rPr>
                <w:rFonts w:ascii="Arial" w:hAnsi="Arial" w:cs="Arial"/>
                <w:sz w:val="24"/>
                <w:szCs w:val="24"/>
              </w:rPr>
            </w:pPr>
            <w:r w:rsidRPr="00B23334">
              <w:rPr>
                <w:rFonts w:ascii="Arial" w:hAnsi="Arial" w:cs="Arial"/>
                <w:sz w:val="24"/>
                <w:szCs w:val="24"/>
              </w:rPr>
              <w:t>Where appropriate provide information about the proposed or current service that contextualises the impact. (Quantify where possible, e.g. number of patients affected)</w:t>
            </w:r>
          </w:p>
          <w:p w14:paraId="2DC5857E" w14:textId="0E5D185A" w:rsidR="00785EB0" w:rsidRPr="00B23334" w:rsidRDefault="00785EB0" w:rsidP="00B23334">
            <w:pPr>
              <w:spacing w:before="60" w:line="276" w:lineRule="auto"/>
              <w:rPr>
                <w:rFonts w:ascii="Arial" w:hAnsi="Arial" w:cs="Arial"/>
                <w:b/>
                <w:bCs/>
                <w:sz w:val="24"/>
                <w:szCs w:val="24"/>
              </w:rPr>
            </w:pPr>
            <w:r w:rsidRPr="00B23334">
              <w:rPr>
                <w:rFonts w:ascii="Arial" w:hAnsi="Arial" w:cs="Arial"/>
                <w:sz w:val="24"/>
                <w:szCs w:val="24"/>
              </w:rPr>
              <w:t xml:space="preserve">(List </w:t>
            </w:r>
            <w:r w:rsidR="00E24404" w:rsidRPr="00B23334">
              <w:rPr>
                <w:rFonts w:ascii="Arial" w:hAnsi="Arial" w:cs="Arial"/>
                <w:sz w:val="24"/>
                <w:szCs w:val="24"/>
              </w:rPr>
              <w:t>and</w:t>
            </w:r>
            <w:r w:rsidRPr="00B23334">
              <w:rPr>
                <w:rFonts w:ascii="Arial" w:hAnsi="Arial" w:cs="Arial"/>
                <w:sz w:val="24"/>
                <w:szCs w:val="24"/>
              </w:rPr>
              <w:t xml:space="preserve"> number if more than one in each domain)</w:t>
            </w:r>
          </w:p>
        </w:tc>
        <w:tc>
          <w:tcPr>
            <w:tcW w:w="2073" w:type="dxa"/>
            <w:shd w:val="clear" w:color="auto" w:fill="D9D9D9" w:themeFill="background1" w:themeFillShade="D9"/>
            <w:vAlign w:val="center"/>
          </w:tcPr>
          <w:p w14:paraId="2929BAEB" w14:textId="667A42CE" w:rsidR="00785EB0" w:rsidRPr="00B23334" w:rsidRDefault="00785EB0" w:rsidP="00B23334">
            <w:pPr>
              <w:spacing w:before="240" w:line="276" w:lineRule="auto"/>
              <w:rPr>
                <w:rFonts w:ascii="Arial" w:hAnsi="Arial" w:cs="Arial"/>
                <w:b/>
                <w:bCs/>
                <w:sz w:val="24"/>
                <w:szCs w:val="24"/>
              </w:rPr>
            </w:pPr>
            <w:r w:rsidRPr="00B23334">
              <w:rPr>
                <w:rFonts w:ascii="Arial" w:hAnsi="Arial" w:cs="Arial"/>
                <w:b/>
                <w:bCs/>
                <w:sz w:val="24"/>
                <w:szCs w:val="24"/>
              </w:rPr>
              <w:t>Impact: Positive / Negative / Neutral &amp; score</w:t>
            </w:r>
            <w:r w:rsidRPr="00B23334">
              <w:rPr>
                <w:rFonts w:ascii="Arial" w:hAnsi="Arial" w:cs="Arial"/>
                <w:b/>
                <w:bCs/>
                <w:sz w:val="24"/>
                <w:szCs w:val="24"/>
              </w:rPr>
              <w:br/>
            </w:r>
            <w:r w:rsidRPr="00B23334">
              <w:rPr>
                <w:rFonts w:ascii="Arial" w:hAnsi="Arial" w:cs="Arial"/>
                <w:sz w:val="24"/>
                <w:szCs w:val="24"/>
              </w:rPr>
              <w:t>(Assess each impact using the</w:t>
            </w:r>
            <w:r w:rsidRPr="00B23334">
              <w:rPr>
                <w:rFonts w:ascii="Arial" w:hAnsi="Arial" w:cs="Arial"/>
                <w:b/>
                <w:bCs/>
                <w:sz w:val="24"/>
                <w:szCs w:val="24"/>
              </w:rPr>
              <w:t xml:space="preserve"> </w:t>
            </w:r>
            <w:hyperlink w:anchor="_Appendix_A:_Impact" w:history="1">
              <w:r w:rsidRPr="00B23334">
                <w:rPr>
                  <w:rStyle w:val="Hyperlink"/>
                  <w:rFonts w:ascii="Arial" w:hAnsi="Arial" w:cs="Arial"/>
                  <w:color w:val="auto"/>
                  <w:sz w:val="24"/>
                  <w:szCs w:val="24"/>
                  <w:u w:val="none"/>
                </w:rPr>
                <w:t>Impact Matrix</w:t>
              </w:r>
            </w:hyperlink>
            <w:r w:rsidRPr="00B23334">
              <w:rPr>
                <w:rFonts w:ascii="Arial" w:hAnsi="Arial" w:cs="Arial"/>
                <w:sz w:val="24"/>
                <w:szCs w:val="24"/>
              </w:rPr>
              <w:t>; colour cell RAG)</w:t>
            </w:r>
          </w:p>
        </w:tc>
        <w:tc>
          <w:tcPr>
            <w:tcW w:w="4966" w:type="dxa"/>
            <w:shd w:val="clear" w:color="auto" w:fill="D9D9D9" w:themeFill="background1" w:themeFillShade="D9"/>
            <w:vAlign w:val="center"/>
          </w:tcPr>
          <w:p w14:paraId="757BE0CC" w14:textId="77777777" w:rsidR="00EB2B0A" w:rsidRPr="00B23334" w:rsidRDefault="00785EB0" w:rsidP="00B23334">
            <w:pPr>
              <w:spacing w:before="240" w:line="276" w:lineRule="auto"/>
              <w:rPr>
                <w:rFonts w:ascii="Arial" w:hAnsi="Arial" w:cs="Arial"/>
                <w:b/>
                <w:bCs/>
                <w:sz w:val="24"/>
                <w:szCs w:val="24"/>
              </w:rPr>
            </w:pPr>
            <w:r w:rsidRPr="00B23334">
              <w:rPr>
                <w:rFonts w:ascii="Arial" w:hAnsi="Arial" w:cs="Arial"/>
                <w:b/>
                <w:bCs/>
                <w:sz w:val="24"/>
                <w:szCs w:val="24"/>
              </w:rPr>
              <w:t>What action will you take to mitigate any negative impact?</w:t>
            </w:r>
          </w:p>
          <w:p w14:paraId="615A877E" w14:textId="50F2886C" w:rsidR="00EB2B0A" w:rsidRPr="00B23334" w:rsidRDefault="00EB2B0A" w:rsidP="00B23334">
            <w:pPr>
              <w:spacing w:before="60" w:line="276" w:lineRule="auto"/>
              <w:rPr>
                <w:rFonts w:ascii="Arial" w:hAnsi="Arial" w:cs="Arial"/>
                <w:sz w:val="24"/>
                <w:szCs w:val="24"/>
              </w:rPr>
            </w:pPr>
            <w:r w:rsidRPr="00B23334">
              <w:rPr>
                <w:rFonts w:ascii="Arial" w:hAnsi="Arial" w:cs="Arial"/>
                <w:sz w:val="24"/>
                <w:szCs w:val="24"/>
              </w:rPr>
              <w:t>How could the impacts and</w:t>
            </w:r>
            <w:r w:rsidR="00E24404" w:rsidRPr="00B23334">
              <w:rPr>
                <w:rFonts w:ascii="Arial" w:hAnsi="Arial" w:cs="Arial"/>
                <w:sz w:val="24"/>
                <w:szCs w:val="24"/>
              </w:rPr>
              <w:t xml:space="preserve"> </w:t>
            </w:r>
            <w:r w:rsidRPr="00B23334">
              <w:rPr>
                <w:rFonts w:ascii="Arial" w:hAnsi="Arial" w:cs="Arial"/>
                <w:sz w:val="24"/>
                <w:szCs w:val="24"/>
              </w:rPr>
              <w:t>/</w:t>
            </w:r>
            <w:r w:rsidR="00E24404" w:rsidRPr="00B23334">
              <w:rPr>
                <w:rFonts w:ascii="Arial" w:hAnsi="Arial" w:cs="Arial"/>
                <w:sz w:val="24"/>
                <w:szCs w:val="24"/>
              </w:rPr>
              <w:t xml:space="preserve"> </w:t>
            </w:r>
            <w:r w:rsidRPr="00B23334">
              <w:rPr>
                <w:rFonts w:ascii="Arial" w:hAnsi="Arial" w:cs="Arial"/>
                <w:sz w:val="24"/>
                <w:szCs w:val="24"/>
              </w:rPr>
              <w:t>or mitigating actions be monitored?</w:t>
            </w:r>
          </w:p>
          <w:p w14:paraId="40F48264" w14:textId="5C39498A" w:rsidR="00EB2B0A" w:rsidRPr="00B23334" w:rsidRDefault="00EB2B0A" w:rsidP="00B23334">
            <w:pPr>
              <w:spacing w:before="60" w:line="276" w:lineRule="auto"/>
              <w:rPr>
                <w:rFonts w:ascii="Arial" w:hAnsi="Arial" w:cs="Arial"/>
                <w:b/>
                <w:bCs/>
                <w:sz w:val="24"/>
                <w:szCs w:val="24"/>
              </w:rPr>
            </w:pPr>
            <w:r w:rsidRPr="00B23334">
              <w:rPr>
                <w:rFonts w:ascii="Arial" w:hAnsi="Arial" w:cs="Arial"/>
                <w:sz w:val="24"/>
                <w:szCs w:val="24"/>
              </w:rPr>
              <w:t xml:space="preserve">Are there any communications or </w:t>
            </w:r>
            <w:r w:rsidR="00E24404" w:rsidRPr="00B23334">
              <w:rPr>
                <w:rFonts w:ascii="Arial" w:hAnsi="Arial" w:cs="Arial"/>
                <w:sz w:val="24"/>
                <w:szCs w:val="24"/>
              </w:rPr>
              <w:t>involvement</w:t>
            </w:r>
            <w:r w:rsidRPr="00B23334">
              <w:rPr>
                <w:rFonts w:ascii="Arial" w:hAnsi="Arial" w:cs="Arial"/>
                <w:sz w:val="24"/>
                <w:szCs w:val="24"/>
              </w:rPr>
              <w:t xml:space="preserve"> considerations or requirements?</w:t>
            </w:r>
          </w:p>
        </w:tc>
      </w:tr>
      <w:tr w:rsidR="003766A0" w:rsidRPr="00B23334" w14:paraId="092C6513" w14:textId="77777777" w:rsidTr="00AF49DF">
        <w:trPr>
          <w:trHeight w:val="1134"/>
        </w:trPr>
        <w:tc>
          <w:tcPr>
            <w:tcW w:w="3445" w:type="dxa"/>
            <w:tcBorders>
              <w:bottom w:val="single" w:sz="4" w:space="0" w:color="FFFFFF" w:themeColor="background1"/>
            </w:tcBorders>
            <w:vAlign w:val="center"/>
          </w:tcPr>
          <w:p w14:paraId="1938642A" w14:textId="2F05066E" w:rsidR="003766A0" w:rsidRPr="00B23334" w:rsidRDefault="003766A0" w:rsidP="00B23334">
            <w:pPr>
              <w:pStyle w:val="ListParagraph"/>
              <w:numPr>
                <w:ilvl w:val="0"/>
                <w:numId w:val="7"/>
              </w:numPr>
              <w:spacing w:before="240" w:line="276" w:lineRule="auto"/>
              <w:rPr>
                <w:rFonts w:ascii="Arial" w:hAnsi="Arial" w:cs="Arial"/>
                <w:b/>
                <w:bCs/>
                <w:sz w:val="24"/>
                <w:szCs w:val="24"/>
              </w:rPr>
            </w:pPr>
            <w:r w:rsidRPr="00B23334">
              <w:rPr>
                <w:rFonts w:ascii="Arial" w:hAnsi="Arial" w:cs="Arial"/>
                <w:b/>
                <w:bCs/>
                <w:sz w:val="24"/>
                <w:szCs w:val="24"/>
              </w:rPr>
              <w:t>Patient Safet</w:t>
            </w:r>
            <w:r w:rsidR="00AF49DF">
              <w:rPr>
                <w:rFonts w:ascii="Arial" w:hAnsi="Arial" w:cs="Arial"/>
                <w:b/>
                <w:bCs/>
                <w:sz w:val="24"/>
                <w:szCs w:val="24"/>
              </w:rPr>
              <w:t xml:space="preserve">y </w:t>
            </w:r>
            <w:r w:rsidR="00AF49DF" w:rsidRPr="00AF49DF">
              <w:rPr>
                <w:rFonts w:ascii="Arial" w:hAnsi="Arial" w:cs="Arial"/>
                <w:b/>
                <w:bCs/>
                <w:color w:val="FFFFFF" w:themeColor="background1"/>
                <w:sz w:val="24"/>
                <w:szCs w:val="24"/>
              </w:rPr>
              <w:t>(1 of 3)</w:t>
            </w:r>
          </w:p>
        </w:tc>
        <w:tc>
          <w:tcPr>
            <w:tcW w:w="5256" w:type="dxa"/>
            <w:tcBorders>
              <w:top w:val="single" w:sz="6" w:space="0" w:color="auto"/>
              <w:left w:val="single" w:sz="6" w:space="0" w:color="auto"/>
              <w:bottom w:val="single" w:sz="4" w:space="0" w:color="FFFFFF" w:themeColor="background1"/>
              <w:right w:val="single" w:sz="6" w:space="0" w:color="auto"/>
            </w:tcBorders>
            <w:shd w:val="clear" w:color="auto" w:fill="auto"/>
          </w:tcPr>
          <w:p w14:paraId="1B32FD72" w14:textId="68279F5D" w:rsidR="003766A0" w:rsidRPr="00B23334" w:rsidRDefault="003766A0" w:rsidP="00B23334">
            <w:pPr>
              <w:pStyle w:val="paragraph"/>
              <w:spacing w:before="0" w:beforeAutospacing="0" w:after="0" w:afterAutospacing="0" w:line="276" w:lineRule="auto"/>
              <w:textAlignment w:val="baseline"/>
              <w:divId w:val="128861245"/>
              <w:rPr>
                <w:rFonts w:ascii="Arial" w:hAnsi="Arial" w:cs="Arial"/>
              </w:rPr>
            </w:pPr>
            <w:r w:rsidRPr="00B23334">
              <w:rPr>
                <w:rStyle w:val="normaltextrun"/>
                <w:rFonts w:ascii="Arial" w:hAnsi="Arial" w:cs="Arial"/>
              </w:rPr>
              <w:t>The waiting list for Cruse support in Leeds has been recently reduced from around 70 individuals</w:t>
            </w:r>
            <w:r w:rsidR="00B23334">
              <w:rPr>
                <w:rStyle w:val="normaltextrun"/>
                <w:rFonts w:ascii="Arial" w:hAnsi="Arial" w:cs="Arial"/>
              </w:rPr>
              <w:t xml:space="preserve"> </w:t>
            </w:r>
            <w:r w:rsidRPr="00B23334">
              <w:rPr>
                <w:rStyle w:val="normaltextrun"/>
                <w:rFonts w:ascii="Arial" w:hAnsi="Arial" w:cs="Arial"/>
              </w:rPr>
              <w:t>/</w:t>
            </w:r>
            <w:r w:rsidR="00B23334">
              <w:rPr>
                <w:rStyle w:val="normaltextrun"/>
                <w:rFonts w:ascii="Arial" w:hAnsi="Arial" w:cs="Arial"/>
              </w:rPr>
              <w:t xml:space="preserve"> six</w:t>
            </w:r>
            <w:r w:rsidRPr="00B23334">
              <w:rPr>
                <w:rStyle w:val="normaltextrun"/>
                <w:rFonts w:ascii="Arial" w:hAnsi="Arial" w:cs="Arial"/>
              </w:rPr>
              <w:t xml:space="preserve"> months to 38 individuals</w:t>
            </w:r>
            <w:r w:rsidR="00B23334">
              <w:rPr>
                <w:rStyle w:val="normaltextrun"/>
                <w:rFonts w:ascii="Arial" w:hAnsi="Arial" w:cs="Arial"/>
              </w:rPr>
              <w:t xml:space="preserve"> </w:t>
            </w:r>
            <w:r w:rsidRPr="00B23334">
              <w:rPr>
                <w:rStyle w:val="normaltextrun"/>
                <w:rFonts w:ascii="Arial" w:hAnsi="Arial" w:cs="Arial"/>
              </w:rPr>
              <w:t>/</w:t>
            </w:r>
            <w:r w:rsidR="00B23334">
              <w:rPr>
                <w:rStyle w:val="normaltextrun"/>
                <w:rFonts w:ascii="Arial" w:hAnsi="Arial" w:cs="Arial"/>
              </w:rPr>
              <w:t xml:space="preserve"> three</w:t>
            </w:r>
            <w:r w:rsidRPr="00B23334">
              <w:rPr>
                <w:rStyle w:val="normaltextrun"/>
                <w:rFonts w:ascii="Arial" w:hAnsi="Arial" w:cs="Arial"/>
              </w:rPr>
              <w:t xml:space="preserve"> months through various actions including suspending the waiting list. This improved access to timely support will aid </w:t>
            </w:r>
            <w:r w:rsidR="00B23334">
              <w:rPr>
                <w:rStyle w:val="normaltextrun"/>
                <w:rFonts w:ascii="Arial" w:hAnsi="Arial" w:cs="Arial"/>
              </w:rPr>
              <w:t xml:space="preserve">in </w:t>
            </w:r>
            <w:r w:rsidRPr="00B23334">
              <w:rPr>
                <w:rStyle w:val="normaltextrun"/>
                <w:rFonts w:ascii="Arial" w:hAnsi="Arial" w:cs="Arial"/>
              </w:rPr>
              <w:t>better mental and physical health.  </w:t>
            </w:r>
            <w:r w:rsidRPr="00B23334">
              <w:rPr>
                <w:rStyle w:val="eop"/>
                <w:rFonts w:ascii="Arial" w:hAnsi="Arial" w:cs="Arial"/>
              </w:rPr>
              <w:t> </w:t>
            </w:r>
          </w:p>
          <w:p w14:paraId="0E31D064" w14:textId="77777777" w:rsidR="003766A0" w:rsidRPr="00B23334" w:rsidRDefault="003766A0" w:rsidP="00B23334">
            <w:pPr>
              <w:pStyle w:val="paragraph"/>
              <w:spacing w:before="0" w:beforeAutospacing="0" w:after="0" w:afterAutospacing="0" w:line="276" w:lineRule="auto"/>
              <w:textAlignment w:val="baseline"/>
              <w:divId w:val="1771927283"/>
              <w:rPr>
                <w:rFonts w:ascii="Arial" w:hAnsi="Arial" w:cs="Arial"/>
              </w:rPr>
            </w:pPr>
            <w:r w:rsidRPr="00B23334">
              <w:rPr>
                <w:rStyle w:val="eop"/>
                <w:rFonts w:ascii="Arial" w:hAnsi="Arial" w:cs="Arial"/>
              </w:rPr>
              <w:t> </w:t>
            </w:r>
          </w:p>
          <w:p w14:paraId="281434DE" w14:textId="567B9A9B" w:rsidR="003766A0" w:rsidRPr="00B23334" w:rsidRDefault="003766A0" w:rsidP="00B23334">
            <w:pPr>
              <w:pStyle w:val="paragraph"/>
              <w:spacing w:before="0" w:beforeAutospacing="0" w:after="0" w:afterAutospacing="0" w:line="276" w:lineRule="auto"/>
              <w:textAlignment w:val="baseline"/>
              <w:divId w:val="1733960157"/>
              <w:rPr>
                <w:rFonts w:ascii="Arial" w:hAnsi="Arial" w:cs="Arial"/>
              </w:rPr>
            </w:pPr>
            <w:r w:rsidRPr="00B23334">
              <w:rPr>
                <w:rStyle w:val="normaltextrun"/>
                <w:rFonts w:ascii="Arial" w:hAnsi="Arial" w:cs="Arial"/>
              </w:rPr>
              <w:t>The service has already made reductions due to funding e.g. - Grief Inside (prison), Grief chat</w:t>
            </w:r>
            <w:r w:rsidR="00B23334">
              <w:rPr>
                <w:rStyle w:val="normaltextrun"/>
                <w:rFonts w:ascii="Arial" w:hAnsi="Arial" w:cs="Arial"/>
              </w:rPr>
              <w:t xml:space="preserve"> </w:t>
            </w:r>
            <w:r w:rsidRPr="00B23334">
              <w:rPr>
                <w:rStyle w:val="normaltextrun"/>
                <w:rFonts w:ascii="Arial" w:hAnsi="Arial" w:cs="Arial"/>
              </w:rPr>
              <w:t>/</w:t>
            </w:r>
            <w:r w:rsidR="00B23334">
              <w:rPr>
                <w:rStyle w:val="normaltextrun"/>
                <w:rFonts w:ascii="Arial" w:hAnsi="Arial" w:cs="Arial"/>
              </w:rPr>
              <w:t xml:space="preserve"> </w:t>
            </w:r>
            <w:r w:rsidRPr="00B23334">
              <w:rPr>
                <w:rStyle w:val="normaltextrun"/>
                <w:rFonts w:ascii="Arial" w:hAnsi="Arial" w:cs="Arial"/>
              </w:rPr>
              <w:t xml:space="preserve">virtual support and group support </w:t>
            </w:r>
            <w:r w:rsidR="00B23334">
              <w:rPr>
                <w:rStyle w:val="normaltextrun"/>
                <w:rFonts w:ascii="Arial" w:hAnsi="Arial" w:cs="Arial"/>
              </w:rPr>
              <w:t>are</w:t>
            </w:r>
            <w:r w:rsidRPr="00B23334">
              <w:rPr>
                <w:rStyle w:val="normaltextrun"/>
                <w:rFonts w:ascii="Arial" w:hAnsi="Arial" w:cs="Arial"/>
              </w:rPr>
              <w:t xml:space="preserve"> not available in the Leeds area. </w:t>
            </w:r>
            <w:r w:rsidRPr="00B23334">
              <w:rPr>
                <w:rStyle w:val="eop"/>
                <w:rFonts w:ascii="Arial" w:hAnsi="Arial" w:cs="Arial"/>
              </w:rPr>
              <w:t> </w:t>
            </w:r>
          </w:p>
          <w:p w14:paraId="2A3CE664" w14:textId="77777777" w:rsidR="003766A0" w:rsidRPr="00B23334" w:rsidRDefault="003766A0" w:rsidP="00B23334">
            <w:pPr>
              <w:pStyle w:val="paragraph"/>
              <w:spacing w:before="0" w:beforeAutospacing="0" w:after="0" w:afterAutospacing="0" w:line="276" w:lineRule="auto"/>
              <w:textAlignment w:val="baseline"/>
              <w:divId w:val="952321972"/>
              <w:rPr>
                <w:rFonts w:ascii="Arial" w:hAnsi="Arial" w:cs="Arial"/>
              </w:rPr>
            </w:pPr>
            <w:r w:rsidRPr="00B23334">
              <w:rPr>
                <w:rStyle w:val="eop"/>
                <w:rFonts w:ascii="Arial" w:hAnsi="Arial" w:cs="Arial"/>
              </w:rPr>
              <w:t> </w:t>
            </w:r>
          </w:p>
          <w:p w14:paraId="4DAFAD05" w14:textId="7D466F90" w:rsidR="003766A0" w:rsidRPr="00B23334" w:rsidRDefault="003766A0" w:rsidP="00B23334">
            <w:pPr>
              <w:pStyle w:val="paragraph"/>
              <w:spacing w:before="0" w:beforeAutospacing="0" w:after="0" w:afterAutospacing="0" w:line="276" w:lineRule="auto"/>
              <w:textAlignment w:val="baseline"/>
              <w:divId w:val="1371764293"/>
              <w:rPr>
                <w:rFonts w:ascii="Arial" w:hAnsi="Arial" w:cs="Arial"/>
              </w:rPr>
            </w:pPr>
            <w:r w:rsidRPr="00B23334">
              <w:rPr>
                <w:rStyle w:val="normaltextrun"/>
                <w:rFonts w:ascii="Arial" w:hAnsi="Arial" w:cs="Arial"/>
                <w:color w:val="000000"/>
                <w:lang w:val="en-US"/>
              </w:rPr>
              <w:t xml:space="preserve">WY </w:t>
            </w:r>
            <w:r w:rsidR="00B23334">
              <w:rPr>
                <w:rStyle w:val="normaltextrun"/>
                <w:rFonts w:ascii="Arial" w:hAnsi="Arial" w:cs="Arial"/>
                <w:color w:val="000000"/>
                <w:lang w:val="en-US"/>
              </w:rPr>
              <w:t>and</w:t>
            </w:r>
            <w:r w:rsidRPr="00B23334">
              <w:rPr>
                <w:rStyle w:val="normaltextrun"/>
                <w:rFonts w:ascii="Arial" w:hAnsi="Arial" w:cs="Arial"/>
                <w:color w:val="000000"/>
                <w:lang w:val="en-US"/>
              </w:rPr>
              <w:t xml:space="preserve"> ICS Grief </w:t>
            </w:r>
            <w:r w:rsidR="00B23334">
              <w:rPr>
                <w:rStyle w:val="normaltextrun"/>
                <w:rFonts w:ascii="Arial" w:hAnsi="Arial" w:cs="Arial"/>
                <w:color w:val="000000"/>
                <w:lang w:val="en-US"/>
              </w:rPr>
              <w:t>and</w:t>
            </w:r>
            <w:r w:rsidRPr="00B23334">
              <w:rPr>
                <w:rStyle w:val="normaltextrun"/>
                <w:rFonts w:ascii="Arial" w:hAnsi="Arial" w:cs="Arial"/>
                <w:color w:val="000000"/>
                <w:lang w:val="en-US"/>
              </w:rPr>
              <w:t xml:space="preserve"> Loss line has closed. This provided immediate support and signposting and</w:t>
            </w:r>
            <w:r w:rsidRPr="00B23334">
              <w:rPr>
                <w:rStyle w:val="normaltextrun"/>
                <w:rFonts w:ascii="Arial" w:hAnsi="Arial" w:cs="Arial"/>
                <w:color w:val="000000"/>
              </w:rPr>
              <w:t xml:space="preserve"> was set up as a pandemic response with non-recurrent funding. It was found to be underutilised and disproportionately used by a small number of regular users. Feedback from places highlighted a feeling it wasn’t needed and </w:t>
            </w:r>
            <w:r w:rsidR="00B23334">
              <w:rPr>
                <w:rStyle w:val="normaltextrun"/>
                <w:rFonts w:ascii="Arial" w:hAnsi="Arial" w:cs="Arial"/>
                <w:color w:val="000000"/>
              </w:rPr>
              <w:lastRenderedPageBreak/>
              <w:t xml:space="preserve">that </w:t>
            </w:r>
            <w:r w:rsidRPr="00B23334">
              <w:rPr>
                <w:rStyle w:val="normaltextrun"/>
                <w:rFonts w:ascii="Arial" w:hAnsi="Arial" w:cs="Arial"/>
                <w:color w:val="000000"/>
              </w:rPr>
              <w:t>any resource available should be invested in bereavement counselling not an additional line. </w:t>
            </w:r>
            <w:r w:rsidRPr="00B23334">
              <w:rPr>
                <w:rStyle w:val="eop"/>
                <w:rFonts w:ascii="Arial" w:hAnsi="Arial" w:cs="Arial"/>
                <w:color w:val="000000"/>
              </w:rPr>
              <w:t> </w:t>
            </w:r>
          </w:p>
          <w:p w14:paraId="678D7427" w14:textId="77777777" w:rsidR="003766A0" w:rsidRPr="00B23334" w:rsidRDefault="003766A0" w:rsidP="00B23334">
            <w:pPr>
              <w:pStyle w:val="paragraph"/>
              <w:spacing w:before="0" w:beforeAutospacing="0" w:after="0" w:afterAutospacing="0" w:line="276" w:lineRule="auto"/>
              <w:textAlignment w:val="baseline"/>
              <w:divId w:val="107705681"/>
              <w:rPr>
                <w:rFonts w:ascii="Arial" w:hAnsi="Arial" w:cs="Arial"/>
              </w:rPr>
            </w:pPr>
            <w:r w:rsidRPr="00B23334">
              <w:rPr>
                <w:rStyle w:val="eop"/>
                <w:rFonts w:ascii="Arial" w:hAnsi="Arial" w:cs="Arial"/>
              </w:rPr>
              <w:t> </w:t>
            </w:r>
          </w:p>
          <w:p w14:paraId="59AFCBAB" w14:textId="77777777" w:rsidR="003766A0" w:rsidRPr="00B23334" w:rsidRDefault="003766A0" w:rsidP="00B23334">
            <w:pPr>
              <w:pStyle w:val="paragraph"/>
              <w:spacing w:before="0" w:beforeAutospacing="0" w:after="0" w:afterAutospacing="0" w:line="276" w:lineRule="auto"/>
              <w:textAlignment w:val="baseline"/>
              <w:divId w:val="1320304440"/>
              <w:rPr>
                <w:rFonts w:ascii="Arial" w:hAnsi="Arial" w:cs="Arial"/>
              </w:rPr>
            </w:pPr>
            <w:r w:rsidRPr="00B23334">
              <w:rPr>
                <w:rStyle w:val="eop"/>
                <w:rFonts w:ascii="Arial" w:hAnsi="Arial" w:cs="Arial"/>
                <w:color w:val="FF0000"/>
              </w:rPr>
              <w:t> </w:t>
            </w:r>
          </w:p>
          <w:p w14:paraId="4825360A" w14:textId="77777777" w:rsidR="003766A0" w:rsidRPr="00B23334" w:rsidRDefault="003766A0" w:rsidP="00B23334">
            <w:pPr>
              <w:pStyle w:val="paragraph"/>
              <w:spacing w:before="0" w:beforeAutospacing="0" w:after="0" w:afterAutospacing="0" w:line="276" w:lineRule="auto"/>
              <w:textAlignment w:val="baseline"/>
              <w:divId w:val="1354846826"/>
              <w:rPr>
                <w:rFonts w:ascii="Arial" w:hAnsi="Arial" w:cs="Arial"/>
              </w:rPr>
            </w:pPr>
            <w:r w:rsidRPr="00B23334">
              <w:rPr>
                <w:rStyle w:val="eop"/>
                <w:rFonts w:ascii="Arial" w:hAnsi="Arial" w:cs="Arial"/>
              </w:rPr>
              <w:t> </w:t>
            </w:r>
          </w:p>
          <w:p w14:paraId="5696F78C" w14:textId="77777777" w:rsidR="003766A0" w:rsidRPr="00B23334" w:rsidRDefault="003766A0" w:rsidP="00B23334">
            <w:pPr>
              <w:pStyle w:val="paragraph"/>
              <w:spacing w:before="0" w:beforeAutospacing="0" w:after="0" w:afterAutospacing="0" w:line="276" w:lineRule="auto"/>
              <w:textAlignment w:val="baseline"/>
              <w:divId w:val="1307975321"/>
              <w:rPr>
                <w:rFonts w:ascii="Arial" w:hAnsi="Arial" w:cs="Arial"/>
              </w:rPr>
            </w:pPr>
            <w:r w:rsidRPr="00B23334">
              <w:rPr>
                <w:rStyle w:val="eop"/>
                <w:rFonts w:ascii="Arial" w:hAnsi="Arial" w:cs="Arial"/>
              </w:rPr>
              <w:t> </w:t>
            </w:r>
          </w:p>
          <w:p w14:paraId="78A38E7F" w14:textId="77777777" w:rsidR="003766A0" w:rsidRPr="00B23334" w:rsidRDefault="003766A0" w:rsidP="00B23334">
            <w:pPr>
              <w:pStyle w:val="paragraph"/>
              <w:spacing w:before="0" w:beforeAutospacing="0" w:after="0" w:afterAutospacing="0" w:line="276" w:lineRule="auto"/>
              <w:textAlignment w:val="baseline"/>
              <w:divId w:val="1887521964"/>
              <w:rPr>
                <w:rFonts w:ascii="Arial" w:hAnsi="Arial" w:cs="Arial"/>
              </w:rPr>
            </w:pPr>
            <w:r w:rsidRPr="00B23334">
              <w:rPr>
                <w:rStyle w:val="eop"/>
                <w:rFonts w:ascii="Arial" w:hAnsi="Arial" w:cs="Arial"/>
              </w:rPr>
              <w:t> </w:t>
            </w:r>
          </w:p>
          <w:p w14:paraId="236762EC" w14:textId="359E99C5" w:rsidR="003766A0" w:rsidRPr="00B23334" w:rsidRDefault="003766A0" w:rsidP="00B23334">
            <w:pPr>
              <w:spacing w:before="240" w:line="276" w:lineRule="auto"/>
              <w:rPr>
                <w:rFonts w:ascii="Arial" w:hAnsi="Arial" w:cs="Arial"/>
                <w:sz w:val="24"/>
                <w:szCs w:val="24"/>
              </w:rPr>
            </w:pPr>
            <w:r w:rsidRPr="00B23334">
              <w:rPr>
                <w:rStyle w:val="eop"/>
                <w:rFonts w:ascii="Arial" w:hAnsi="Arial" w:cs="Arial"/>
                <w:sz w:val="24"/>
                <w:szCs w:val="24"/>
              </w:rPr>
              <w:t> </w:t>
            </w:r>
          </w:p>
        </w:tc>
        <w:tc>
          <w:tcPr>
            <w:tcW w:w="2073" w:type="dxa"/>
            <w:tcBorders>
              <w:top w:val="single" w:sz="6" w:space="0" w:color="auto"/>
              <w:left w:val="single" w:sz="6" w:space="0" w:color="auto"/>
              <w:bottom w:val="single" w:sz="4" w:space="0" w:color="FFFFFF" w:themeColor="background1"/>
              <w:right w:val="single" w:sz="6" w:space="0" w:color="auto"/>
            </w:tcBorders>
            <w:shd w:val="clear" w:color="auto" w:fill="FFC000"/>
            <w:vAlign w:val="center"/>
          </w:tcPr>
          <w:p w14:paraId="504AAC09" w14:textId="1BDFDAEA" w:rsidR="003766A0" w:rsidRPr="00B23334" w:rsidRDefault="003766A0" w:rsidP="00B23334">
            <w:pPr>
              <w:pStyle w:val="paragraph"/>
              <w:spacing w:before="0" w:beforeAutospacing="0" w:after="0" w:afterAutospacing="0" w:line="276" w:lineRule="auto"/>
              <w:jc w:val="center"/>
              <w:textAlignment w:val="baseline"/>
              <w:divId w:val="1767769656"/>
              <w:rPr>
                <w:rFonts w:ascii="Arial" w:hAnsi="Arial" w:cs="Arial"/>
                <w:b/>
                <w:bCs/>
              </w:rPr>
            </w:pPr>
            <w:r w:rsidRPr="00B23334">
              <w:rPr>
                <w:rStyle w:val="normaltextrun"/>
                <w:rFonts w:ascii="Arial" w:hAnsi="Arial" w:cs="Arial"/>
                <w:b/>
                <w:bCs/>
              </w:rPr>
              <w:lastRenderedPageBreak/>
              <w:t>9</w:t>
            </w:r>
            <w:r w:rsidR="00912BB9" w:rsidRPr="00B23334">
              <w:rPr>
                <w:rStyle w:val="normaltextrun"/>
                <w:rFonts w:ascii="Arial" w:hAnsi="Arial" w:cs="Arial"/>
                <w:b/>
                <w:bCs/>
              </w:rPr>
              <w:t xml:space="preserve"> - Possible / Moderate</w:t>
            </w:r>
          </w:p>
        </w:tc>
        <w:tc>
          <w:tcPr>
            <w:tcW w:w="4966" w:type="dxa"/>
            <w:tcBorders>
              <w:top w:val="single" w:sz="6" w:space="0" w:color="auto"/>
              <w:left w:val="single" w:sz="6" w:space="0" w:color="auto"/>
              <w:bottom w:val="single" w:sz="4" w:space="0" w:color="FFFFFF" w:themeColor="background1"/>
              <w:right w:val="single" w:sz="6" w:space="0" w:color="auto"/>
            </w:tcBorders>
            <w:shd w:val="clear" w:color="auto" w:fill="auto"/>
          </w:tcPr>
          <w:p w14:paraId="770D02B5" w14:textId="5F48730A" w:rsidR="003766A0" w:rsidRPr="00B23334" w:rsidRDefault="003766A0" w:rsidP="00B23334">
            <w:pPr>
              <w:pStyle w:val="paragraph"/>
              <w:spacing w:before="0" w:beforeAutospacing="0" w:after="0" w:afterAutospacing="0" w:line="276" w:lineRule="auto"/>
              <w:textAlignment w:val="baseline"/>
              <w:divId w:val="1551267135"/>
              <w:rPr>
                <w:rFonts w:ascii="Arial" w:hAnsi="Arial" w:cs="Arial"/>
              </w:rPr>
            </w:pPr>
            <w:r w:rsidRPr="00B23334">
              <w:rPr>
                <w:rStyle w:val="normaltextrun"/>
                <w:rFonts w:ascii="Arial" w:hAnsi="Arial" w:cs="Arial"/>
              </w:rPr>
              <w:t>1.1 Cruse Bereavement support have stated that 85% of their referrals are self-referred and therefore the risk of individuals being unable to locate appropriate support services is limited. </w:t>
            </w:r>
            <w:r w:rsidRPr="00B23334">
              <w:rPr>
                <w:rStyle w:val="eop"/>
                <w:rFonts w:ascii="Arial" w:hAnsi="Arial" w:cs="Arial"/>
              </w:rPr>
              <w:t> </w:t>
            </w:r>
          </w:p>
          <w:p w14:paraId="492DE39F" w14:textId="77777777" w:rsidR="003766A0" w:rsidRPr="00B23334" w:rsidRDefault="003766A0" w:rsidP="00B23334">
            <w:pPr>
              <w:pStyle w:val="paragraph"/>
              <w:spacing w:before="0" w:beforeAutospacing="0" w:after="0" w:afterAutospacing="0" w:line="276" w:lineRule="auto"/>
              <w:textAlignment w:val="baseline"/>
              <w:divId w:val="673070078"/>
              <w:rPr>
                <w:rFonts w:ascii="Arial" w:hAnsi="Arial" w:cs="Arial"/>
              </w:rPr>
            </w:pPr>
            <w:r w:rsidRPr="00B23334">
              <w:rPr>
                <w:rStyle w:val="eop"/>
                <w:rFonts w:ascii="Arial" w:hAnsi="Arial" w:cs="Arial"/>
              </w:rPr>
              <w:t> </w:t>
            </w:r>
          </w:p>
          <w:p w14:paraId="00822CFF" w14:textId="77777777" w:rsidR="003766A0" w:rsidRPr="00B23334" w:rsidRDefault="003766A0" w:rsidP="00B23334">
            <w:pPr>
              <w:pStyle w:val="paragraph"/>
              <w:spacing w:before="0" w:beforeAutospacing="0" w:after="0" w:afterAutospacing="0" w:line="276" w:lineRule="auto"/>
              <w:textAlignment w:val="baseline"/>
              <w:divId w:val="580678557"/>
              <w:rPr>
                <w:rFonts w:ascii="Arial" w:hAnsi="Arial" w:cs="Arial"/>
              </w:rPr>
            </w:pPr>
            <w:r w:rsidRPr="00B23334">
              <w:rPr>
                <w:rStyle w:val="normaltextrun"/>
                <w:rFonts w:ascii="Arial" w:hAnsi="Arial" w:cs="Arial"/>
              </w:rPr>
              <w:t>The Leeds Directory is working to incorporate Leeds Bereavement Forum signposting into its database and is readily available.</w:t>
            </w:r>
            <w:r w:rsidRPr="00B23334">
              <w:rPr>
                <w:rStyle w:val="eop"/>
                <w:rFonts w:ascii="Arial" w:hAnsi="Arial" w:cs="Arial"/>
              </w:rPr>
              <w:t> </w:t>
            </w:r>
          </w:p>
          <w:p w14:paraId="1D04EB23" w14:textId="77777777" w:rsidR="003766A0" w:rsidRPr="00B23334" w:rsidRDefault="003766A0" w:rsidP="00B23334">
            <w:pPr>
              <w:pStyle w:val="paragraph"/>
              <w:spacing w:before="0" w:beforeAutospacing="0" w:after="0" w:afterAutospacing="0" w:line="276" w:lineRule="auto"/>
              <w:textAlignment w:val="baseline"/>
              <w:divId w:val="134877744"/>
              <w:rPr>
                <w:rFonts w:ascii="Arial" w:hAnsi="Arial" w:cs="Arial"/>
              </w:rPr>
            </w:pPr>
            <w:r w:rsidRPr="00B23334">
              <w:rPr>
                <w:rStyle w:val="eop"/>
                <w:rFonts w:ascii="Arial" w:hAnsi="Arial" w:cs="Arial"/>
              </w:rPr>
              <w:t> </w:t>
            </w:r>
          </w:p>
          <w:p w14:paraId="60BD4F8B" w14:textId="2414A9AC" w:rsidR="003766A0" w:rsidRPr="00B23334" w:rsidRDefault="003766A0" w:rsidP="00B23334">
            <w:pPr>
              <w:pStyle w:val="paragraph"/>
              <w:spacing w:before="0" w:beforeAutospacing="0" w:after="0" w:afterAutospacing="0" w:line="276" w:lineRule="auto"/>
              <w:textAlignment w:val="baseline"/>
              <w:divId w:val="970944952"/>
              <w:rPr>
                <w:rFonts w:ascii="Arial" w:hAnsi="Arial" w:cs="Arial"/>
              </w:rPr>
            </w:pPr>
            <w:r w:rsidRPr="00B23334">
              <w:rPr>
                <w:rStyle w:val="normaltextrun"/>
                <w:rFonts w:ascii="Arial" w:hAnsi="Arial" w:cs="Arial"/>
              </w:rPr>
              <w:t>Leeds currently commissions Linking Leeds social prescribing service. The existing service with Community Links (lead provider) provides referrals and signposting to bereavement services. Linking Leeds is already accepting and receiving referrals for bereavement support. (</w:t>
            </w:r>
            <w:r w:rsidR="00B23334" w:rsidRPr="00B23334">
              <w:rPr>
                <w:rStyle w:val="normaltextrun"/>
                <w:rFonts w:ascii="Arial" w:hAnsi="Arial" w:cs="Arial"/>
              </w:rPr>
              <w:t>Website</w:t>
            </w:r>
            <w:r w:rsidRPr="00B23334">
              <w:rPr>
                <w:rStyle w:val="normaltextrun"/>
                <w:rFonts w:ascii="Arial" w:hAnsi="Arial" w:cs="Arial"/>
              </w:rPr>
              <w:t xml:space="preserve"> indicates 10</w:t>
            </w:r>
            <w:r w:rsidR="00B23334">
              <w:rPr>
                <w:rStyle w:val="normaltextrun"/>
                <w:rFonts w:ascii="Arial" w:hAnsi="Arial" w:cs="Arial"/>
              </w:rPr>
              <w:t>-</w:t>
            </w:r>
            <w:r w:rsidRPr="00B23334">
              <w:rPr>
                <w:rStyle w:val="normaltextrun"/>
                <w:rFonts w:ascii="Arial" w:hAnsi="Arial" w:cs="Arial"/>
              </w:rPr>
              <w:t>week referral wait), but is also subject of a QEIA so may itself change.</w:t>
            </w:r>
            <w:r w:rsidRPr="00B23334">
              <w:rPr>
                <w:rStyle w:val="eop"/>
                <w:rFonts w:ascii="Arial" w:hAnsi="Arial" w:cs="Arial"/>
              </w:rPr>
              <w:t> </w:t>
            </w:r>
          </w:p>
          <w:p w14:paraId="59A164D1" w14:textId="77777777" w:rsidR="003766A0" w:rsidRPr="00B23334" w:rsidRDefault="003766A0" w:rsidP="00B23334">
            <w:pPr>
              <w:pStyle w:val="paragraph"/>
              <w:spacing w:before="0" w:beforeAutospacing="0" w:after="0" w:afterAutospacing="0" w:line="276" w:lineRule="auto"/>
              <w:textAlignment w:val="baseline"/>
              <w:divId w:val="1258640338"/>
              <w:rPr>
                <w:rFonts w:ascii="Arial" w:hAnsi="Arial" w:cs="Arial"/>
              </w:rPr>
            </w:pPr>
            <w:r w:rsidRPr="00B23334">
              <w:rPr>
                <w:rStyle w:val="eop"/>
                <w:rFonts w:ascii="Arial" w:hAnsi="Arial" w:cs="Arial"/>
              </w:rPr>
              <w:t> </w:t>
            </w:r>
          </w:p>
          <w:p w14:paraId="454795F9" w14:textId="77777777" w:rsidR="00B23334" w:rsidRDefault="003766A0" w:rsidP="00B23334">
            <w:pPr>
              <w:pStyle w:val="paragraph"/>
              <w:spacing w:before="0" w:beforeAutospacing="0" w:after="0" w:afterAutospacing="0" w:line="276" w:lineRule="auto"/>
              <w:textAlignment w:val="baseline"/>
              <w:divId w:val="1282347089"/>
              <w:rPr>
                <w:rStyle w:val="normaltextrun"/>
                <w:rFonts w:ascii="Arial" w:hAnsi="Arial" w:cs="Arial"/>
              </w:rPr>
            </w:pPr>
            <w:r w:rsidRPr="00B23334">
              <w:rPr>
                <w:rStyle w:val="normaltextrun"/>
                <w:rFonts w:ascii="Arial" w:hAnsi="Arial" w:cs="Arial"/>
                <w:color w:val="000000"/>
              </w:rPr>
              <w:t>It is understood that bereavement</w:t>
            </w:r>
            <w:r w:rsidRPr="00B23334">
              <w:rPr>
                <w:rStyle w:val="normaltextrun"/>
                <w:rFonts w:ascii="Arial" w:hAnsi="Arial" w:cs="Arial"/>
                <w:color w:val="000000"/>
                <w:shd w:val="clear" w:color="auto" w:fill="FFFFFF"/>
              </w:rPr>
              <w:t xml:space="preserve"> </w:t>
            </w:r>
            <w:r w:rsidRPr="00B23334">
              <w:rPr>
                <w:rStyle w:val="normaltextrun"/>
                <w:rFonts w:ascii="Arial" w:hAnsi="Arial" w:cs="Arial"/>
                <w:color w:val="000000"/>
              </w:rPr>
              <w:t xml:space="preserve">is closely linked to social isolation and loneliness, impact on mental health in these instances could be </w:t>
            </w:r>
            <w:r w:rsidRPr="00B23334">
              <w:rPr>
                <w:rStyle w:val="normaltextrun"/>
                <w:rFonts w:ascii="Arial" w:hAnsi="Arial" w:cs="Arial"/>
                <w:color w:val="000000"/>
              </w:rPr>
              <w:lastRenderedPageBreak/>
              <w:t xml:space="preserve">reduced </w:t>
            </w:r>
            <w:r w:rsidRPr="00B23334">
              <w:rPr>
                <w:rStyle w:val="normaltextrun"/>
                <w:rFonts w:ascii="Arial" w:hAnsi="Arial" w:cs="Arial"/>
              </w:rPr>
              <w:t xml:space="preserve">by </w:t>
            </w:r>
            <w:r w:rsidR="00B23334">
              <w:rPr>
                <w:rStyle w:val="normaltextrun"/>
                <w:rFonts w:ascii="Arial" w:hAnsi="Arial" w:cs="Arial"/>
              </w:rPr>
              <w:t xml:space="preserve">the </w:t>
            </w:r>
            <w:r w:rsidRPr="00B23334">
              <w:rPr>
                <w:rStyle w:val="normaltextrun"/>
                <w:rFonts w:ascii="Arial" w:hAnsi="Arial" w:cs="Arial"/>
              </w:rPr>
              <w:t>use of social prescribers or signposting to local groups such as Friendship groups, Neighbourhood Networks, Good Neighbours (Cross</w:t>
            </w:r>
            <w:r w:rsidR="00B23334">
              <w:rPr>
                <w:rStyle w:val="normaltextrun"/>
                <w:rFonts w:ascii="Arial" w:hAnsi="Arial" w:cs="Arial"/>
              </w:rPr>
              <w:t xml:space="preserve"> </w:t>
            </w:r>
          </w:p>
          <w:p w14:paraId="5BB6A6DD" w14:textId="12CEB42B" w:rsidR="003766A0" w:rsidRPr="00B23334" w:rsidRDefault="00B23334" w:rsidP="00AF49DF">
            <w:pPr>
              <w:pStyle w:val="paragraph"/>
              <w:spacing w:before="0" w:beforeAutospacing="0" w:after="0" w:afterAutospacing="0" w:line="276" w:lineRule="auto"/>
              <w:textAlignment w:val="baseline"/>
              <w:divId w:val="2040010661"/>
              <w:rPr>
                <w:rFonts w:ascii="Arial" w:hAnsi="Arial" w:cs="Arial"/>
              </w:rPr>
            </w:pPr>
            <w:r>
              <w:rPr>
                <w:rStyle w:val="normaltextrun"/>
                <w:rFonts w:ascii="Arial" w:hAnsi="Arial" w:cs="Arial"/>
              </w:rPr>
              <w:t>G</w:t>
            </w:r>
            <w:r w:rsidR="003766A0" w:rsidRPr="00B23334">
              <w:rPr>
                <w:rStyle w:val="normaltextrun"/>
                <w:rFonts w:ascii="Arial" w:hAnsi="Arial" w:cs="Arial"/>
              </w:rPr>
              <w:t>ates) for the contact and support which will be of benefit to these individuals.</w:t>
            </w:r>
            <w:r w:rsidR="003766A0" w:rsidRPr="00B23334">
              <w:rPr>
                <w:rStyle w:val="eop"/>
                <w:rFonts w:ascii="Arial" w:hAnsi="Arial" w:cs="Arial"/>
              </w:rPr>
              <w:t> </w:t>
            </w:r>
          </w:p>
        </w:tc>
      </w:tr>
      <w:tr w:rsidR="00AF49DF" w:rsidRPr="00B23334" w14:paraId="792391BD" w14:textId="77777777" w:rsidTr="00AF49DF">
        <w:trPr>
          <w:trHeight w:val="1134"/>
        </w:trPr>
        <w:tc>
          <w:tcPr>
            <w:tcW w:w="3445" w:type="dxa"/>
            <w:tcBorders>
              <w:top w:val="single" w:sz="4" w:space="0" w:color="FFFFFF" w:themeColor="background1"/>
              <w:bottom w:val="single" w:sz="4" w:space="0" w:color="FFFFFF" w:themeColor="background1"/>
            </w:tcBorders>
            <w:vAlign w:val="center"/>
          </w:tcPr>
          <w:p w14:paraId="135A49C3" w14:textId="3BE911D0" w:rsidR="00AF49DF" w:rsidRPr="00AF49DF" w:rsidRDefault="00AF49DF" w:rsidP="00AF49DF">
            <w:pPr>
              <w:spacing w:before="240" w:line="276" w:lineRule="auto"/>
              <w:rPr>
                <w:rFonts w:ascii="Arial" w:hAnsi="Arial" w:cs="Arial"/>
                <w:b/>
                <w:bCs/>
                <w:sz w:val="24"/>
                <w:szCs w:val="24"/>
              </w:rPr>
            </w:pPr>
            <w:r w:rsidRPr="00AF49DF">
              <w:rPr>
                <w:rFonts w:ascii="Arial" w:hAnsi="Arial" w:cs="Arial"/>
                <w:b/>
                <w:bCs/>
                <w:color w:val="FFFFFF" w:themeColor="background1"/>
                <w:sz w:val="24"/>
                <w:szCs w:val="24"/>
              </w:rPr>
              <w:lastRenderedPageBreak/>
              <w:t>Patient Safety (2 of 3)</w:t>
            </w:r>
          </w:p>
        </w:tc>
        <w:tc>
          <w:tcPr>
            <w:tcW w:w="5256" w:type="dxa"/>
            <w:tcBorders>
              <w:top w:val="single" w:sz="4" w:space="0" w:color="FFFFFF" w:themeColor="background1"/>
              <w:left w:val="single" w:sz="6" w:space="0" w:color="auto"/>
              <w:bottom w:val="single" w:sz="4" w:space="0" w:color="FFFFFF" w:themeColor="background1"/>
              <w:right w:val="single" w:sz="6" w:space="0" w:color="auto"/>
            </w:tcBorders>
            <w:shd w:val="clear" w:color="auto" w:fill="auto"/>
          </w:tcPr>
          <w:p w14:paraId="4E81E1C3" w14:textId="77777777"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normaltextrun"/>
                <w:rFonts w:ascii="Arial" w:hAnsi="Arial" w:cs="Arial"/>
              </w:rPr>
              <w:t xml:space="preserve">1.1 Cruse provides bereavement support via </w:t>
            </w:r>
            <w:r>
              <w:rPr>
                <w:rStyle w:val="normaltextrun"/>
                <w:rFonts w:ascii="Arial" w:hAnsi="Arial" w:cs="Arial"/>
              </w:rPr>
              <w:t>face-to-face</w:t>
            </w:r>
            <w:r w:rsidRPr="00B23334">
              <w:rPr>
                <w:rStyle w:val="normaltextrun"/>
                <w:rFonts w:ascii="Arial" w:hAnsi="Arial" w:cs="Arial"/>
              </w:rPr>
              <w:t xml:space="preserve">, online or telephone. A change in this service could impact patients as a lack of accessible support could impact their health, </w:t>
            </w:r>
            <w:r>
              <w:rPr>
                <w:rStyle w:val="normaltextrun"/>
                <w:rFonts w:ascii="Arial" w:hAnsi="Arial" w:cs="Arial"/>
              </w:rPr>
              <w:t xml:space="preserve">and </w:t>
            </w:r>
            <w:r w:rsidRPr="00B23334">
              <w:rPr>
                <w:rStyle w:val="normaltextrun"/>
                <w:rFonts w:ascii="Arial" w:hAnsi="Arial" w:cs="Arial"/>
              </w:rPr>
              <w:t>wellbeing and potentially could result in safeguarding issues such as neglect or harm. In Leeds</w:t>
            </w:r>
            <w:r>
              <w:rPr>
                <w:rStyle w:val="normaltextrun"/>
                <w:rFonts w:ascii="Arial" w:hAnsi="Arial" w:cs="Arial"/>
              </w:rPr>
              <w:t>,</w:t>
            </w:r>
            <w:r w:rsidRPr="00B23334">
              <w:rPr>
                <w:rStyle w:val="normaltextrun"/>
                <w:rFonts w:ascii="Arial" w:hAnsi="Arial" w:cs="Arial"/>
              </w:rPr>
              <w:t xml:space="preserve"> Cruse only </w:t>
            </w:r>
            <w:r>
              <w:rPr>
                <w:rStyle w:val="normaltextrun"/>
                <w:rFonts w:ascii="Arial" w:hAnsi="Arial" w:cs="Arial"/>
              </w:rPr>
              <w:t>supports</w:t>
            </w:r>
            <w:r w:rsidRPr="00B23334">
              <w:rPr>
                <w:rStyle w:val="normaltextrun"/>
                <w:rFonts w:ascii="Arial" w:hAnsi="Arial" w:cs="Arial"/>
              </w:rPr>
              <w:t xml:space="preserve"> adults</w:t>
            </w:r>
            <w:r>
              <w:rPr>
                <w:rStyle w:val="normaltextrun"/>
                <w:rFonts w:ascii="Arial" w:hAnsi="Arial" w:cs="Arial"/>
              </w:rPr>
              <w:t>,</w:t>
            </w:r>
            <w:r w:rsidRPr="00B23334">
              <w:rPr>
                <w:rStyle w:val="normaltextrun"/>
                <w:rFonts w:ascii="Arial" w:hAnsi="Arial" w:cs="Arial"/>
              </w:rPr>
              <w:t xml:space="preserve"> therefore the scope here is adults too.</w:t>
            </w:r>
            <w:r w:rsidRPr="00B23334">
              <w:rPr>
                <w:rStyle w:val="eop"/>
                <w:rFonts w:ascii="Arial" w:hAnsi="Arial" w:cs="Arial"/>
              </w:rPr>
              <w:t> </w:t>
            </w:r>
          </w:p>
          <w:p w14:paraId="67BECF61" w14:textId="77777777"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eop"/>
                <w:rFonts w:ascii="Arial" w:hAnsi="Arial" w:cs="Arial"/>
              </w:rPr>
              <w:t> </w:t>
            </w:r>
          </w:p>
          <w:p w14:paraId="1E269867" w14:textId="77777777"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normaltextrun"/>
                <w:rFonts w:ascii="Arial" w:hAnsi="Arial" w:cs="Arial"/>
              </w:rPr>
              <w:t xml:space="preserve">1.2 Cruse is the only </w:t>
            </w:r>
            <w:r>
              <w:rPr>
                <w:rStyle w:val="normaltextrun"/>
                <w:rFonts w:ascii="Arial" w:hAnsi="Arial" w:cs="Arial"/>
              </w:rPr>
              <w:t>NHS-funded</w:t>
            </w:r>
            <w:r w:rsidRPr="00B23334">
              <w:rPr>
                <w:rStyle w:val="normaltextrun"/>
                <w:rFonts w:ascii="Arial" w:hAnsi="Arial" w:cs="Arial"/>
              </w:rPr>
              <w:t xml:space="preserve"> specialist bereavement support </w:t>
            </w:r>
            <w:r>
              <w:rPr>
                <w:rStyle w:val="normaltextrun"/>
                <w:rFonts w:ascii="Arial" w:hAnsi="Arial" w:cs="Arial"/>
              </w:rPr>
              <w:t>service</w:t>
            </w:r>
            <w:r w:rsidRPr="00B23334">
              <w:rPr>
                <w:rStyle w:val="normaltextrun"/>
                <w:rFonts w:ascii="Arial" w:hAnsi="Arial" w:cs="Arial"/>
              </w:rPr>
              <w:t xml:space="preserve"> in Leeds offering support for bereavement through </w:t>
            </w:r>
            <w:r w:rsidRPr="00B23334">
              <w:rPr>
                <w:rStyle w:val="normaltextrun"/>
                <w:rFonts w:ascii="Arial" w:hAnsi="Arial" w:cs="Arial"/>
              </w:rPr>
              <w:lastRenderedPageBreak/>
              <w:t>sudden death. Reduction of this support could negatively impact the mental health and general wellbeing of people experiencing bereavement due to sudden death.</w:t>
            </w:r>
            <w:r w:rsidRPr="00B23334">
              <w:rPr>
                <w:rStyle w:val="eop"/>
                <w:rFonts w:ascii="Arial" w:hAnsi="Arial" w:cs="Arial"/>
              </w:rPr>
              <w:t> </w:t>
            </w:r>
          </w:p>
          <w:p w14:paraId="09CC85D9" w14:textId="77777777" w:rsidR="00AF49DF" w:rsidRPr="00B23334" w:rsidRDefault="00AF49DF" w:rsidP="00B23334">
            <w:pPr>
              <w:pStyle w:val="paragraph"/>
              <w:spacing w:before="0" w:beforeAutospacing="0" w:after="0" w:afterAutospacing="0" w:line="276" w:lineRule="auto"/>
              <w:textAlignment w:val="baseline"/>
              <w:rPr>
                <w:rStyle w:val="normaltextrun"/>
                <w:rFonts w:ascii="Arial" w:hAnsi="Arial" w:cs="Arial"/>
              </w:rPr>
            </w:pPr>
          </w:p>
        </w:tc>
        <w:tc>
          <w:tcPr>
            <w:tcW w:w="2073" w:type="dxa"/>
            <w:tcBorders>
              <w:top w:val="single" w:sz="4" w:space="0" w:color="FFFFFF" w:themeColor="background1"/>
              <w:left w:val="single" w:sz="6" w:space="0" w:color="auto"/>
              <w:bottom w:val="single" w:sz="4" w:space="0" w:color="FFFFFF" w:themeColor="background1"/>
              <w:right w:val="single" w:sz="6" w:space="0" w:color="auto"/>
            </w:tcBorders>
            <w:shd w:val="clear" w:color="auto" w:fill="FFC000"/>
            <w:vAlign w:val="center"/>
          </w:tcPr>
          <w:p w14:paraId="06379EAB" w14:textId="77777777" w:rsidR="00AF49DF" w:rsidRPr="00B23334" w:rsidRDefault="00AF49DF" w:rsidP="00B23334">
            <w:pPr>
              <w:pStyle w:val="paragraph"/>
              <w:spacing w:before="0" w:beforeAutospacing="0" w:after="0" w:afterAutospacing="0" w:line="276" w:lineRule="auto"/>
              <w:jc w:val="center"/>
              <w:textAlignment w:val="baseline"/>
              <w:rPr>
                <w:rStyle w:val="normaltextrun"/>
                <w:rFonts w:ascii="Arial" w:hAnsi="Arial" w:cs="Arial"/>
                <w:b/>
                <w:bCs/>
              </w:rPr>
            </w:pPr>
          </w:p>
        </w:tc>
        <w:tc>
          <w:tcPr>
            <w:tcW w:w="4966" w:type="dxa"/>
            <w:tcBorders>
              <w:top w:val="single" w:sz="4" w:space="0" w:color="FFFFFF" w:themeColor="background1"/>
              <w:left w:val="single" w:sz="6" w:space="0" w:color="auto"/>
              <w:bottom w:val="single" w:sz="4" w:space="0" w:color="FFFFFF" w:themeColor="background1"/>
              <w:right w:val="single" w:sz="6" w:space="0" w:color="auto"/>
            </w:tcBorders>
            <w:shd w:val="clear" w:color="auto" w:fill="auto"/>
          </w:tcPr>
          <w:p w14:paraId="3E30F577" w14:textId="77777777"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normaltextrun"/>
                <w:rFonts w:ascii="Arial" w:hAnsi="Arial" w:cs="Arial"/>
              </w:rPr>
              <w:t xml:space="preserve">1.2 A recent mapping exercise has identified that there are numerous organisations in Leeds, regionally and nationally providing a range of targeted and </w:t>
            </w:r>
            <w:r>
              <w:rPr>
                <w:rStyle w:val="normaltextrun"/>
                <w:rFonts w:ascii="Arial" w:hAnsi="Arial" w:cs="Arial"/>
              </w:rPr>
              <w:t>non-targeted</w:t>
            </w:r>
            <w:r w:rsidRPr="00B23334">
              <w:rPr>
                <w:rStyle w:val="normaltextrun"/>
                <w:rFonts w:ascii="Arial" w:hAnsi="Arial" w:cs="Arial"/>
              </w:rPr>
              <w:t xml:space="preserve"> support (i.e. cause of death, age of deceased, client demographic). Cruse could signpost appropriate people to these options to give </w:t>
            </w:r>
            <w:r>
              <w:rPr>
                <w:rStyle w:val="normaltextrun"/>
                <w:rFonts w:ascii="Arial" w:hAnsi="Arial" w:cs="Arial"/>
              </w:rPr>
              <w:t xml:space="preserve">the </w:t>
            </w:r>
            <w:r w:rsidRPr="00B23334">
              <w:rPr>
                <w:rStyle w:val="normaltextrun"/>
                <w:rFonts w:ascii="Arial" w:hAnsi="Arial" w:cs="Arial"/>
              </w:rPr>
              <w:t xml:space="preserve">capacity to focus on bereavement due to sudden death. E.g. 43% of referrals related to death from cancer, feedback has been received that Maggie's is regarded as a good source of support in this instance and has short waitlists. It is acknowledged that </w:t>
            </w:r>
            <w:r w:rsidRPr="00B23334">
              <w:rPr>
                <w:rStyle w:val="normaltextrun"/>
                <w:rFonts w:ascii="Arial" w:hAnsi="Arial" w:cs="Arial"/>
              </w:rPr>
              <w:lastRenderedPageBreak/>
              <w:t>provision from these may be limited however there are many different organisations which could be utilised, spreading the impact of potentially increased referrals.</w:t>
            </w:r>
            <w:r w:rsidRPr="00B23334">
              <w:rPr>
                <w:rStyle w:val="eop"/>
                <w:rFonts w:ascii="Arial" w:hAnsi="Arial" w:cs="Arial"/>
              </w:rPr>
              <w:t> </w:t>
            </w:r>
          </w:p>
          <w:p w14:paraId="476F34FD" w14:textId="77777777" w:rsidR="00AF49DF" w:rsidRDefault="00AF49DF" w:rsidP="00AF49DF">
            <w:pPr>
              <w:pStyle w:val="paragraph"/>
              <w:spacing w:before="0" w:beforeAutospacing="0" w:after="0" w:afterAutospacing="0" w:line="276" w:lineRule="auto"/>
              <w:textAlignment w:val="baseline"/>
              <w:rPr>
                <w:rStyle w:val="normaltextrun"/>
                <w:rFonts w:ascii="Arial" w:hAnsi="Arial" w:cs="Arial"/>
                <w:color w:val="000000"/>
                <w:lang w:val="en-US"/>
              </w:rPr>
            </w:pPr>
          </w:p>
          <w:p w14:paraId="4A274097" w14:textId="7745AF9E"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normaltextrun"/>
                <w:rFonts w:ascii="Arial" w:hAnsi="Arial" w:cs="Arial"/>
                <w:color w:val="000000"/>
                <w:lang w:val="en-US"/>
              </w:rPr>
              <w:t xml:space="preserve">Elements within both hospice contracts (supporting adults at both hospices, </w:t>
            </w:r>
            <w:r>
              <w:rPr>
                <w:rStyle w:val="normaltextrun"/>
                <w:rFonts w:ascii="Arial" w:hAnsi="Arial" w:cs="Arial"/>
                <w:color w:val="000000"/>
                <w:lang w:val="en-US"/>
              </w:rPr>
              <w:t>children</w:t>
            </w:r>
            <w:r w:rsidRPr="00B23334">
              <w:rPr>
                <w:rStyle w:val="normaltextrun"/>
                <w:rFonts w:ascii="Arial" w:hAnsi="Arial" w:cs="Arial"/>
                <w:color w:val="000000"/>
                <w:lang w:val="en-US"/>
              </w:rPr>
              <w:t xml:space="preserve"> at St Gemma’s). </w:t>
            </w:r>
            <w:r w:rsidRPr="00B23334">
              <w:rPr>
                <w:rStyle w:val="normaltextrun"/>
                <w:rFonts w:ascii="Arial" w:hAnsi="Arial" w:cs="Arial"/>
              </w:rPr>
              <w:t xml:space="preserve">Both Leeds adult hospices provide bereavement support to the loved ones of those </w:t>
            </w:r>
            <w:r>
              <w:rPr>
                <w:rStyle w:val="normaltextrun"/>
                <w:rFonts w:ascii="Arial" w:hAnsi="Arial" w:cs="Arial"/>
              </w:rPr>
              <w:t>who</w:t>
            </w:r>
            <w:r w:rsidRPr="00B23334">
              <w:rPr>
                <w:rStyle w:val="normaltextrun"/>
                <w:rFonts w:ascii="Arial" w:hAnsi="Arial" w:cs="Arial"/>
              </w:rPr>
              <w:t xml:space="preserve"> were supported by the hospice. </w:t>
            </w:r>
            <w:r w:rsidRPr="00B23334">
              <w:rPr>
                <w:rStyle w:val="eop"/>
                <w:rFonts w:ascii="Arial" w:hAnsi="Arial" w:cs="Arial"/>
              </w:rPr>
              <w:t> </w:t>
            </w:r>
          </w:p>
          <w:p w14:paraId="5EE5BB5E" w14:textId="77777777"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eop"/>
                <w:rFonts w:ascii="Arial" w:hAnsi="Arial" w:cs="Arial"/>
                <w:color w:val="000000"/>
              </w:rPr>
              <w:t> </w:t>
            </w:r>
          </w:p>
          <w:p w14:paraId="185145A6" w14:textId="4AE8A244"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normaltextrun"/>
                <w:rFonts w:ascii="Arial" w:hAnsi="Arial" w:cs="Arial"/>
              </w:rPr>
              <w:t xml:space="preserve">Leeds City Council are looking to include more information on bereavement, </w:t>
            </w:r>
            <w:r>
              <w:rPr>
                <w:rStyle w:val="normaltextrun"/>
                <w:rFonts w:ascii="Arial" w:hAnsi="Arial" w:cs="Arial"/>
              </w:rPr>
              <w:t>end-of-life</w:t>
            </w:r>
            <w:r w:rsidRPr="00B23334">
              <w:rPr>
                <w:rStyle w:val="normaltextrun"/>
                <w:rFonts w:ascii="Arial" w:hAnsi="Arial" w:cs="Arial"/>
              </w:rPr>
              <w:t xml:space="preserve"> care and planning in the </w:t>
            </w:r>
            <w:r>
              <w:rPr>
                <w:rStyle w:val="normaltextrun"/>
                <w:rFonts w:ascii="Arial" w:hAnsi="Arial" w:cs="Arial"/>
              </w:rPr>
              <w:t>public-facing</w:t>
            </w:r>
            <w:r w:rsidRPr="00B23334">
              <w:rPr>
                <w:rStyle w:val="normaltextrun"/>
                <w:rFonts w:ascii="Arial" w:hAnsi="Arial" w:cs="Arial"/>
              </w:rPr>
              <w:t xml:space="preserve"> Leeds Directory, including the signposting information previously hosted by Leeds Bereavement Forum</w:t>
            </w:r>
            <w:r>
              <w:rPr>
                <w:rStyle w:val="normaltextrun"/>
                <w:rFonts w:ascii="Arial" w:hAnsi="Arial" w:cs="Arial"/>
              </w:rPr>
              <w:t xml:space="preserve">: </w:t>
            </w:r>
            <w:hyperlink r:id="rId21" w:history="1">
              <w:r w:rsidRPr="00074E6C">
                <w:rPr>
                  <w:rStyle w:val="Hyperlink"/>
                  <w:rFonts w:ascii="Arial" w:hAnsi="Arial" w:cs="Arial"/>
                </w:rPr>
                <w:t>https://www.leedsdirectory.org/information-advice/</w:t>
              </w:r>
            </w:hyperlink>
            <w:r>
              <w:rPr>
                <w:rStyle w:val="normaltextrun"/>
                <w:rFonts w:ascii="Arial" w:hAnsi="Arial" w:cs="Arial"/>
              </w:rPr>
              <w:t xml:space="preserve"> </w:t>
            </w:r>
            <w:r w:rsidRPr="00B23334">
              <w:rPr>
                <w:rStyle w:val="eop"/>
                <w:rFonts w:ascii="Arial" w:hAnsi="Arial" w:cs="Arial"/>
              </w:rPr>
              <w:t> </w:t>
            </w:r>
          </w:p>
          <w:p w14:paraId="1ECEA884" w14:textId="1B216117" w:rsidR="00AF49DF" w:rsidRPr="00B23334" w:rsidRDefault="00AF49DF" w:rsidP="00AF49DF">
            <w:pPr>
              <w:pStyle w:val="paragraph"/>
              <w:spacing w:before="0" w:beforeAutospacing="0" w:after="0" w:afterAutospacing="0" w:line="276" w:lineRule="auto"/>
              <w:textAlignment w:val="baseline"/>
              <w:rPr>
                <w:rStyle w:val="normaltextrun"/>
                <w:rFonts w:ascii="Arial" w:hAnsi="Arial" w:cs="Arial"/>
              </w:rPr>
            </w:pPr>
          </w:p>
        </w:tc>
      </w:tr>
      <w:tr w:rsidR="00AF49DF" w:rsidRPr="00B23334" w14:paraId="1D464B82" w14:textId="77777777" w:rsidTr="00AF49DF">
        <w:trPr>
          <w:trHeight w:val="1134"/>
        </w:trPr>
        <w:tc>
          <w:tcPr>
            <w:tcW w:w="3445" w:type="dxa"/>
            <w:tcBorders>
              <w:top w:val="single" w:sz="4" w:space="0" w:color="FFFFFF" w:themeColor="background1"/>
            </w:tcBorders>
            <w:vAlign w:val="center"/>
          </w:tcPr>
          <w:p w14:paraId="28E87C46" w14:textId="743C6185" w:rsidR="00AF49DF" w:rsidRPr="00AF49DF" w:rsidRDefault="00AF49DF" w:rsidP="00AF49DF">
            <w:pPr>
              <w:spacing w:before="240" w:line="276" w:lineRule="auto"/>
              <w:rPr>
                <w:rFonts w:ascii="Arial" w:hAnsi="Arial" w:cs="Arial"/>
                <w:b/>
                <w:bCs/>
                <w:sz w:val="24"/>
                <w:szCs w:val="24"/>
              </w:rPr>
            </w:pPr>
            <w:r w:rsidRPr="00AF49DF">
              <w:rPr>
                <w:rFonts w:ascii="Arial" w:hAnsi="Arial" w:cs="Arial"/>
                <w:b/>
                <w:bCs/>
                <w:color w:val="FFFFFF" w:themeColor="background1"/>
                <w:sz w:val="24"/>
                <w:szCs w:val="24"/>
              </w:rPr>
              <w:lastRenderedPageBreak/>
              <w:t>Patient Safety (3 of 3)</w:t>
            </w:r>
          </w:p>
        </w:tc>
        <w:tc>
          <w:tcPr>
            <w:tcW w:w="5256" w:type="dxa"/>
            <w:tcBorders>
              <w:top w:val="single" w:sz="4" w:space="0" w:color="FFFFFF" w:themeColor="background1"/>
              <w:left w:val="single" w:sz="6" w:space="0" w:color="auto"/>
              <w:bottom w:val="single" w:sz="6" w:space="0" w:color="auto"/>
              <w:right w:val="single" w:sz="6" w:space="0" w:color="auto"/>
            </w:tcBorders>
            <w:shd w:val="clear" w:color="auto" w:fill="auto"/>
          </w:tcPr>
          <w:p w14:paraId="79F44897" w14:textId="77777777" w:rsidR="00AF49DF" w:rsidRPr="00B23334" w:rsidRDefault="00AF49DF" w:rsidP="00AF49DF">
            <w:pPr>
              <w:pStyle w:val="paragraph"/>
              <w:spacing w:before="0" w:beforeAutospacing="0" w:after="0" w:afterAutospacing="0" w:line="276" w:lineRule="auto"/>
              <w:textAlignment w:val="baseline"/>
              <w:rPr>
                <w:rStyle w:val="normaltextrun"/>
                <w:rFonts w:ascii="Arial" w:hAnsi="Arial" w:cs="Arial"/>
              </w:rPr>
            </w:pPr>
          </w:p>
        </w:tc>
        <w:tc>
          <w:tcPr>
            <w:tcW w:w="2073" w:type="dxa"/>
            <w:tcBorders>
              <w:top w:val="single" w:sz="4" w:space="0" w:color="FFFFFF" w:themeColor="background1"/>
              <w:left w:val="single" w:sz="6" w:space="0" w:color="auto"/>
              <w:bottom w:val="single" w:sz="6" w:space="0" w:color="auto"/>
              <w:right w:val="single" w:sz="6" w:space="0" w:color="auto"/>
            </w:tcBorders>
            <w:shd w:val="clear" w:color="auto" w:fill="FFC000"/>
            <w:vAlign w:val="center"/>
          </w:tcPr>
          <w:p w14:paraId="2B91CDC8" w14:textId="77777777" w:rsidR="00AF49DF" w:rsidRPr="00B23334" w:rsidRDefault="00AF49DF" w:rsidP="00B23334">
            <w:pPr>
              <w:pStyle w:val="paragraph"/>
              <w:spacing w:before="0" w:beforeAutospacing="0" w:after="0" w:afterAutospacing="0" w:line="276" w:lineRule="auto"/>
              <w:jc w:val="center"/>
              <w:textAlignment w:val="baseline"/>
              <w:rPr>
                <w:rStyle w:val="normaltextrun"/>
                <w:rFonts w:ascii="Arial" w:hAnsi="Arial" w:cs="Arial"/>
                <w:b/>
                <w:bCs/>
              </w:rPr>
            </w:pPr>
          </w:p>
        </w:tc>
        <w:tc>
          <w:tcPr>
            <w:tcW w:w="4966" w:type="dxa"/>
            <w:tcBorders>
              <w:top w:val="single" w:sz="4" w:space="0" w:color="FFFFFF" w:themeColor="background1"/>
              <w:left w:val="single" w:sz="6" w:space="0" w:color="auto"/>
              <w:bottom w:val="single" w:sz="6" w:space="0" w:color="auto"/>
              <w:right w:val="single" w:sz="6" w:space="0" w:color="auto"/>
            </w:tcBorders>
            <w:shd w:val="clear" w:color="auto" w:fill="auto"/>
          </w:tcPr>
          <w:p w14:paraId="6A965FE8" w14:textId="77777777"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normaltextrun"/>
                <w:rFonts w:ascii="Arial" w:hAnsi="Arial" w:cs="Arial"/>
                <w:shd w:val="clear" w:color="auto" w:fill="FFFFFF"/>
              </w:rPr>
              <w:t xml:space="preserve">LTHT has a single bereavement nurse </w:t>
            </w:r>
            <w:r>
              <w:rPr>
                <w:rStyle w:val="normaltextrun"/>
                <w:rFonts w:ascii="Arial" w:hAnsi="Arial" w:cs="Arial"/>
                <w:shd w:val="clear" w:color="auto" w:fill="FFFFFF"/>
              </w:rPr>
              <w:t>who</w:t>
            </w:r>
            <w:r w:rsidRPr="00B23334">
              <w:rPr>
                <w:rStyle w:val="normaltextrun"/>
                <w:rFonts w:ascii="Arial" w:hAnsi="Arial" w:cs="Arial"/>
                <w:shd w:val="clear" w:color="auto" w:fill="FFFFFF"/>
              </w:rPr>
              <w:t xml:space="preserve"> sits within the palliative care team, this role receives referrals and is responsible for signposting, assurance across the trust and providing information on the care of their loved one to those </w:t>
            </w:r>
            <w:r>
              <w:rPr>
                <w:rStyle w:val="normaltextrun"/>
                <w:rFonts w:ascii="Arial" w:hAnsi="Arial" w:cs="Arial"/>
                <w:shd w:val="clear" w:color="auto" w:fill="FFFFFF"/>
              </w:rPr>
              <w:t>who</w:t>
            </w:r>
            <w:r w:rsidRPr="00B23334">
              <w:rPr>
                <w:rStyle w:val="normaltextrun"/>
                <w:rFonts w:ascii="Arial" w:hAnsi="Arial" w:cs="Arial"/>
                <w:shd w:val="clear" w:color="auto" w:fill="FFFFFF"/>
              </w:rPr>
              <w:t xml:space="preserve"> have been bereaved.</w:t>
            </w:r>
            <w:r w:rsidRPr="00B23334">
              <w:rPr>
                <w:rStyle w:val="eop"/>
                <w:rFonts w:ascii="Arial" w:hAnsi="Arial" w:cs="Arial"/>
              </w:rPr>
              <w:t> </w:t>
            </w:r>
          </w:p>
          <w:p w14:paraId="25EA3C19" w14:textId="77777777"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eop"/>
                <w:rFonts w:ascii="Arial" w:hAnsi="Arial" w:cs="Arial"/>
              </w:rPr>
              <w:t> </w:t>
            </w:r>
          </w:p>
          <w:p w14:paraId="26104561" w14:textId="77777777"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normaltextrun"/>
                <w:rFonts w:ascii="Arial" w:hAnsi="Arial" w:cs="Arial"/>
                <w:shd w:val="clear" w:color="auto" w:fill="FFFFFF"/>
              </w:rPr>
              <w:t xml:space="preserve">Carers Leeds </w:t>
            </w:r>
            <w:r>
              <w:rPr>
                <w:rStyle w:val="normaltextrun"/>
                <w:rFonts w:ascii="Arial" w:hAnsi="Arial" w:cs="Arial"/>
                <w:shd w:val="clear" w:color="auto" w:fill="FFFFFF"/>
              </w:rPr>
              <w:t>provides</w:t>
            </w:r>
            <w:r w:rsidRPr="00B23334">
              <w:rPr>
                <w:rStyle w:val="normaltextrun"/>
                <w:rFonts w:ascii="Arial" w:hAnsi="Arial" w:cs="Arial"/>
                <w:shd w:val="clear" w:color="auto" w:fill="FFFFFF"/>
              </w:rPr>
              <w:t xml:space="preserve"> bereavement support through two </w:t>
            </w:r>
            <w:r>
              <w:rPr>
                <w:rStyle w:val="normaltextrun"/>
                <w:rFonts w:ascii="Arial" w:hAnsi="Arial" w:cs="Arial"/>
                <w:shd w:val="clear" w:color="auto" w:fill="FFFFFF"/>
              </w:rPr>
              <w:t>part-time</w:t>
            </w:r>
            <w:r w:rsidRPr="00B23334">
              <w:rPr>
                <w:rStyle w:val="normaltextrun"/>
                <w:rFonts w:ascii="Arial" w:hAnsi="Arial" w:cs="Arial"/>
                <w:shd w:val="clear" w:color="auto" w:fill="FFFFFF"/>
              </w:rPr>
              <w:t xml:space="preserve"> members of staff. </w:t>
            </w:r>
            <w:r w:rsidRPr="00B23334">
              <w:rPr>
                <w:rStyle w:val="eop"/>
                <w:rFonts w:ascii="Arial" w:hAnsi="Arial" w:cs="Arial"/>
              </w:rPr>
              <w:t> </w:t>
            </w:r>
          </w:p>
          <w:p w14:paraId="594259DA" w14:textId="77777777"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normaltextrun"/>
                <w:rFonts w:ascii="Arial" w:hAnsi="Arial" w:cs="Arial"/>
              </w:rPr>
              <w:t xml:space="preserve">Consider utilising screens in GP surgeries as </w:t>
            </w:r>
            <w:r>
              <w:rPr>
                <w:rStyle w:val="normaltextrun"/>
                <w:rFonts w:ascii="Arial" w:hAnsi="Arial" w:cs="Arial"/>
              </w:rPr>
              <w:t xml:space="preserve">a </w:t>
            </w:r>
            <w:r w:rsidRPr="00B23334">
              <w:rPr>
                <w:rStyle w:val="normaltextrun"/>
                <w:rFonts w:ascii="Arial" w:hAnsi="Arial" w:cs="Arial"/>
              </w:rPr>
              <w:t>signposting opportunity to bereavement information and organisations, including the Cruse Helpline. </w:t>
            </w:r>
            <w:r w:rsidRPr="00B23334">
              <w:rPr>
                <w:rStyle w:val="eop"/>
                <w:rFonts w:ascii="Arial" w:hAnsi="Arial" w:cs="Arial"/>
              </w:rPr>
              <w:t> </w:t>
            </w:r>
          </w:p>
          <w:p w14:paraId="617DE233" w14:textId="77777777"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eop"/>
                <w:rFonts w:ascii="Arial" w:hAnsi="Arial" w:cs="Arial"/>
                <w:color w:val="000000"/>
              </w:rPr>
              <w:t> </w:t>
            </w:r>
          </w:p>
          <w:p w14:paraId="13902E20" w14:textId="355BAED9" w:rsidR="00AF49DF" w:rsidRPr="00B23334" w:rsidRDefault="00AF49DF" w:rsidP="00AF49DF">
            <w:pPr>
              <w:pStyle w:val="paragraph"/>
              <w:spacing w:before="0" w:beforeAutospacing="0" w:after="0" w:afterAutospacing="0" w:line="276" w:lineRule="auto"/>
              <w:textAlignment w:val="baseline"/>
              <w:rPr>
                <w:rStyle w:val="normaltextrun"/>
                <w:rFonts w:ascii="Arial" w:hAnsi="Arial" w:cs="Arial"/>
              </w:rPr>
            </w:pPr>
            <w:r w:rsidRPr="00B23334">
              <w:rPr>
                <w:rStyle w:val="normaltextrun"/>
                <w:rFonts w:ascii="Arial" w:hAnsi="Arial" w:cs="Arial"/>
                <w:color w:val="000000"/>
              </w:rPr>
              <w:t xml:space="preserve">The service spec for other services may need to be amended to reflect </w:t>
            </w:r>
            <w:r>
              <w:rPr>
                <w:rStyle w:val="normaltextrun"/>
                <w:rFonts w:ascii="Arial" w:hAnsi="Arial" w:cs="Arial"/>
                <w:color w:val="000000"/>
              </w:rPr>
              <w:t xml:space="preserve">the </w:t>
            </w:r>
            <w:r w:rsidRPr="00B23334">
              <w:rPr>
                <w:rStyle w:val="normaltextrun"/>
                <w:rFonts w:ascii="Arial" w:hAnsi="Arial" w:cs="Arial"/>
                <w:color w:val="000000"/>
              </w:rPr>
              <w:t>establishment of support groups so that appropriate signposting and use of resources can take place.</w:t>
            </w:r>
          </w:p>
        </w:tc>
      </w:tr>
      <w:tr w:rsidR="00560904" w:rsidRPr="00B23334" w14:paraId="759250FD" w14:textId="77777777" w:rsidTr="00EA1E24">
        <w:trPr>
          <w:trHeight w:val="719"/>
        </w:trPr>
        <w:tc>
          <w:tcPr>
            <w:tcW w:w="3445" w:type="dxa"/>
            <w:tcBorders>
              <w:bottom w:val="single" w:sz="4" w:space="0" w:color="FFFFFF" w:themeColor="background1"/>
            </w:tcBorders>
            <w:vAlign w:val="center"/>
          </w:tcPr>
          <w:p w14:paraId="072E35E4" w14:textId="32C76C84" w:rsidR="00560904" w:rsidRPr="00B23334" w:rsidRDefault="00560904" w:rsidP="00EA1E24">
            <w:pPr>
              <w:pStyle w:val="ListParagraph"/>
              <w:numPr>
                <w:ilvl w:val="0"/>
                <w:numId w:val="7"/>
              </w:numPr>
              <w:spacing w:before="240" w:line="276" w:lineRule="auto"/>
              <w:rPr>
                <w:rFonts w:ascii="Arial" w:hAnsi="Arial" w:cs="Arial"/>
                <w:b/>
                <w:bCs/>
                <w:sz w:val="24"/>
                <w:szCs w:val="24"/>
              </w:rPr>
            </w:pPr>
            <w:r w:rsidRPr="00B23334">
              <w:rPr>
                <w:rFonts w:ascii="Arial" w:hAnsi="Arial" w:cs="Arial"/>
                <w:b/>
                <w:bCs/>
                <w:sz w:val="24"/>
                <w:szCs w:val="24"/>
              </w:rPr>
              <w:t>Experience of care</w:t>
            </w:r>
            <w:r w:rsidR="00EA1E24">
              <w:rPr>
                <w:rFonts w:ascii="Arial" w:hAnsi="Arial" w:cs="Arial"/>
                <w:b/>
                <w:bCs/>
                <w:sz w:val="24"/>
                <w:szCs w:val="24"/>
              </w:rPr>
              <w:t xml:space="preserve"> </w:t>
            </w:r>
            <w:r w:rsidR="00EA1E24" w:rsidRPr="00EA1E24">
              <w:rPr>
                <w:rFonts w:ascii="Arial" w:hAnsi="Arial" w:cs="Arial"/>
                <w:b/>
                <w:bCs/>
                <w:color w:val="FFFFFF" w:themeColor="background1"/>
                <w:sz w:val="24"/>
                <w:szCs w:val="24"/>
              </w:rPr>
              <w:t>(1 of 2)</w:t>
            </w:r>
          </w:p>
        </w:tc>
        <w:tc>
          <w:tcPr>
            <w:tcW w:w="5256" w:type="dxa"/>
            <w:tcBorders>
              <w:top w:val="single" w:sz="6" w:space="0" w:color="auto"/>
              <w:left w:val="single" w:sz="6" w:space="0" w:color="auto"/>
              <w:bottom w:val="single" w:sz="4" w:space="0" w:color="FFFFFF" w:themeColor="background1"/>
              <w:right w:val="single" w:sz="6" w:space="0" w:color="auto"/>
            </w:tcBorders>
            <w:shd w:val="clear" w:color="auto" w:fill="auto"/>
          </w:tcPr>
          <w:p w14:paraId="6F329529" w14:textId="6466C7B0" w:rsidR="00AF49DF" w:rsidRDefault="00560904" w:rsidP="00AF49DF">
            <w:pPr>
              <w:pStyle w:val="paragraph"/>
              <w:spacing w:before="0" w:beforeAutospacing="0" w:after="0" w:afterAutospacing="0" w:line="276" w:lineRule="auto"/>
              <w:textAlignment w:val="baseline"/>
              <w:divId w:val="484977097"/>
              <w:rPr>
                <w:rStyle w:val="Hyperlink"/>
                <w:rFonts w:ascii="Arial" w:eastAsia="Arial" w:hAnsi="Arial" w:cs="Arial"/>
              </w:rPr>
            </w:pPr>
            <w:r w:rsidRPr="00B23334">
              <w:rPr>
                <w:rStyle w:val="normaltextrun"/>
                <w:rFonts w:ascii="Arial" w:hAnsi="Arial" w:cs="Arial"/>
              </w:rPr>
              <w:t xml:space="preserve">The recent Heathwatch </w:t>
            </w:r>
            <w:r w:rsidR="00AF49DF">
              <w:rPr>
                <w:rStyle w:val="normaltextrun"/>
                <w:rFonts w:ascii="Arial" w:hAnsi="Arial" w:cs="Arial"/>
              </w:rPr>
              <w:t>r</w:t>
            </w:r>
            <w:r w:rsidRPr="00B23334">
              <w:rPr>
                <w:rStyle w:val="normaltextrun"/>
                <w:rFonts w:ascii="Arial" w:hAnsi="Arial" w:cs="Arial"/>
              </w:rPr>
              <w:t xml:space="preserve">eport ‘People’s experience of end of life care in West Yorkshire’ noted mixed experiences of </w:t>
            </w:r>
            <w:r w:rsidRPr="00B23334">
              <w:rPr>
                <w:rStyle w:val="normaltextrun"/>
                <w:rFonts w:ascii="Arial" w:hAnsi="Arial" w:cs="Arial"/>
              </w:rPr>
              <w:lastRenderedPageBreak/>
              <w:t>bereavement care in Leeds</w:t>
            </w:r>
            <w:r w:rsidR="00AF49DF">
              <w:rPr>
                <w:rStyle w:val="normaltextrun"/>
                <w:rFonts w:ascii="Arial" w:hAnsi="Arial" w:cs="Arial"/>
              </w:rPr>
              <w:t xml:space="preserve">: </w:t>
            </w:r>
            <w:hyperlink r:id="rId22" w:history="1">
              <w:r w:rsidR="00AF49DF" w:rsidRPr="00CB255A">
                <w:rPr>
                  <w:rStyle w:val="Hyperlink"/>
                  <w:rFonts w:ascii="Arial" w:eastAsia="Arial" w:hAnsi="Arial" w:cs="Arial"/>
                </w:rPr>
                <w:t>https://healthwatchleeds.co.uk/wp-content/uploads/2024/02/Peoples-experience-of-end-of-life-care-in-west-yorkshire-report.pdf</w:t>
              </w:r>
            </w:hyperlink>
          </w:p>
          <w:p w14:paraId="686511FA" w14:textId="0A4E0C17" w:rsidR="00560904" w:rsidRPr="00B23334" w:rsidRDefault="00560904" w:rsidP="00AF49DF">
            <w:pPr>
              <w:pStyle w:val="paragraph"/>
              <w:spacing w:before="0" w:beforeAutospacing="0" w:after="0" w:afterAutospacing="0" w:line="276" w:lineRule="auto"/>
              <w:textAlignment w:val="baseline"/>
              <w:divId w:val="484977097"/>
              <w:rPr>
                <w:rFonts w:ascii="Arial" w:hAnsi="Arial" w:cs="Arial"/>
              </w:rPr>
            </w:pPr>
            <w:r w:rsidRPr="00B23334">
              <w:rPr>
                <w:rStyle w:val="eop"/>
                <w:rFonts w:ascii="Arial" w:hAnsi="Arial" w:cs="Arial"/>
                <w:color w:val="0000FF"/>
              </w:rPr>
              <w:t> </w:t>
            </w:r>
          </w:p>
          <w:p w14:paraId="46A6DCB8" w14:textId="794CA319" w:rsidR="00560904" w:rsidRPr="00B23334" w:rsidRDefault="00560904" w:rsidP="00B23334">
            <w:pPr>
              <w:pStyle w:val="paragraph"/>
              <w:spacing w:before="0" w:beforeAutospacing="0" w:after="0" w:afterAutospacing="0" w:line="276" w:lineRule="auto"/>
              <w:textAlignment w:val="baseline"/>
              <w:divId w:val="1322854970"/>
              <w:rPr>
                <w:rStyle w:val="eop"/>
                <w:rFonts w:ascii="Arial" w:hAnsi="Arial" w:cs="Arial"/>
              </w:rPr>
            </w:pPr>
            <w:r w:rsidRPr="00B23334">
              <w:rPr>
                <w:rStyle w:val="normaltextrun"/>
                <w:rFonts w:ascii="Arial" w:hAnsi="Arial" w:cs="Arial"/>
              </w:rPr>
              <w:t xml:space="preserve">2.1 Ceasing or reducing funding must be considered within the context of the closure of Leeds Bereavement Forum, and the loss of oversight, campaigning, </w:t>
            </w:r>
            <w:r w:rsidR="00AF49DF" w:rsidRPr="00B23334">
              <w:rPr>
                <w:rStyle w:val="normaltextrun"/>
                <w:rFonts w:ascii="Arial" w:hAnsi="Arial" w:cs="Arial"/>
              </w:rPr>
              <w:t>support,</w:t>
            </w:r>
            <w:r w:rsidRPr="00B23334">
              <w:rPr>
                <w:rStyle w:val="normaltextrun"/>
                <w:rFonts w:ascii="Arial" w:hAnsi="Arial" w:cs="Arial"/>
              </w:rPr>
              <w:t xml:space="preserve"> and training that will follow.</w:t>
            </w:r>
            <w:r w:rsidRPr="00B23334">
              <w:rPr>
                <w:rStyle w:val="eop"/>
                <w:rFonts w:ascii="Arial" w:hAnsi="Arial" w:cs="Arial"/>
              </w:rPr>
              <w:t> </w:t>
            </w:r>
          </w:p>
          <w:p w14:paraId="47415841" w14:textId="77777777" w:rsidR="00560904" w:rsidRPr="00B23334" w:rsidRDefault="00560904" w:rsidP="00B23334">
            <w:pPr>
              <w:pStyle w:val="paragraph"/>
              <w:spacing w:before="0" w:beforeAutospacing="0" w:after="0" w:afterAutospacing="0" w:line="276" w:lineRule="auto"/>
              <w:textAlignment w:val="baseline"/>
              <w:divId w:val="1322854970"/>
              <w:rPr>
                <w:rStyle w:val="eop"/>
                <w:rFonts w:ascii="Arial" w:hAnsi="Arial" w:cs="Arial"/>
              </w:rPr>
            </w:pPr>
          </w:p>
          <w:p w14:paraId="6A6B03A6" w14:textId="0C19E8CD" w:rsidR="00560904" w:rsidRPr="00B23334" w:rsidRDefault="00560904" w:rsidP="00B23334">
            <w:pPr>
              <w:pStyle w:val="paragraph"/>
              <w:spacing w:before="0" w:beforeAutospacing="0" w:after="0" w:afterAutospacing="0" w:line="276" w:lineRule="auto"/>
              <w:textAlignment w:val="baseline"/>
              <w:divId w:val="1322854970"/>
              <w:rPr>
                <w:rFonts w:ascii="Arial" w:hAnsi="Arial" w:cs="Arial"/>
              </w:rPr>
            </w:pPr>
            <w:r w:rsidRPr="00B23334">
              <w:rPr>
                <w:rStyle w:val="normaltextrun"/>
                <w:rFonts w:ascii="Arial" w:hAnsi="Arial" w:cs="Arial"/>
              </w:rPr>
              <w:t xml:space="preserve">2.2 The recent waits will have impacted </w:t>
            </w:r>
            <w:r w:rsidR="00AF49DF">
              <w:rPr>
                <w:rStyle w:val="normaltextrun"/>
                <w:rFonts w:ascii="Arial" w:hAnsi="Arial" w:cs="Arial"/>
              </w:rPr>
              <w:t xml:space="preserve">the </w:t>
            </w:r>
            <w:r w:rsidRPr="00B23334">
              <w:rPr>
                <w:rStyle w:val="normaltextrun"/>
                <w:rFonts w:ascii="Arial" w:hAnsi="Arial" w:cs="Arial"/>
              </w:rPr>
              <w:t>patient experience. 20% funding reduction is likely to increase waiting times and impact experience further.  </w:t>
            </w:r>
            <w:r w:rsidRPr="00B23334">
              <w:rPr>
                <w:rStyle w:val="eop"/>
                <w:rFonts w:ascii="Arial" w:hAnsi="Arial" w:cs="Arial"/>
              </w:rPr>
              <w:t> </w:t>
            </w:r>
          </w:p>
          <w:p w14:paraId="6370471F" w14:textId="370E5C7C" w:rsidR="00560904" w:rsidRPr="00B23334" w:rsidRDefault="00560904" w:rsidP="00B23334">
            <w:pPr>
              <w:pStyle w:val="paragraph"/>
              <w:spacing w:before="0" w:beforeAutospacing="0" w:after="0" w:afterAutospacing="0" w:line="276" w:lineRule="auto"/>
              <w:textAlignment w:val="baseline"/>
              <w:divId w:val="1266842203"/>
              <w:rPr>
                <w:rFonts w:ascii="Arial" w:hAnsi="Arial" w:cs="Arial"/>
              </w:rPr>
            </w:pPr>
          </w:p>
          <w:p w14:paraId="65655749" w14:textId="15729B71" w:rsidR="00560904" w:rsidRPr="00B23334" w:rsidRDefault="00560904" w:rsidP="00B23334">
            <w:pPr>
              <w:pStyle w:val="paragraph"/>
              <w:spacing w:before="0" w:beforeAutospacing="0" w:after="0" w:afterAutospacing="0" w:line="276" w:lineRule="auto"/>
              <w:textAlignment w:val="baseline"/>
              <w:divId w:val="1770196053"/>
              <w:rPr>
                <w:rFonts w:ascii="Arial" w:hAnsi="Arial" w:cs="Arial"/>
              </w:rPr>
            </w:pPr>
            <w:r w:rsidRPr="00B23334">
              <w:rPr>
                <w:rStyle w:val="normaltextrun"/>
                <w:rFonts w:ascii="Arial" w:hAnsi="Arial" w:cs="Arial"/>
              </w:rPr>
              <w:t xml:space="preserve">2.3 The current support is offered </w:t>
            </w:r>
            <w:r w:rsidR="00AF49DF">
              <w:rPr>
                <w:rStyle w:val="normaltextrun"/>
                <w:rFonts w:ascii="Arial" w:hAnsi="Arial" w:cs="Arial"/>
              </w:rPr>
              <w:t>face-to-face</w:t>
            </w:r>
            <w:r w:rsidRPr="00B23334">
              <w:rPr>
                <w:rStyle w:val="normaltextrun"/>
                <w:rFonts w:ascii="Arial" w:hAnsi="Arial" w:cs="Arial"/>
              </w:rPr>
              <w:t>, online or by telephone which makes the service accessible to all including those who are digitally illiterate.  </w:t>
            </w:r>
            <w:r w:rsidRPr="00B23334">
              <w:rPr>
                <w:rStyle w:val="eop"/>
                <w:rFonts w:ascii="Arial" w:hAnsi="Arial" w:cs="Arial"/>
              </w:rPr>
              <w:t> </w:t>
            </w:r>
          </w:p>
          <w:p w14:paraId="55DFBA0B" w14:textId="26C2C0DB" w:rsidR="00560904" w:rsidRPr="00B23334" w:rsidRDefault="00560904" w:rsidP="00B23334">
            <w:pPr>
              <w:pStyle w:val="paragraph"/>
              <w:spacing w:before="0" w:beforeAutospacing="0" w:after="0" w:afterAutospacing="0" w:line="276" w:lineRule="auto"/>
              <w:textAlignment w:val="baseline"/>
              <w:divId w:val="656375778"/>
              <w:rPr>
                <w:rFonts w:ascii="Arial" w:hAnsi="Arial" w:cs="Arial"/>
              </w:rPr>
            </w:pPr>
          </w:p>
          <w:p w14:paraId="12D610D9" w14:textId="63CC3FAB" w:rsidR="00560904" w:rsidRPr="00B23334" w:rsidRDefault="00560904" w:rsidP="00B23334">
            <w:pPr>
              <w:pStyle w:val="paragraph"/>
              <w:spacing w:before="0" w:beforeAutospacing="0" w:after="0" w:afterAutospacing="0" w:line="276" w:lineRule="auto"/>
              <w:textAlignment w:val="baseline"/>
              <w:divId w:val="472868348"/>
              <w:rPr>
                <w:rFonts w:ascii="Arial" w:hAnsi="Arial" w:cs="Arial"/>
              </w:rPr>
            </w:pPr>
            <w:r w:rsidRPr="00B23334">
              <w:rPr>
                <w:rStyle w:val="normaltextrun"/>
                <w:rFonts w:ascii="Arial" w:hAnsi="Arial" w:cs="Arial"/>
                <w:shd w:val="clear" w:color="auto" w:fill="FFFFFF"/>
              </w:rPr>
              <w:t>2.4 A change in this service could result in health inequalities and barriers to access. If less support is accessible, then this can negatively affect a patients experience during an already sensitive time.</w:t>
            </w:r>
          </w:p>
        </w:tc>
        <w:tc>
          <w:tcPr>
            <w:tcW w:w="2073" w:type="dxa"/>
            <w:tcBorders>
              <w:top w:val="single" w:sz="6" w:space="0" w:color="auto"/>
              <w:left w:val="single" w:sz="6" w:space="0" w:color="auto"/>
              <w:bottom w:val="single" w:sz="4" w:space="0" w:color="FFFFFF" w:themeColor="background1"/>
              <w:right w:val="single" w:sz="6" w:space="0" w:color="auto"/>
            </w:tcBorders>
            <w:shd w:val="clear" w:color="auto" w:fill="FFC000"/>
            <w:vAlign w:val="center"/>
          </w:tcPr>
          <w:p w14:paraId="3950FDF8" w14:textId="66C07649" w:rsidR="00560904" w:rsidRPr="00B23334" w:rsidRDefault="00560904" w:rsidP="00B23334">
            <w:pPr>
              <w:spacing w:before="240" w:line="276" w:lineRule="auto"/>
              <w:jc w:val="center"/>
              <w:rPr>
                <w:rFonts w:ascii="Arial" w:hAnsi="Arial" w:cs="Arial"/>
                <w:b/>
                <w:bCs/>
                <w:sz w:val="24"/>
                <w:szCs w:val="24"/>
              </w:rPr>
            </w:pPr>
            <w:r w:rsidRPr="00B23334">
              <w:rPr>
                <w:rStyle w:val="normaltextrun"/>
                <w:rFonts w:ascii="Arial" w:hAnsi="Arial" w:cs="Arial"/>
                <w:b/>
                <w:bCs/>
                <w:sz w:val="24"/>
                <w:szCs w:val="24"/>
              </w:rPr>
              <w:lastRenderedPageBreak/>
              <w:t>9 - Possible / Moderate</w:t>
            </w:r>
          </w:p>
        </w:tc>
        <w:tc>
          <w:tcPr>
            <w:tcW w:w="4966" w:type="dxa"/>
            <w:tcBorders>
              <w:top w:val="single" w:sz="6" w:space="0" w:color="auto"/>
              <w:left w:val="single" w:sz="6" w:space="0" w:color="auto"/>
              <w:bottom w:val="single" w:sz="4" w:space="0" w:color="FFFFFF" w:themeColor="background1"/>
              <w:right w:val="single" w:sz="6" w:space="0" w:color="auto"/>
            </w:tcBorders>
            <w:shd w:val="clear" w:color="auto" w:fill="auto"/>
          </w:tcPr>
          <w:p w14:paraId="48F779AC" w14:textId="75D89CAD" w:rsidR="00560904" w:rsidRPr="00B23334" w:rsidRDefault="00560904" w:rsidP="00B23334">
            <w:pPr>
              <w:pStyle w:val="paragraph"/>
              <w:spacing w:before="0" w:beforeAutospacing="0" w:after="0" w:afterAutospacing="0" w:line="276" w:lineRule="auto"/>
              <w:textAlignment w:val="baseline"/>
              <w:divId w:val="1520243793"/>
              <w:rPr>
                <w:rFonts w:ascii="Arial" w:hAnsi="Arial" w:cs="Arial"/>
              </w:rPr>
            </w:pPr>
            <w:r w:rsidRPr="00B23334">
              <w:rPr>
                <w:rStyle w:val="normaltextrun"/>
                <w:rFonts w:ascii="Arial" w:hAnsi="Arial" w:cs="Arial"/>
              </w:rPr>
              <w:t xml:space="preserve">2.1 Mapping of the bereavement support offer from local, </w:t>
            </w:r>
            <w:r w:rsidR="00AF49DF" w:rsidRPr="00B23334">
              <w:rPr>
                <w:rStyle w:val="normaltextrun"/>
                <w:rFonts w:ascii="Arial" w:hAnsi="Arial" w:cs="Arial"/>
              </w:rPr>
              <w:t>regional,</w:t>
            </w:r>
            <w:r w:rsidRPr="00B23334">
              <w:rPr>
                <w:rStyle w:val="normaltextrun"/>
                <w:rFonts w:ascii="Arial" w:hAnsi="Arial" w:cs="Arial"/>
              </w:rPr>
              <w:t xml:space="preserve"> and national organisations has been undertaken and continues to be </w:t>
            </w:r>
            <w:r w:rsidRPr="00B23334">
              <w:rPr>
                <w:rStyle w:val="normaltextrun"/>
                <w:rFonts w:ascii="Arial" w:hAnsi="Arial" w:cs="Arial"/>
              </w:rPr>
              <w:lastRenderedPageBreak/>
              <w:t>updated to identify resources available and appropriate signposting opportunities.</w:t>
            </w:r>
            <w:r w:rsidRPr="00B23334">
              <w:rPr>
                <w:rStyle w:val="eop"/>
                <w:rFonts w:ascii="Arial" w:hAnsi="Arial" w:cs="Arial"/>
              </w:rPr>
              <w:t> </w:t>
            </w:r>
          </w:p>
          <w:p w14:paraId="59038A88" w14:textId="77777777" w:rsidR="00560904" w:rsidRPr="00B23334" w:rsidRDefault="00560904" w:rsidP="00B23334">
            <w:pPr>
              <w:pStyle w:val="paragraph"/>
              <w:spacing w:before="0" w:beforeAutospacing="0" w:after="0" w:afterAutospacing="0" w:line="276" w:lineRule="auto"/>
              <w:textAlignment w:val="baseline"/>
              <w:divId w:val="1881934382"/>
              <w:rPr>
                <w:rFonts w:ascii="Arial" w:hAnsi="Arial" w:cs="Arial"/>
              </w:rPr>
            </w:pPr>
            <w:r w:rsidRPr="00B23334">
              <w:rPr>
                <w:rStyle w:val="eop"/>
                <w:rFonts w:ascii="Arial" w:hAnsi="Arial" w:cs="Arial"/>
              </w:rPr>
              <w:t> </w:t>
            </w:r>
          </w:p>
          <w:p w14:paraId="77E67572" w14:textId="77777777" w:rsidR="00560904" w:rsidRPr="00B23334" w:rsidRDefault="00560904" w:rsidP="00B23334">
            <w:pPr>
              <w:pStyle w:val="paragraph"/>
              <w:spacing w:before="0" w:beforeAutospacing="0" w:after="0" w:afterAutospacing="0" w:line="276" w:lineRule="auto"/>
              <w:textAlignment w:val="baseline"/>
              <w:divId w:val="2144811974"/>
              <w:rPr>
                <w:rFonts w:ascii="Arial" w:hAnsi="Arial" w:cs="Arial"/>
              </w:rPr>
            </w:pPr>
            <w:r w:rsidRPr="00B23334">
              <w:rPr>
                <w:rStyle w:val="normaltextrun"/>
                <w:rFonts w:ascii="Arial" w:hAnsi="Arial" w:cs="Arial"/>
              </w:rPr>
              <w:t>The Leeds Directory is working to incorporate support information previously hosted by Leeds Bereavement Forum.</w:t>
            </w:r>
            <w:r w:rsidRPr="00B23334">
              <w:rPr>
                <w:rStyle w:val="eop"/>
                <w:rFonts w:ascii="Arial" w:hAnsi="Arial" w:cs="Arial"/>
              </w:rPr>
              <w:t> </w:t>
            </w:r>
          </w:p>
          <w:p w14:paraId="5F3481C9" w14:textId="77777777" w:rsidR="00560904" w:rsidRPr="00B23334" w:rsidRDefault="00560904" w:rsidP="00B23334">
            <w:pPr>
              <w:pStyle w:val="paragraph"/>
              <w:spacing w:before="0" w:beforeAutospacing="0" w:after="0" w:afterAutospacing="0" w:line="276" w:lineRule="auto"/>
              <w:textAlignment w:val="baseline"/>
              <w:divId w:val="921135737"/>
              <w:rPr>
                <w:rFonts w:ascii="Arial" w:hAnsi="Arial" w:cs="Arial"/>
              </w:rPr>
            </w:pPr>
            <w:r w:rsidRPr="00B23334">
              <w:rPr>
                <w:rStyle w:val="eop"/>
                <w:rFonts w:ascii="Arial" w:hAnsi="Arial" w:cs="Arial"/>
              </w:rPr>
              <w:t> </w:t>
            </w:r>
          </w:p>
          <w:p w14:paraId="7C63E118" w14:textId="480D770A" w:rsidR="00560904" w:rsidRPr="00B23334" w:rsidRDefault="00560904" w:rsidP="00B23334">
            <w:pPr>
              <w:pStyle w:val="paragraph"/>
              <w:spacing w:before="0" w:beforeAutospacing="0" w:after="0" w:afterAutospacing="0" w:line="276" w:lineRule="auto"/>
              <w:textAlignment w:val="baseline"/>
              <w:divId w:val="993026669"/>
              <w:rPr>
                <w:rFonts w:ascii="Arial" w:hAnsi="Arial" w:cs="Arial"/>
              </w:rPr>
            </w:pPr>
            <w:r w:rsidRPr="00B23334">
              <w:rPr>
                <w:rStyle w:val="normaltextrun"/>
                <w:rFonts w:ascii="Arial" w:hAnsi="Arial" w:cs="Arial"/>
              </w:rPr>
              <w:t>2.2 When appropriate, clients to be signposted to wider support services to reduce waiting time.  </w:t>
            </w:r>
            <w:r w:rsidRPr="00B23334">
              <w:rPr>
                <w:rStyle w:val="eop"/>
                <w:rFonts w:ascii="Arial" w:hAnsi="Arial" w:cs="Arial"/>
              </w:rPr>
              <w:t> </w:t>
            </w:r>
          </w:p>
          <w:p w14:paraId="1EBF5732" w14:textId="77777777" w:rsidR="00560904" w:rsidRPr="00B23334" w:rsidRDefault="00560904" w:rsidP="00B23334">
            <w:pPr>
              <w:pStyle w:val="paragraph"/>
              <w:spacing w:before="0" w:beforeAutospacing="0" w:after="0" w:afterAutospacing="0" w:line="276" w:lineRule="auto"/>
              <w:textAlignment w:val="baseline"/>
              <w:divId w:val="265159013"/>
              <w:rPr>
                <w:rFonts w:ascii="Arial" w:hAnsi="Arial" w:cs="Arial"/>
              </w:rPr>
            </w:pPr>
            <w:r w:rsidRPr="00B23334">
              <w:rPr>
                <w:rStyle w:val="eop"/>
                <w:rFonts w:ascii="Arial" w:hAnsi="Arial" w:cs="Arial"/>
              </w:rPr>
              <w:t> </w:t>
            </w:r>
          </w:p>
          <w:p w14:paraId="2D80EE36" w14:textId="30BAF64F" w:rsidR="00560904" w:rsidRPr="00B23334" w:rsidRDefault="00560904" w:rsidP="00B23334">
            <w:pPr>
              <w:pStyle w:val="paragraph"/>
              <w:spacing w:before="0" w:beforeAutospacing="0" w:after="0" w:afterAutospacing="0" w:line="276" w:lineRule="auto"/>
              <w:textAlignment w:val="baseline"/>
              <w:divId w:val="47345027"/>
              <w:rPr>
                <w:rFonts w:ascii="Arial" w:hAnsi="Arial" w:cs="Arial"/>
              </w:rPr>
            </w:pPr>
            <w:r w:rsidRPr="00B23334">
              <w:rPr>
                <w:rStyle w:val="normaltextrun"/>
                <w:rFonts w:ascii="Arial" w:hAnsi="Arial" w:cs="Arial"/>
              </w:rPr>
              <w:t xml:space="preserve">Utilising screens in GP surgeries as </w:t>
            </w:r>
            <w:r w:rsidR="00AF49DF">
              <w:rPr>
                <w:rStyle w:val="normaltextrun"/>
                <w:rFonts w:ascii="Arial" w:hAnsi="Arial" w:cs="Arial"/>
              </w:rPr>
              <w:t xml:space="preserve">a </w:t>
            </w:r>
            <w:r w:rsidRPr="00B23334">
              <w:rPr>
                <w:rStyle w:val="normaltextrun"/>
                <w:rFonts w:ascii="Arial" w:hAnsi="Arial" w:cs="Arial"/>
              </w:rPr>
              <w:t xml:space="preserve">signposting opportunity </w:t>
            </w:r>
            <w:r w:rsidR="00AF49DF">
              <w:rPr>
                <w:rStyle w:val="normaltextrun"/>
                <w:rFonts w:ascii="Arial" w:hAnsi="Arial" w:cs="Arial"/>
              </w:rPr>
              <w:t>for</w:t>
            </w:r>
            <w:r w:rsidRPr="00B23334">
              <w:rPr>
                <w:rStyle w:val="normaltextrun"/>
                <w:rFonts w:ascii="Arial" w:hAnsi="Arial" w:cs="Arial"/>
              </w:rPr>
              <w:t xml:space="preserve"> bereavement information and organisations will mitigate the impact on </w:t>
            </w:r>
            <w:r w:rsidR="00AF49DF">
              <w:rPr>
                <w:rStyle w:val="normaltextrun"/>
                <w:rFonts w:ascii="Arial" w:hAnsi="Arial" w:cs="Arial"/>
              </w:rPr>
              <w:t xml:space="preserve">the </w:t>
            </w:r>
            <w:r w:rsidRPr="00B23334">
              <w:rPr>
                <w:rStyle w:val="normaltextrun"/>
                <w:rFonts w:ascii="Arial" w:hAnsi="Arial" w:cs="Arial"/>
              </w:rPr>
              <w:t>experience of care.  </w:t>
            </w:r>
            <w:r w:rsidRPr="00B23334">
              <w:rPr>
                <w:rStyle w:val="eop"/>
                <w:rFonts w:ascii="Arial" w:hAnsi="Arial" w:cs="Arial"/>
              </w:rPr>
              <w:t> </w:t>
            </w:r>
          </w:p>
          <w:p w14:paraId="463F4750" w14:textId="77777777" w:rsidR="00560904" w:rsidRPr="00B23334" w:rsidRDefault="00560904" w:rsidP="00B23334">
            <w:pPr>
              <w:pStyle w:val="paragraph"/>
              <w:spacing w:before="0" w:beforeAutospacing="0" w:after="0" w:afterAutospacing="0" w:line="276" w:lineRule="auto"/>
              <w:textAlignment w:val="baseline"/>
              <w:divId w:val="1379353894"/>
              <w:rPr>
                <w:rFonts w:ascii="Arial" w:hAnsi="Arial" w:cs="Arial"/>
              </w:rPr>
            </w:pPr>
            <w:r w:rsidRPr="00B23334">
              <w:rPr>
                <w:rStyle w:val="eop"/>
                <w:rFonts w:ascii="Arial" w:hAnsi="Arial" w:cs="Arial"/>
              </w:rPr>
              <w:t> </w:t>
            </w:r>
          </w:p>
          <w:p w14:paraId="04B688FC" w14:textId="77777777" w:rsidR="00AF49DF" w:rsidRDefault="00560904" w:rsidP="00AF49DF">
            <w:pPr>
              <w:pStyle w:val="paragraph"/>
              <w:spacing w:before="0" w:beforeAutospacing="0" w:after="0" w:afterAutospacing="0" w:line="276" w:lineRule="auto"/>
              <w:textAlignment w:val="baseline"/>
              <w:divId w:val="1895457986"/>
              <w:rPr>
                <w:rStyle w:val="normaltextrun"/>
                <w:rFonts w:ascii="Arial" w:hAnsi="Arial" w:cs="Arial"/>
              </w:rPr>
            </w:pPr>
            <w:r w:rsidRPr="00B23334">
              <w:rPr>
                <w:rStyle w:val="normaltextrun"/>
                <w:rFonts w:ascii="Arial" w:hAnsi="Arial" w:cs="Arial"/>
              </w:rPr>
              <w:t xml:space="preserve">2.3 </w:t>
            </w:r>
            <w:r w:rsidR="00AF49DF">
              <w:rPr>
                <w:rStyle w:val="normaltextrun"/>
                <w:rFonts w:ascii="Arial" w:hAnsi="Arial" w:cs="Arial"/>
              </w:rPr>
              <w:t>and</w:t>
            </w:r>
            <w:r w:rsidRPr="00B23334">
              <w:rPr>
                <w:rStyle w:val="normaltextrun"/>
                <w:rFonts w:ascii="Arial" w:hAnsi="Arial" w:cs="Arial"/>
              </w:rPr>
              <w:t xml:space="preserve"> 2.4 Services to utilise and signpost to existing offers for free loaning of digital equipment (a number of centres for this are in IMDs 1 and 2), data and training, e.g. Leeds </w:t>
            </w:r>
            <w:r w:rsidRPr="00B23334">
              <w:rPr>
                <w:rStyle w:val="normaltextrun"/>
                <w:rFonts w:ascii="Arial" w:hAnsi="Arial" w:cs="Arial"/>
              </w:rPr>
              <w:lastRenderedPageBreak/>
              <w:t>libraries, who also offer digital training and run sessions especially aimed at older people</w:t>
            </w:r>
            <w:r w:rsidR="00AF49DF">
              <w:rPr>
                <w:rStyle w:val="normaltextrun"/>
                <w:rFonts w:ascii="Arial" w:hAnsi="Arial" w:cs="Arial"/>
              </w:rPr>
              <w:t>:</w:t>
            </w:r>
          </w:p>
          <w:p w14:paraId="0A566933" w14:textId="77777777" w:rsidR="00AF49DF" w:rsidRDefault="00AF49DF" w:rsidP="00AF49DF">
            <w:pPr>
              <w:pStyle w:val="paragraph"/>
              <w:numPr>
                <w:ilvl w:val="0"/>
                <w:numId w:val="47"/>
              </w:numPr>
              <w:spacing w:before="0" w:beforeAutospacing="0" w:after="0" w:afterAutospacing="0" w:line="276" w:lineRule="auto"/>
              <w:textAlignment w:val="baseline"/>
              <w:divId w:val="1895457986"/>
              <w:rPr>
                <w:rStyle w:val="normaltextrun"/>
                <w:rFonts w:ascii="Arial" w:hAnsi="Arial" w:cs="Arial"/>
              </w:rPr>
            </w:pPr>
            <w:r>
              <w:rPr>
                <w:rStyle w:val="normaltextrun"/>
                <w:rFonts w:ascii="Arial" w:hAnsi="Arial" w:cs="Arial"/>
              </w:rPr>
              <w:t xml:space="preserve">Digital support: </w:t>
            </w:r>
            <w:hyperlink r:id="rId23" w:history="1">
              <w:r w:rsidRPr="00074E6C">
                <w:rPr>
                  <w:rStyle w:val="Hyperlink"/>
                  <w:rFonts w:ascii="Arial" w:hAnsi="Arial" w:cs="Arial"/>
                </w:rPr>
                <w:t>https://libraries.leeds.gov.uk/find-information/digital-support</w:t>
              </w:r>
            </w:hyperlink>
            <w:r>
              <w:rPr>
                <w:rStyle w:val="normaltextrun"/>
                <w:rFonts w:ascii="Arial" w:hAnsi="Arial" w:cs="Arial"/>
              </w:rPr>
              <w:t xml:space="preserve"> </w:t>
            </w:r>
          </w:p>
          <w:p w14:paraId="548AA760" w14:textId="77777777" w:rsidR="00EA1E24" w:rsidRPr="00EA1E24" w:rsidRDefault="00AF49DF" w:rsidP="00AF49DF">
            <w:pPr>
              <w:pStyle w:val="paragraph"/>
              <w:numPr>
                <w:ilvl w:val="0"/>
                <w:numId w:val="47"/>
              </w:numPr>
              <w:spacing w:before="0" w:beforeAutospacing="0" w:after="0" w:afterAutospacing="0" w:line="276" w:lineRule="auto"/>
              <w:textAlignment w:val="baseline"/>
              <w:divId w:val="1895457986"/>
              <w:rPr>
                <w:rStyle w:val="normaltextrun"/>
                <w:rFonts w:ascii="Arial" w:hAnsi="Arial" w:cs="Arial"/>
              </w:rPr>
            </w:pPr>
            <w:r>
              <w:rPr>
                <w:rStyle w:val="normaltextrun"/>
                <w:rFonts w:ascii="Arial" w:hAnsi="Arial" w:cs="Arial"/>
              </w:rPr>
              <w:t>1</w:t>
            </w:r>
            <w:r w:rsidR="00560904" w:rsidRPr="00B23334">
              <w:rPr>
                <w:rStyle w:val="normaltextrun"/>
                <w:rFonts w:ascii="Arial" w:hAnsi="Arial" w:cs="Arial"/>
              </w:rPr>
              <w:t xml:space="preserve">00% Digital Leeds - </w:t>
            </w:r>
            <w:hyperlink r:id="rId24" w:history="1">
              <w:r w:rsidRPr="00074E6C">
                <w:rPr>
                  <w:rStyle w:val="Hyperlink"/>
                  <w:rFonts w:ascii="Arial" w:hAnsi="Arial" w:cs="Arial"/>
                </w:rPr>
                <w:t>https://digitalinclusionleeds.com/support-for-individuals/leeds-community-support-directory</w:t>
              </w:r>
            </w:hyperlink>
            <w:r>
              <w:rPr>
                <w:rStyle w:val="normaltextrun"/>
                <w:rFonts w:ascii="Arial" w:hAnsi="Arial" w:cs="Arial"/>
              </w:rPr>
              <w:t xml:space="preserve"> </w:t>
            </w:r>
            <w:r w:rsidR="00560904" w:rsidRPr="00B23334">
              <w:rPr>
                <w:rStyle w:val="normaltextrun"/>
                <w:rFonts w:ascii="Arial" w:hAnsi="Arial" w:cs="Arial"/>
                <w:color w:val="000000"/>
              </w:rPr>
              <w:t>and support for organisations wanting to reduce digital inequality of their service users</w:t>
            </w:r>
          </w:p>
          <w:p w14:paraId="732BE237" w14:textId="79BA73AF" w:rsidR="00560904" w:rsidRPr="00B23334" w:rsidRDefault="00EA1E24" w:rsidP="00AF49DF">
            <w:pPr>
              <w:pStyle w:val="paragraph"/>
              <w:numPr>
                <w:ilvl w:val="0"/>
                <w:numId w:val="47"/>
              </w:numPr>
              <w:spacing w:before="0" w:beforeAutospacing="0" w:after="0" w:afterAutospacing="0" w:line="276" w:lineRule="auto"/>
              <w:textAlignment w:val="baseline"/>
              <w:divId w:val="1895457986"/>
              <w:rPr>
                <w:rFonts w:ascii="Arial" w:hAnsi="Arial" w:cs="Arial"/>
              </w:rPr>
            </w:pPr>
            <w:r>
              <w:rPr>
                <w:rStyle w:val="normaltextrun"/>
                <w:rFonts w:ascii="Arial" w:hAnsi="Arial" w:cs="Arial"/>
              </w:rPr>
              <w:t>F</w:t>
            </w:r>
            <w:r w:rsidR="00560904" w:rsidRPr="00B23334">
              <w:rPr>
                <w:rStyle w:val="normaltextrun"/>
                <w:rFonts w:ascii="Arial" w:hAnsi="Arial" w:cs="Arial"/>
              </w:rPr>
              <w:t>ree data from organisations signed up to th</w:t>
            </w:r>
            <w:r>
              <w:rPr>
                <w:rStyle w:val="normaltextrun"/>
                <w:rFonts w:ascii="Arial" w:hAnsi="Arial" w:cs="Arial"/>
              </w:rPr>
              <w:t>e National Databank (</w:t>
            </w:r>
            <w:hyperlink r:id="rId25" w:history="1">
              <w:r w:rsidRPr="00074E6C">
                <w:rPr>
                  <w:rStyle w:val="Hyperlink"/>
                  <w:rFonts w:ascii="Arial" w:hAnsi="Arial" w:cs="Arial"/>
                </w:rPr>
                <w:t>https://www.goodthingsfoundation.org/our-services/national-databank.html</w:t>
              </w:r>
            </w:hyperlink>
            <w:r>
              <w:rPr>
                <w:rStyle w:val="normaltextrun"/>
                <w:rFonts w:ascii="Arial" w:hAnsi="Arial" w:cs="Arial"/>
              </w:rPr>
              <w:t>)</w:t>
            </w:r>
            <w:r w:rsidR="00560904" w:rsidRPr="00B23334">
              <w:rPr>
                <w:rStyle w:val="normaltextrun"/>
                <w:rFonts w:ascii="Arial" w:hAnsi="Arial" w:cs="Arial"/>
                <w:color w:val="0000FF"/>
              </w:rPr>
              <w:t xml:space="preserve"> </w:t>
            </w:r>
            <w:r w:rsidR="00560904" w:rsidRPr="00B23334">
              <w:rPr>
                <w:rStyle w:val="normaltextrun"/>
                <w:rFonts w:ascii="Arial" w:hAnsi="Arial" w:cs="Arial"/>
                <w:color w:val="000000"/>
              </w:rPr>
              <w:t>or directly from Virgin Money stores</w:t>
            </w:r>
            <w:r>
              <w:rPr>
                <w:rStyle w:val="normaltextrun"/>
                <w:color w:val="000000"/>
              </w:rPr>
              <w:t xml:space="preserve">: </w:t>
            </w:r>
            <w:hyperlink r:id="rId26" w:history="1">
              <w:r w:rsidRPr="00EA1E24">
                <w:rPr>
                  <w:rStyle w:val="Hyperlink"/>
                  <w:rFonts w:ascii="Arial" w:hAnsi="Arial" w:cs="Arial"/>
                </w:rPr>
                <w:t>https://www.virgin.com/about-virgin/purpose/latest-purpose/how-virgin-money-is-supporting-people-in-need</w:t>
              </w:r>
            </w:hyperlink>
          </w:p>
        </w:tc>
      </w:tr>
      <w:tr w:rsidR="00AF49DF" w:rsidRPr="00B23334" w14:paraId="74EEDBD7" w14:textId="77777777" w:rsidTr="00EA1E24">
        <w:trPr>
          <w:trHeight w:val="1134"/>
        </w:trPr>
        <w:tc>
          <w:tcPr>
            <w:tcW w:w="3445" w:type="dxa"/>
            <w:tcBorders>
              <w:top w:val="single" w:sz="4" w:space="0" w:color="FFFFFF" w:themeColor="background1"/>
            </w:tcBorders>
            <w:vAlign w:val="center"/>
          </w:tcPr>
          <w:p w14:paraId="6259A913" w14:textId="40DC5A6E" w:rsidR="00AF49DF" w:rsidRPr="00AF49DF" w:rsidRDefault="00EA1E24" w:rsidP="00AF49DF">
            <w:pPr>
              <w:spacing w:before="240" w:line="276" w:lineRule="auto"/>
              <w:rPr>
                <w:rFonts w:ascii="Arial" w:hAnsi="Arial" w:cs="Arial"/>
                <w:b/>
                <w:bCs/>
                <w:sz w:val="24"/>
                <w:szCs w:val="24"/>
              </w:rPr>
            </w:pPr>
            <w:r w:rsidRPr="00EA1E24">
              <w:rPr>
                <w:rFonts w:ascii="Arial" w:hAnsi="Arial" w:cs="Arial"/>
                <w:b/>
                <w:bCs/>
                <w:color w:val="FFFFFF" w:themeColor="background1"/>
                <w:sz w:val="24"/>
                <w:szCs w:val="24"/>
              </w:rPr>
              <w:lastRenderedPageBreak/>
              <w:t>Experience of care (2 of 2)</w:t>
            </w:r>
          </w:p>
        </w:tc>
        <w:tc>
          <w:tcPr>
            <w:tcW w:w="5256" w:type="dxa"/>
            <w:tcBorders>
              <w:top w:val="single" w:sz="4" w:space="0" w:color="FFFFFF" w:themeColor="background1"/>
              <w:left w:val="single" w:sz="6" w:space="0" w:color="auto"/>
              <w:bottom w:val="single" w:sz="6" w:space="0" w:color="auto"/>
              <w:right w:val="single" w:sz="6" w:space="0" w:color="auto"/>
            </w:tcBorders>
            <w:shd w:val="clear" w:color="auto" w:fill="auto"/>
          </w:tcPr>
          <w:p w14:paraId="24B81B44" w14:textId="77777777" w:rsidR="00AF49DF" w:rsidRPr="00B23334" w:rsidRDefault="00AF49DF" w:rsidP="00AF49DF">
            <w:pPr>
              <w:pStyle w:val="paragraph"/>
              <w:spacing w:before="0" w:beforeAutospacing="0" w:after="0" w:afterAutospacing="0" w:line="276" w:lineRule="auto"/>
              <w:textAlignment w:val="baseline"/>
              <w:rPr>
                <w:rStyle w:val="normaltextrun"/>
                <w:rFonts w:ascii="Arial" w:hAnsi="Arial" w:cs="Arial"/>
              </w:rPr>
            </w:pPr>
          </w:p>
        </w:tc>
        <w:tc>
          <w:tcPr>
            <w:tcW w:w="2073" w:type="dxa"/>
            <w:tcBorders>
              <w:top w:val="single" w:sz="4" w:space="0" w:color="FFFFFF" w:themeColor="background1"/>
              <w:left w:val="single" w:sz="6" w:space="0" w:color="auto"/>
              <w:bottom w:val="single" w:sz="6" w:space="0" w:color="000000"/>
              <w:right w:val="single" w:sz="6" w:space="0" w:color="auto"/>
            </w:tcBorders>
            <w:shd w:val="clear" w:color="auto" w:fill="FFC000"/>
            <w:vAlign w:val="center"/>
          </w:tcPr>
          <w:p w14:paraId="45FABF9E" w14:textId="77777777" w:rsidR="00AF49DF" w:rsidRPr="00B23334" w:rsidRDefault="00AF49DF" w:rsidP="00B23334">
            <w:pPr>
              <w:spacing w:before="240" w:line="276" w:lineRule="auto"/>
              <w:jc w:val="center"/>
              <w:rPr>
                <w:rStyle w:val="normaltextrun"/>
                <w:rFonts w:ascii="Arial" w:hAnsi="Arial" w:cs="Arial"/>
                <w:b/>
                <w:bCs/>
                <w:sz w:val="24"/>
                <w:szCs w:val="24"/>
              </w:rPr>
            </w:pPr>
          </w:p>
        </w:tc>
        <w:tc>
          <w:tcPr>
            <w:tcW w:w="4966" w:type="dxa"/>
            <w:tcBorders>
              <w:top w:val="single" w:sz="4" w:space="0" w:color="FFFFFF" w:themeColor="background1"/>
              <w:left w:val="single" w:sz="6" w:space="0" w:color="auto"/>
              <w:bottom w:val="single" w:sz="6" w:space="0" w:color="auto"/>
              <w:right w:val="single" w:sz="6" w:space="0" w:color="auto"/>
            </w:tcBorders>
            <w:shd w:val="clear" w:color="auto" w:fill="auto"/>
          </w:tcPr>
          <w:p w14:paraId="74687BCA" w14:textId="7D381DD8"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normaltextrun"/>
                <w:rFonts w:ascii="Arial" w:hAnsi="Arial" w:cs="Arial"/>
              </w:rPr>
              <w:t xml:space="preserve">2.3 </w:t>
            </w:r>
            <w:r w:rsidR="00EA1E24">
              <w:rPr>
                <w:rStyle w:val="normaltextrun"/>
                <w:rFonts w:ascii="Arial" w:hAnsi="Arial" w:cs="Arial"/>
              </w:rPr>
              <w:t>and</w:t>
            </w:r>
            <w:r w:rsidRPr="00B23334">
              <w:rPr>
                <w:rStyle w:val="normaltextrun"/>
                <w:rFonts w:ascii="Arial" w:hAnsi="Arial" w:cs="Arial"/>
              </w:rPr>
              <w:t xml:space="preserve"> 2.4 The current office has some accessibility issues, use of community and cultural spaces could support engagement, particularly in </w:t>
            </w:r>
            <w:r w:rsidR="00EA1E24">
              <w:rPr>
                <w:rStyle w:val="normaltextrun"/>
                <w:rFonts w:ascii="Arial" w:hAnsi="Arial" w:cs="Arial"/>
              </w:rPr>
              <w:t>underserved</w:t>
            </w:r>
            <w:r w:rsidRPr="00B23334">
              <w:rPr>
                <w:rStyle w:val="normaltextrun"/>
                <w:rFonts w:ascii="Arial" w:hAnsi="Arial" w:cs="Arial"/>
              </w:rPr>
              <w:t xml:space="preserve"> groups and those residing in IDM 1 and 2 as could reduce the time and cost burden on clients. </w:t>
            </w:r>
            <w:r w:rsidRPr="00B23334">
              <w:rPr>
                <w:rStyle w:val="eop"/>
                <w:rFonts w:ascii="Arial" w:hAnsi="Arial" w:cs="Arial"/>
              </w:rPr>
              <w:t> </w:t>
            </w:r>
          </w:p>
          <w:p w14:paraId="6761E107" w14:textId="77777777"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eop"/>
                <w:rFonts w:ascii="Arial" w:hAnsi="Arial" w:cs="Arial"/>
              </w:rPr>
              <w:t> </w:t>
            </w:r>
          </w:p>
          <w:p w14:paraId="3102B212" w14:textId="4ECD3A37"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normaltextrun"/>
                <w:rFonts w:ascii="Arial" w:hAnsi="Arial" w:cs="Arial"/>
              </w:rPr>
              <w:t>2.4 Review service specifications for other providers of bereavement services across WY and the Health and Care Partnership with a view to mandating horizon scanning and increasing their promotion</w:t>
            </w:r>
            <w:r w:rsidR="00EA1E24">
              <w:rPr>
                <w:rStyle w:val="normaltextrun"/>
                <w:rFonts w:ascii="Arial" w:hAnsi="Arial" w:cs="Arial"/>
              </w:rPr>
              <w:t xml:space="preserve"> </w:t>
            </w:r>
            <w:r w:rsidRPr="00B23334">
              <w:rPr>
                <w:rStyle w:val="normaltextrun"/>
                <w:rFonts w:ascii="Arial" w:hAnsi="Arial" w:cs="Arial"/>
              </w:rPr>
              <w:t>/</w:t>
            </w:r>
            <w:r w:rsidR="00EA1E24">
              <w:rPr>
                <w:rStyle w:val="normaltextrun"/>
                <w:rFonts w:ascii="Arial" w:hAnsi="Arial" w:cs="Arial"/>
              </w:rPr>
              <w:t xml:space="preserve"> </w:t>
            </w:r>
            <w:r w:rsidRPr="00B23334">
              <w:rPr>
                <w:rStyle w:val="normaltextrun"/>
                <w:rFonts w:ascii="Arial" w:hAnsi="Arial" w:cs="Arial"/>
              </w:rPr>
              <w:t>engage with underserved groups and those with protected characteristics. </w:t>
            </w:r>
            <w:r w:rsidRPr="00B23334">
              <w:rPr>
                <w:rStyle w:val="eop"/>
                <w:rFonts w:ascii="Arial" w:hAnsi="Arial" w:cs="Arial"/>
              </w:rPr>
              <w:t> </w:t>
            </w:r>
          </w:p>
          <w:p w14:paraId="4F761EED" w14:textId="77777777" w:rsidR="00AF49DF" w:rsidRPr="00B23334" w:rsidRDefault="00AF49DF" w:rsidP="00AF49DF">
            <w:pPr>
              <w:pStyle w:val="paragraph"/>
              <w:spacing w:before="0" w:beforeAutospacing="0" w:after="0" w:afterAutospacing="0" w:line="276" w:lineRule="auto"/>
              <w:textAlignment w:val="baseline"/>
              <w:rPr>
                <w:rFonts w:ascii="Arial" w:hAnsi="Arial" w:cs="Arial"/>
              </w:rPr>
            </w:pPr>
            <w:r w:rsidRPr="00B23334">
              <w:rPr>
                <w:rStyle w:val="eop"/>
                <w:rFonts w:ascii="Arial" w:hAnsi="Arial" w:cs="Arial"/>
              </w:rPr>
              <w:t> </w:t>
            </w:r>
          </w:p>
          <w:p w14:paraId="3F95E7EA" w14:textId="3D8D093D" w:rsidR="00AF49DF" w:rsidRPr="00B23334" w:rsidRDefault="00AF49DF" w:rsidP="00AF49DF">
            <w:pPr>
              <w:pStyle w:val="paragraph"/>
              <w:spacing w:before="0" w:beforeAutospacing="0" w:after="0" w:afterAutospacing="0" w:line="276" w:lineRule="auto"/>
              <w:textAlignment w:val="baseline"/>
              <w:rPr>
                <w:rStyle w:val="normaltextrun"/>
                <w:rFonts w:ascii="Arial" w:hAnsi="Arial" w:cs="Arial"/>
              </w:rPr>
            </w:pPr>
            <w:r w:rsidRPr="00B23334">
              <w:rPr>
                <w:rStyle w:val="normaltextrun"/>
                <w:rFonts w:ascii="Arial" w:hAnsi="Arial" w:cs="Arial"/>
              </w:rPr>
              <w:t xml:space="preserve">2.4 Cruse could sign up to National Databank to give out </w:t>
            </w:r>
            <w:r w:rsidR="00EA1E24">
              <w:rPr>
                <w:rStyle w:val="normaltextrun"/>
                <w:rFonts w:ascii="Arial" w:hAnsi="Arial" w:cs="Arial"/>
              </w:rPr>
              <w:t>SIM</w:t>
            </w:r>
            <w:r w:rsidRPr="00B23334">
              <w:rPr>
                <w:rStyle w:val="normaltextrun"/>
                <w:rFonts w:ascii="Arial" w:hAnsi="Arial" w:cs="Arial"/>
              </w:rPr>
              <w:t xml:space="preserve"> cards to those in need. </w:t>
            </w:r>
            <w:r w:rsidRPr="00B23334">
              <w:rPr>
                <w:rStyle w:val="eop"/>
                <w:rFonts w:ascii="Arial" w:hAnsi="Arial" w:cs="Arial"/>
              </w:rPr>
              <w:t> </w:t>
            </w:r>
          </w:p>
        </w:tc>
      </w:tr>
      <w:tr w:rsidR="00C008D5" w:rsidRPr="00B23334" w14:paraId="71202D11" w14:textId="77777777" w:rsidTr="00B23334">
        <w:trPr>
          <w:trHeight w:val="1134"/>
        </w:trPr>
        <w:tc>
          <w:tcPr>
            <w:tcW w:w="3445" w:type="dxa"/>
            <w:vAlign w:val="center"/>
          </w:tcPr>
          <w:p w14:paraId="0939E13D" w14:textId="77777777" w:rsidR="00C008D5" w:rsidRPr="00B23334" w:rsidRDefault="00C008D5" w:rsidP="00B23334">
            <w:pPr>
              <w:pStyle w:val="ListParagraph"/>
              <w:numPr>
                <w:ilvl w:val="0"/>
                <w:numId w:val="7"/>
              </w:numPr>
              <w:spacing w:before="240" w:line="276" w:lineRule="auto"/>
              <w:rPr>
                <w:rFonts w:ascii="Arial" w:hAnsi="Arial" w:cs="Arial"/>
                <w:b/>
                <w:bCs/>
                <w:sz w:val="24"/>
                <w:szCs w:val="24"/>
              </w:rPr>
            </w:pPr>
            <w:r w:rsidRPr="00B23334">
              <w:rPr>
                <w:rFonts w:ascii="Arial" w:hAnsi="Arial" w:cs="Arial"/>
                <w:b/>
                <w:bCs/>
                <w:sz w:val="24"/>
                <w:szCs w:val="24"/>
              </w:rPr>
              <w:t>Clinical Effectiveness</w:t>
            </w:r>
          </w:p>
        </w:tc>
        <w:tc>
          <w:tcPr>
            <w:tcW w:w="5256" w:type="dxa"/>
            <w:tcBorders>
              <w:top w:val="single" w:sz="6" w:space="0" w:color="auto"/>
              <w:left w:val="single" w:sz="6" w:space="0" w:color="auto"/>
              <w:bottom w:val="single" w:sz="6" w:space="0" w:color="auto"/>
              <w:right w:val="single" w:sz="6" w:space="0" w:color="000000"/>
            </w:tcBorders>
            <w:shd w:val="clear" w:color="auto" w:fill="auto"/>
          </w:tcPr>
          <w:p w14:paraId="39BD97B1" w14:textId="77777777" w:rsidR="00C008D5" w:rsidRPr="00B23334" w:rsidRDefault="00C008D5" w:rsidP="00B23334">
            <w:pPr>
              <w:pStyle w:val="paragraph"/>
              <w:spacing w:before="0" w:beforeAutospacing="0" w:after="0" w:afterAutospacing="0" w:line="276" w:lineRule="auto"/>
              <w:textAlignment w:val="baseline"/>
              <w:divId w:val="446655293"/>
              <w:rPr>
                <w:rFonts w:ascii="Arial" w:hAnsi="Arial" w:cs="Arial"/>
              </w:rPr>
            </w:pPr>
            <w:r w:rsidRPr="00B23334">
              <w:rPr>
                <w:rStyle w:val="normaltextrun"/>
                <w:rFonts w:ascii="Arial" w:hAnsi="Arial" w:cs="Arial"/>
              </w:rPr>
              <w:t>Timely access to appropriate support is very important for mental and physical wellbeing and reduces the risk of isolation and widening health inequalities.  </w:t>
            </w:r>
            <w:r w:rsidRPr="00B23334">
              <w:rPr>
                <w:rStyle w:val="eop"/>
                <w:rFonts w:ascii="Arial" w:hAnsi="Arial" w:cs="Arial"/>
              </w:rPr>
              <w:t> </w:t>
            </w:r>
          </w:p>
          <w:p w14:paraId="3971251D" w14:textId="77777777" w:rsidR="00C008D5" w:rsidRPr="00B23334" w:rsidRDefault="00C008D5" w:rsidP="00B23334">
            <w:pPr>
              <w:pStyle w:val="paragraph"/>
              <w:spacing w:before="0" w:beforeAutospacing="0" w:after="0" w:afterAutospacing="0" w:line="276" w:lineRule="auto"/>
              <w:textAlignment w:val="baseline"/>
              <w:divId w:val="671177789"/>
              <w:rPr>
                <w:rFonts w:ascii="Arial" w:hAnsi="Arial" w:cs="Arial"/>
              </w:rPr>
            </w:pPr>
            <w:r w:rsidRPr="00B23334">
              <w:rPr>
                <w:rStyle w:val="eop"/>
                <w:rFonts w:ascii="Arial" w:hAnsi="Arial" w:cs="Arial"/>
              </w:rPr>
              <w:lastRenderedPageBreak/>
              <w:t> </w:t>
            </w:r>
          </w:p>
          <w:p w14:paraId="44A98BC6" w14:textId="77777777" w:rsidR="00C008D5" w:rsidRPr="00B23334" w:rsidRDefault="00C008D5" w:rsidP="00B23334">
            <w:pPr>
              <w:pStyle w:val="paragraph"/>
              <w:spacing w:before="0" w:beforeAutospacing="0" w:after="0" w:afterAutospacing="0" w:line="276" w:lineRule="auto"/>
              <w:textAlignment w:val="baseline"/>
              <w:divId w:val="931667283"/>
              <w:rPr>
                <w:rFonts w:ascii="Arial" w:hAnsi="Arial" w:cs="Arial"/>
              </w:rPr>
            </w:pPr>
            <w:r w:rsidRPr="00B23334">
              <w:rPr>
                <w:rStyle w:val="normaltextrun"/>
                <w:rFonts w:ascii="Arial" w:hAnsi="Arial" w:cs="Arial"/>
              </w:rPr>
              <w:t>3.1 It is anticipated that a 20% reduction in resource will increase Cruse’s waiting time and therefore the time clients have to wait to receive support, potentially increasing the volume of individuals accessing the Cruse national phone helpline. </w:t>
            </w:r>
            <w:r w:rsidRPr="00B23334">
              <w:rPr>
                <w:rStyle w:val="eop"/>
                <w:rFonts w:ascii="Arial" w:hAnsi="Arial" w:cs="Arial"/>
              </w:rPr>
              <w:t> </w:t>
            </w:r>
          </w:p>
          <w:p w14:paraId="3763F449" w14:textId="77777777" w:rsidR="00C008D5" w:rsidRPr="00B23334" w:rsidRDefault="00C008D5" w:rsidP="00B23334">
            <w:pPr>
              <w:pStyle w:val="paragraph"/>
              <w:spacing w:before="0" w:beforeAutospacing="0" w:after="0" w:afterAutospacing="0" w:line="276" w:lineRule="auto"/>
              <w:textAlignment w:val="baseline"/>
              <w:divId w:val="2000498346"/>
              <w:rPr>
                <w:rFonts w:ascii="Arial" w:hAnsi="Arial" w:cs="Arial"/>
              </w:rPr>
            </w:pPr>
            <w:r w:rsidRPr="00B23334">
              <w:rPr>
                <w:rStyle w:val="eop"/>
                <w:rFonts w:ascii="Arial" w:hAnsi="Arial" w:cs="Arial"/>
              </w:rPr>
              <w:t> </w:t>
            </w:r>
          </w:p>
          <w:p w14:paraId="0C82A739" w14:textId="6BA289BD" w:rsidR="00C008D5" w:rsidRPr="00B23334" w:rsidRDefault="00C008D5" w:rsidP="00B23334">
            <w:pPr>
              <w:pStyle w:val="paragraph"/>
              <w:spacing w:before="0" w:beforeAutospacing="0" w:after="0" w:afterAutospacing="0" w:line="276" w:lineRule="auto"/>
              <w:textAlignment w:val="baseline"/>
              <w:divId w:val="858159793"/>
              <w:rPr>
                <w:rFonts w:ascii="Arial" w:hAnsi="Arial" w:cs="Arial"/>
              </w:rPr>
            </w:pPr>
            <w:r w:rsidRPr="00B23334">
              <w:rPr>
                <w:rStyle w:val="normaltextrun"/>
                <w:rFonts w:ascii="Arial" w:hAnsi="Arial" w:cs="Arial"/>
                <w:shd w:val="clear" w:color="auto" w:fill="FFFFFF"/>
              </w:rPr>
              <w:t>3.2 Risk that the volunteers (27 currently active) would reduce if there is a change in this service or if the office space is removed, this has the potential to make the service unsustainable.</w:t>
            </w:r>
          </w:p>
        </w:tc>
        <w:tc>
          <w:tcPr>
            <w:tcW w:w="2073" w:type="dxa"/>
            <w:tcBorders>
              <w:top w:val="single" w:sz="6" w:space="0" w:color="000000"/>
              <w:left w:val="single" w:sz="6" w:space="0" w:color="000000"/>
              <w:bottom w:val="single" w:sz="6" w:space="0" w:color="000000"/>
              <w:right w:val="single" w:sz="6" w:space="0" w:color="000000"/>
            </w:tcBorders>
            <w:shd w:val="clear" w:color="auto" w:fill="FFC000"/>
            <w:vAlign w:val="center"/>
          </w:tcPr>
          <w:p w14:paraId="0B55E2D1" w14:textId="08973532" w:rsidR="00C008D5" w:rsidRPr="00B23334" w:rsidRDefault="00C008D5" w:rsidP="00B23334">
            <w:pPr>
              <w:pStyle w:val="paragraph"/>
              <w:spacing w:before="0" w:beforeAutospacing="0" w:after="0" w:afterAutospacing="0" w:line="276" w:lineRule="auto"/>
              <w:textAlignment w:val="baseline"/>
              <w:divId w:val="306789638"/>
              <w:rPr>
                <w:rFonts w:ascii="Arial" w:hAnsi="Arial" w:cs="Arial"/>
              </w:rPr>
            </w:pPr>
            <w:r w:rsidRPr="00B23334">
              <w:rPr>
                <w:rStyle w:val="normaltextrun"/>
                <w:rFonts w:ascii="Arial" w:hAnsi="Arial" w:cs="Arial"/>
                <w:b/>
                <w:bCs/>
              </w:rPr>
              <w:lastRenderedPageBreak/>
              <w:t>9 - Possible / Moderate</w:t>
            </w:r>
          </w:p>
        </w:tc>
        <w:tc>
          <w:tcPr>
            <w:tcW w:w="4966" w:type="dxa"/>
            <w:tcBorders>
              <w:top w:val="single" w:sz="6" w:space="0" w:color="auto"/>
              <w:left w:val="single" w:sz="6" w:space="0" w:color="000000"/>
              <w:bottom w:val="single" w:sz="6" w:space="0" w:color="auto"/>
              <w:right w:val="single" w:sz="6" w:space="0" w:color="auto"/>
            </w:tcBorders>
            <w:shd w:val="clear" w:color="auto" w:fill="auto"/>
          </w:tcPr>
          <w:p w14:paraId="711CE846" w14:textId="77777777" w:rsidR="00C008D5" w:rsidRPr="00EA1E24" w:rsidRDefault="00C008D5" w:rsidP="00B23334">
            <w:pPr>
              <w:pStyle w:val="paragraph"/>
              <w:spacing w:before="0" w:beforeAutospacing="0" w:after="0" w:afterAutospacing="0" w:line="276" w:lineRule="auto"/>
              <w:textAlignment w:val="baseline"/>
              <w:divId w:val="1345866771"/>
              <w:rPr>
                <w:rFonts w:ascii="Arial" w:hAnsi="Arial" w:cs="Arial"/>
              </w:rPr>
            </w:pPr>
            <w:r w:rsidRPr="00EA1E24">
              <w:rPr>
                <w:rStyle w:val="normaltextrun"/>
                <w:rFonts w:ascii="Arial" w:hAnsi="Arial" w:cs="Arial"/>
                <w:color w:val="000000"/>
              </w:rPr>
              <w:t>3.1 Where appropriate expand signposting to specialist and wider organisations as listed in the mapping attached.</w:t>
            </w:r>
            <w:r w:rsidRPr="00EA1E24">
              <w:rPr>
                <w:rStyle w:val="eop"/>
                <w:rFonts w:ascii="Arial" w:hAnsi="Arial" w:cs="Arial"/>
                <w:color w:val="000000"/>
              </w:rPr>
              <w:t> </w:t>
            </w:r>
          </w:p>
          <w:p w14:paraId="7D07C148" w14:textId="77777777" w:rsidR="00C008D5" w:rsidRPr="00EA1E24" w:rsidRDefault="00C008D5" w:rsidP="00B23334">
            <w:pPr>
              <w:pStyle w:val="paragraph"/>
              <w:spacing w:before="0" w:beforeAutospacing="0" w:after="0" w:afterAutospacing="0" w:line="276" w:lineRule="auto"/>
              <w:textAlignment w:val="baseline"/>
              <w:divId w:val="21785453"/>
              <w:rPr>
                <w:rFonts w:ascii="Arial" w:hAnsi="Arial" w:cs="Arial"/>
              </w:rPr>
            </w:pPr>
            <w:r w:rsidRPr="00EA1E24">
              <w:rPr>
                <w:rStyle w:val="eop"/>
                <w:rFonts w:ascii="Arial" w:hAnsi="Arial" w:cs="Arial"/>
              </w:rPr>
              <w:t> </w:t>
            </w:r>
          </w:p>
          <w:p w14:paraId="2D8EF11A" w14:textId="5C646CCE" w:rsidR="00C008D5" w:rsidRPr="00EA1E24" w:rsidRDefault="00C008D5" w:rsidP="00B23334">
            <w:pPr>
              <w:pStyle w:val="paragraph"/>
              <w:spacing w:before="0" w:beforeAutospacing="0" w:after="0" w:afterAutospacing="0" w:line="276" w:lineRule="auto"/>
              <w:textAlignment w:val="baseline"/>
              <w:divId w:val="1473257492"/>
              <w:rPr>
                <w:rFonts w:ascii="Arial" w:hAnsi="Arial" w:cs="Arial"/>
              </w:rPr>
            </w:pPr>
            <w:r w:rsidRPr="00EA1E24">
              <w:rPr>
                <w:rStyle w:val="normaltextrun"/>
                <w:rFonts w:ascii="Arial" w:hAnsi="Arial" w:cs="Arial"/>
              </w:rPr>
              <w:lastRenderedPageBreak/>
              <w:t xml:space="preserve">Utilising screens in GP surgeries as </w:t>
            </w:r>
            <w:r w:rsidR="00EA1E24" w:rsidRPr="00EA1E24">
              <w:rPr>
                <w:rStyle w:val="normaltextrun"/>
                <w:rFonts w:ascii="Arial" w:hAnsi="Arial" w:cs="Arial"/>
              </w:rPr>
              <w:t xml:space="preserve">a </w:t>
            </w:r>
            <w:r w:rsidRPr="00EA1E24">
              <w:rPr>
                <w:rStyle w:val="normaltextrun"/>
                <w:rFonts w:ascii="Arial" w:hAnsi="Arial" w:cs="Arial"/>
              </w:rPr>
              <w:t xml:space="preserve">signposting opportunity </w:t>
            </w:r>
            <w:r w:rsidR="00EA1E24" w:rsidRPr="00EA1E24">
              <w:rPr>
                <w:rStyle w:val="normaltextrun"/>
                <w:rFonts w:ascii="Arial" w:hAnsi="Arial" w:cs="Arial"/>
              </w:rPr>
              <w:t>for</w:t>
            </w:r>
            <w:r w:rsidRPr="00EA1E24">
              <w:rPr>
                <w:rStyle w:val="normaltextrun"/>
                <w:rFonts w:ascii="Arial" w:hAnsi="Arial" w:cs="Arial"/>
              </w:rPr>
              <w:t xml:space="preserve"> bereavement information and organisations will mitigate the impact on </w:t>
            </w:r>
            <w:r w:rsidR="00EA1E24" w:rsidRPr="00EA1E24">
              <w:rPr>
                <w:rStyle w:val="normaltextrun"/>
                <w:rFonts w:ascii="Arial" w:hAnsi="Arial" w:cs="Arial"/>
              </w:rPr>
              <w:t xml:space="preserve">the </w:t>
            </w:r>
            <w:r w:rsidRPr="00EA1E24">
              <w:rPr>
                <w:rStyle w:val="normaltextrun"/>
                <w:rFonts w:ascii="Arial" w:hAnsi="Arial" w:cs="Arial"/>
              </w:rPr>
              <w:t>experience of care.</w:t>
            </w:r>
            <w:r w:rsidRPr="00EA1E24">
              <w:rPr>
                <w:rStyle w:val="eop"/>
                <w:rFonts w:ascii="Arial" w:hAnsi="Arial" w:cs="Arial"/>
              </w:rPr>
              <w:t> </w:t>
            </w:r>
          </w:p>
          <w:p w14:paraId="5FC4355B" w14:textId="77777777" w:rsidR="00C008D5" w:rsidRPr="00EA1E24" w:rsidRDefault="00C008D5" w:rsidP="00B23334">
            <w:pPr>
              <w:pStyle w:val="paragraph"/>
              <w:spacing w:before="0" w:beforeAutospacing="0" w:after="0" w:afterAutospacing="0" w:line="276" w:lineRule="auto"/>
              <w:textAlignment w:val="baseline"/>
              <w:divId w:val="748233937"/>
              <w:rPr>
                <w:rFonts w:ascii="Arial" w:hAnsi="Arial" w:cs="Arial"/>
              </w:rPr>
            </w:pPr>
            <w:r w:rsidRPr="00EA1E24">
              <w:rPr>
                <w:rStyle w:val="eop"/>
                <w:rFonts w:ascii="Arial" w:hAnsi="Arial" w:cs="Arial"/>
              </w:rPr>
              <w:t> </w:t>
            </w:r>
          </w:p>
          <w:p w14:paraId="053FC5C5" w14:textId="6DA9C4BF" w:rsidR="00C008D5" w:rsidRPr="00EA1E24" w:rsidRDefault="00C008D5" w:rsidP="00B23334">
            <w:pPr>
              <w:pStyle w:val="paragraph"/>
              <w:spacing w:before="0" w:beforeAutospacing="0" w:after="0" w:afterAutospacing="0" w:line="276" w:lineRule="auto"/>
              <w:textAlignment w:val="baseline"/>
              <w:divId w:val="1832678901"/>
              <w:rPr>
                <w:rFonts w:ascii="Arial" w:hAnsi="Arial" w:cs="Arial"/>
              </w:rPr>
            </w:pPr>
            <w:r w:rsidRPr="00EA1E24">
              <w:rPr>
                <w:rStyle w:val="normaltextrun"/>
                <w:rFonts w:ascii="Arial" w:hAnsi="Arial" w:cs="Arial"/>
              </w:rPr>
              <w:t xml:space="preserve">3.2 The current office has some accessibility issues, use of community and cultural spaces could support accessibility for volunteers if they are able to utilise locations closer to home, thereby reducing </w:t>
            </w:r>
            <w:r w:rsidR="00EA1E24" w:rsidRPr="00EA1E24">
              <w:rPr>
                <w:rStyle w:val="normaltextrun"/>
                <w:rFonts w:ascii="Arial" w:hAnsi="Arial" w:cs="Arial"/>
              </w:rPr>
              <w:t xml:space="preserve">the </w:t>
            </w:r>
            <w:r w:rsidRPr="00EA1E24">
              <w:rPr>
                <w:rStyle w:val="normaltextrun"/>
                <w:rFonts w:ascii="Arial" w:hAnsi="Arial" w:cs="Arial"/>
              </w:rPr>
              <w:t xml:space="preserve">time and cost </w:t>
            </w:r>
            <w:r w:rsidR="00EA1E24" w:rsidRPr="00EA1E24">
              <w:rPr>
                <w:rStyle w:val="normaltextrun"/>
                <w:rFonts w:ascii="Arial" w:hAnsi="Arial" w:cs="Arial"/>
              </w:rPr>
              <w:t xml:space="preserve">of </w:t>
            </w:r>
            <w:r w:rsidRPr="00EA1E24">
              <w:rPr>
                <w:rStyle w:val="normaltextrun"/>
                <w:rFonts w:ascii="Arial" w:hAnsi="Arial" w:cs="Arial"/>
              </w:rPr>
              <w:t>travelling to one office and reducing the environmental impact of travelling into Leeds city centre.</w:t>
            </w:r>
            <w:r w:rsidRPr="00EA1E24">
              <w:rPr>
                <w:rStyle w:val="eop"/>
                <w:rFonts w:ascii="Arial" w:hAnsi="Arial" w:cs="Arial"/>
              </w:rPr>
              <w:t> </w:t>
            </w:r>
          </w:p>
          <w:p w14:paraId="7A92C4A5" w14:textId="77777777" w:rsidR="00C008D5" w:rsidRPr="00EA1E24" w:rsidRDefault="00C008D5" w:rsidP="00B23334">
            <w:pPr>
              <w:pStyle w:val="paragraph"/>
              <w:spacing w:before="0" w:beforeAutospacing="0" w:after="0" w:afterAutospacing="0" w:line="276" w:lineRule="auto"/>
              <w:textAlignment w:val="baseline"/>
              <w:divId w:val="1460226068"/>
              <w:rPr>
                <w:rFonts w:ascii="Arial" w:hAnsi="Arial" w:cs="Arial"/>
              </w:rPr>
            </w:pPr>
            <w:r w:rsidRPr="00EA1E24">
              <w:rPr>
                <w:rStyle w:val="eop"/>
                <w:rFonts w:ascii="Arial" w:hAnsi="Arial" w:cs="Arial"/>
              </w:rPr>
              <w:t> </w:t>
            </w:r>
          </w:p>
          <w:p w14:paraId="63A68688" w14:textId="603AFC6B" w:rsidR="00C008D5" w:rsidRPr="00EA1E24" w:rsidRDefault="00C008D5" w:rsidP="00B23334">
            <w:pPr>
              <w:pStyle w:val="paragraph"/>
              <w:spacing w:before="0" w:beforeAutospacing="0" w:after="0" w:afterAutospacing="0" w:line="276" w:lineRule="auto"/>
              <w:textAlignment w:val="baseline"/>
              <w:divId w:val="1286542457"/>
              <w:rPr>
                <w:rFonts w:ascii="Arial" w:hAnsi="Arial" w:cs="Arial"/>
              </w:rPr>
            </w:pPr>
            <w:r w:rsidRPr="00EA1E24">
              <w:rPr>
                <w:rStyle w:val="normaltextrun"/>
                <w:rFonts w:ascii="Arial" w:hAnsi="Arial" w:cs="Arial"/>
                <w:shd w:val="clear" w:color="auto" w:fill="FFFFFF"/>
              </w:rPr>
              <w:t>Virtual sessions may need more promotion and group sessions may need to be established in the Leeds area to target more service users. Volunteers may be able to support other existing services.</w:t>
            </w:r>
          </w:p>
          <w:p w14:paraId="78EB2CBC" w14:textId="37687AE2" w:rsidR="00C008D5" w:rsidRPr="00EA1E24" w:rsidRDefault="00C008D5" w:rsidP="00B23334">
            <w:pPr>
              <w:spacing w:before="240" w:line="276" w:lineRule="auto"/>
              <w:rPr>
                <w:rFonts w:ascii="Arial" w:hAnsi="Arial" w:cs="Arial"/>
                <w:sz w:val="24"/>
                <w:szCs w:val="24"/>
              </w:rPr>
            </w:pPr>
            <w:r w:rsidRPr="00EA1E24">
              <w:rPr>
                <w:rStyle w:val="normaltextrun"/>
                <w:rFonts w:ascii="Arial" w:hAnsi="Arial" w:cs="Arial"/>
                <w:sz w:val="24"/>
                <w:szCs w:val="24"/>
              </w:rPr>
              <w:t xml:space="preserve">Map and promote </w:t>
            </w:r>
            <w:r w:rsidR="00EA1E24" w:rsidRPr="00EA1E24">
              <w:rPr>
                <w:rStyle w:val="normaltextrun"/>
                <w:rFonts w:ascii="Arial" w:hAnsi="Arial" w:cs="Arial"/>
                <w:sz w:val="24"/>
                <w:szCs w:val="24"/>
              </w:rPr>
              <w:t xml:space="preserve">the </w:t>
            </w:r>
            <w:r w:rsidRPr="00EA1E24">
              <w:rPr>
                <w:rStyle w:val="normaltextrun"/>
                <w:rFonts w:ascii="Arial" w:hAnsi="Arial" w:cs="Arial"/>
                <w:sz w:val="24"/>
                <w:szCs w:val="24"/>
              </w:rPr>
              <w:t xml:space="preserve">available range of bereavement training across the health and care sector, carers groups and </w:t>
            </w:r>
            <w:r w:rsidR="00EA1E24" w:rsidRPr="00EA1E24">
              <w:rPr>
                <w:rStyle w:val="normaltextrun"/>
                <w:rFonts w:ascii="Arial" w:hAnsi="Arial" w:cs="Arial"/>
                <w:sz w:val="24"/>
                <w:szCs w:val="24"/>
              </w:rPr>
              <w:t>third</w:t>
            </w:r>
            <w:r w:rsidRPr="00EA1E24">
              <w:rPr>
                <w:rStyle w:val="normaltextrun"/>
                <w:rFonts w:ascii="Arial" w:hAnsi="Arial" w:cs="Arial"/>
                <w:sz w:val="24"/>
                <w:szCs w:val="24"/>
              </w:rPr>
              <w:t xml:space="preserve"> sector </w:t>
            </w:r>
            <w:r w:rsidRPr="00EA1E24">
              <w:rPr>
                <w:rStyle w:val="normaltextrun"/>
                <w:rFonts w:ascii="Arial" w:hAnsi="Arial" w:cs="Arial"/>
                <w:sz w:val="24"/>
                <w:szCs w:val="24"/>
              </w:rPr>
              <w:lastRenderedPageBreak/>
              <w:t xml:space="preserve">organisations to increase the ability of all paid and unpaid carers to </w:t>
            </w:r>
            <w:r w:rsidR="00EA1E24" w:rsidRPr="00EA1E24">
              <w:rPr>
                <w:rStyle w:val="normaltextrun"/>
                <w:rFonts w:ascii="Arial" w:hAnsi="Arial" w:cs="Arial"/>
                <w:sz w:val="24"/>
                <w:szCs w:val="24"/>
              </w:rPr>
              <w:t xml:space="preserve">be </w:t>
            </w:r>
            <w:r w:rsidRPr="00EA1E24">
              <w:rPr>
                <w:rStyle w:val="normaltextrun"/>
                <w:rFonts w:ascii="Arial" w:hAnsi="Arial" w:cs="Arial"/>
                <w:sz w:val="24"/>
                <w:szCs w:val="24"/>
              </w:rPr>
              <w:t xml:space="preserve">able to support those experiencing bereavement, freeing up Cruse to focus </w:t>
            </w:r>
            <w:r w:rsidR="00EA1E24" w:rsidRPr="00EA1E24">
              <w:rPr>
                <w:rStyle w:val="normaltextrun"/>
                <w:rFonts w:ascii="Arial" w:hAnsi="Arial" w:cs="Arial"/>
                <w:sz w:val="24"/>
                <w:szCs w:val="24"/>
              </w:rPr>
              <w:t>its</w:t>
            </w:r>
            <w:r w:rsidRPr="00EA1E24">
              <w:rPr>
                <w:rStyle w:val="normaltextrun"/>
                <w:rFonts w:ascii="Arial" w:hAnsi="Arial" w:cs="Arial"/>
                <w:sz w:val="24"/>
                <w:szCs w:val="24"/>
              </w:rPr>
              <w:t xml:space="preserve"> resources on the gap relating to sudden death bereavement, e.g. Connecting in the North training</w:t>
            </w:r>
            <w:r w:rsidR="00EA1E24">
              <w:rPr>
                <w:rStyle w:val="normaltextrun"/>
                <w:rFonts w:ascii="Arial" w:hAnsi="Arial" w:cs="Arial"/>
                <w:sz w:val="24"/>
                <w:szCs w:val="24"/>
              </w:rPr>
              <w:t>:</w:t>
            </w:r>
            <w:r w:rsidRPr="00EA1E24">
              <w:rPr>
                <w:rStyle w:val="normaltextrun"/>
                <w:rFonts w:ascii="Arial" w:hAnsi="Arial" w:cs="Arial"/>
                <w:sz w:val="24"/>
                <w:szCs w:val="24"/>
              </w:rPr>
              <w:t xml:space="preserve"> Talking about Loss - Supporting people with learning difficulties, </w:t>
            </w:r>
            <w:hyperlink r:id="rId27" w:tgtFrame="_blank" w:history="1">
              <w:r w:rsidRPr="00EA1E24">
                <w:rPr>
                  <w:rStyle w:val="normaltextrun"/>
                  <w:rFonts w:ascii="Arial" w:hAnsi="Arial" w:cs="Arial"/>
                  <w:sz w:val="24"/>
                  <w:szCs w:val="24"/>
                </w:rPr>
                <w:t>National Bereavement Care Pathway</w:t>
              </w:r>
            </w:hyperlink>
            <w:r w:rsidR="00EA1E24">
              <w:rPr>
                <w:rStyle w:val="normaltextrun"/>
                <w:rFonts w:ascii="Arial" w:hAnsi="Arial" w:cs="Arial"/>
                <w:sz w:val="24"/>
                <w:szCs w:val="24"/>
              </w:rPr>
              <w:t>.</w:t>
            </w:r>
            <w:r w:rsidRPr="00EA1E24">
              <w:rPr>
                <w:rStyle w:val="eop"/>
                <w:rFonts w:ascii="Arial" w:hAnsi="Arial" w:cs="Arial"/>
                <w:sz w:val="24"/>
                <w:szCs w:val="24"/>
              </w:rPr>
              <w:t> </w:t>
            </w:r>
          </w:p>
        </w:tc>
      </w:tr>
      <w:tr w:rsidR="00C949EC" w:rsidRPr="00B23334" w14:paraId="6ED01EE3" w14:textId="77777777" w:rsidTr="007C0E10">
        <w:trPr>
          <w:trHeight w:val="1134"/>
        </w:trPr>
        <w:tc>
          <w:tcPr>
            <w:tcW w:w="3445" w:type="dxa"/>
            <w:tcBorders>
              <w:bottom w:val="single" w:sz="4" w:space="0" w:color="FFFFFF" w:themeColor="background1"/>
            </w:tcBorders>
            <w:vAlign w:val="center"/>
          </w:tcPr>
          <w:p w14:paraId="7A6DE048" w14:textId="76A2415B" w:rsidR="00C949EC" w:rsidRPr="00B23334" w:rsidRDefault="00C949EC" w:rsidP="00B23334">
            <w:pPr>
              <w:pStyle w:val="ListParagraph"/>
              <w:numPr>
                <w:ilvl w:val="0"/>
                <w:numId w:val="7"/>
              </w:numPr>
              <w:spacing w:before="240" w:line="276" w:lineRule="auto"/>
              <w:rPr>
                <w:rFonts w:ascii="Arial" w:hAnsi="Arial" w:cs="Arial"/>
                <w:b/>
                <w:bCs/>
                <w:sz w:val="24"/>
                <w:szCs w:val="24"/>
              </w:rPr>
            </w:pPr>
            <w:r w:rsidRPr="00B23334">
              <w:rPr>
                <w:rFonts w:ascii="Arial" w:hAnsi="Arial" w:cs="Arial"/>
                <w:b/>
                <w:bCs/>
                <w:sz w:val="24"/>
                <w:szCs w:val="24"/>
              </w:rPr>
              <w:lastRenderedPageBreak/>
              <w:t>Equality</w:t>
            </w:r>
            <w:r w:rsidR="00EA1E24">
              <w:rPr>
                <w:rFonts w:ascii="Arial" w:hAnsi="Arial" w:cs="Arial"/>
                <w:b/>
                <w:bCs/>
                <w:sz w:val="24"/>
                <w:szCs w:val="24"/>
              </w:rPr>
              <w:t xml:space="preserve"> </w:t>
            </w:r>
            <w:r w:rsidR="00EA1E24" w:rsidRPr="00EA1E24">
              <w:rPr>
                <w:rFonts w:ascii="Arial" w:hAnsi="Arial" w:cs="Arial"/>
                <w:b/>
                <w:bCs/>
                <w:color w:val="FFFFFF" w:themeColor="background1"/>
                <w:sz w:val="24"/>
                <w:szCs w:val="24"/>
              </w:rPr>
              <w:t>(1 of 2)</w:t>
            </w:r>
          </w:p>
        </w:tc>
        <w:tc>
          <w:tcPr>
            <w:tcW w:w="5256" w:type="dxa"/>
            <w:tcBorders>
              <w:top w:val="single" w:sz="6" w:space="0" w:color="auto"/>
              <w:left w:val="single" w:sz="6" w:space="0" w:color="auto"/>
              <w:bottom w:val="single" w:sz="4" w:space="0" w:color="FFFFFF" w:themeColor="background1"/>
              <w:right w:val="single" w:sz="6" w:space="0" w:color="auto"/>
            </w:tcBorders>
            <w:shd w:val="clear" w:color="auto" w:fill="auto"/>
          </w:tcPr>
          <w:p w14:paraId="4AAE9023" w14:textId="329FE806" w:rsidR="00C949EC" w:rsidRPr="00B23334" w:rsidRDefault="00C949EC" w:rsidP="00B23334">
            <w:pPr>
              <w:pStyle w:val="paragraph"/>
              <w:spacing w:before="0" w:beforeAutospacing="0" w:after="0" w:afterAutospacing="0" w:line="276" w:lineRule="auto"/>
              <w:textAlignment w:val="baseline"/>
              <w:divId w:val="1620064231"/>
              <w:rPr>
                <w:rFonts w:ascii="Arial" w:hAnsi="Arial" w:cs="Arial"/>
              </w:rPr>
            </w:pPr>
            <w:r w:rsidRPr="00B23334">
              <w:rPr>
                <w:rStyle w:val="normaltextrun"/>
                <w:rFonts w:ascii="Arial" w:hAnsi="Arial" w:cs="Arial"/>
                <w:color w:val="000000"/>
              </w:rPr>
              <w:t xml:space="preserve">4.1 Across Leeds there has been a reduction of the bereavement offer from a number of organisations, including the closure of Leeds Bereavement Forum. </w:t>
            </w:r>
            <w:r w:rsidR="00EA1E24" w:rsidRPr="00B23334">
              <w:rPr>
                <w:rStyle w:val="normaltextrun"/>
                <w:rFonts w:ascii="Arial" w:hAnsi="Arial" w:cs="Arial"/>
                <w:color w:val="000000"/>
              </w:rPr>
              <w:t>A 20</w:t>
            </w:r>
            <w:r w:rsidRPr="00B23334">
              <w:rPr>
                <w:rStyle w:val="normaltextrun"/>
                <w:rFonts w:ascii="Arial" w:hAnsi="Arial" w:cs="Arial"/>
                <w:color w:val="000000"/>
              </w:rPr>
              <w:t>% funding reduction to Cruse is expected to result in a 25% reduction in their offer, further impacting people across Leeds, which could lead to a widening in the gap for people already experiencing health inequalities.</w:t>
            </w:r>
            <w:r w:rsidRPr="00B23334">
              <w:rPr>
                <w:rStyle w:val="eop"/>
                <w:rFonts w:ascii="Arial" w:hAnsi="Arial" w:cs="Arial"/>
                <w:color w:val="000000"/>
              </w:rPr>
              <w:t> </w:t>
            </w:r>
          </w:p>
          <w:p w14:paraId="25DC75D1" w14:textId="77777777" w:rsidR="00C949EC" w:rsidRPr="00B23334" w:rsidRDefault="00C949EC" w:rsidP="00B23334">
            <w:pPr>
              <w:pStyle w:val="paragraph"/>
              <w:spacing w:before="0" w:beforeAutospacing="0" w:after="0" w:afterAutospacing="0" w:line="276" w:lineRule="auto"/>
              <w:textAlignment w:val="baseline"/>
              <w:divId w:val="657535813"/>
              <w:rPr>
                <w:rFonts w:ascii="Arial" w:hAnsi="Arial" w:cs="Arial"/>
              </w:rPr>
            </w:pPr>
            <w:r w:rsidRPr="00B23334">
              <w:rPr>
                <w:rStyle w:val="eop"/>
                <w:rFonts w:ascii="Arial" w:hAnsi="Arial" w:cs="Arial"/>
                <w:color w:val="000000"/>
              </w:rPr>
              <w:t> </w:t>
            </w:r>
          </w:p>
          <w:p w14:paraId="15A0AA5F" w14:textId="77777777" w:rsidR="00C949EC" w:rsidRPr="00B23334" w:rsidRDefault="00C949EC" w:rsidP="00B23334">
            <w:pPr>
              <w:pStyle w:val="paragraph"/>
              <w:spacing w:before="0" w:beforeAutospacing="0" w:after="0" w:afterAutospacing="0" w:line="276" w:lineRule="auto"/>
              <w:textAlignment w:val="baseline"/>
              <w:divId w:val="1874296112"/>
              <w:rPr>
                <w:rFonts w:ascii="Arial" w:hAnsi="Arial" w:cs="Arial"/>
              </w:rPr>
            </w:pPr>
            <w:r w:rsidRPr="00B23334">
              <w:rPr>
                <w:rStyle w:val="normaltextrun"/>
                <w:rFonts w:ascii="Arial" w:hAnsi="Arial" w:cs="Arial"/>
                <w:color w:val="000000"/>
              </w:rPr>
              <w:t xml:space="preserve">4.2 Cruse volunteers are trained in supporting bereaved individuals from vulnerable groups such as autistic people, people who have a </w:t>
            </w:r>
            <w:r w:rsidRPr="00B23334">
              <w:rPr>
                <w:rStyle w:val="normaltextrun"/>
                <w:rFonts w:ascii="Arial" w:hAnsi="Arial" w:cs="Arial"/>
                <w:color w:val="000000"/>
              </w:rPr>
              <w:lastRenderedPageBreak/>
              <w:t xml:space="preserve">Learning Disability and those </w:t>
            </w:r>
            <w:r w:rsidRPr="00B23334">
              <w:rPr>
                <w:rStyle w:val="normaltextrun"/>
                <w:rFonts w:ascii="Arial" w:hAnsi="Arial" w:cs="Arial"/>
              </w:rPr>
              <w:t>from other communities that experience inequalities. Reducing service outputs by 25% would mean that this expertise and access would potentially be reduced or unavailable for the city.</w:t>
            </w:r>
            <w:r w:rsidRPr="00B23334">
              <w:rPr>
                <w:rStyle w:val="eop"/>
                <w:rFonts w:ascii="Arial" w:hAnsi="Arial" w:cs="Arial"/>
              </w:rPr>
              <w:t> </w:t>
            </w:r>
          </w:p>
          <w:p w14:paraId="4FB4B103" w14:textId="77777777" w:rsidR="00C949EC" w:rsidRPr="00B23334" w:rsidRDefault="00C949EC" w:rsidP="00B23334">
            <w:pPr>
              <w:pStyle w:val="paragraph"/>
              <w:spacing w:before="0" w:beforeAutospacing="0" w:after="0" w:afterAutospacing="0" w:line="276" w:lineRule="auto"/>
              <w:textAlignment w:val="baseline"/>
              <w:divId w:val="1315254031"/>
              <w:rPr>
                <w:rFonts w:ascii="Arial" w:hAnsi="Arial" w:cs="Arial"/>
              </w:rPr>
            </w:pPr>
            <w:r w:rsidRPr="00B23334">
              <w:rPr>
                <w:rStyle w:val="eop"/>
                <w:rFonts w:ascii="Arial" w:hAnsi="Arial" w:cs="Arial"/>
                <w:color w:val="000000"/>
              </w:rPr>
              <w:t> </w:t>
            </w:r>
          </w:p>
          <w:p w14:paraId="644214C7" w14:textId="52E9EE26" w:rsidR="00C949EC" w:rsidRPr="00B23334" w:rsidRDefault="00C949EC" w:rsidP="00B23334">
            <w:pPr>
              <w:pStyle w:val="paragraph"/>
              <w:spacing w:before="0" w:beforeAutospacing="0" w:after="0" w:afterAutospacing="0" w:line="276" w:lineRule="auto"/>
              <w:textAlignment w:val="baseline"/>
              <w:divId w:val="1958026809"/>
              <w:rPr>
                <w:rFonts w:ascii="Arial" w:hAnsi="Arial" w:cs="Arial"/>
              </w:rPr>
            </w:pPr>
            <w:r w:rsidRPr="00B23334">
              <w:rPr>
                <w:rStyle w:val="normaltextrun"/>
                <w:rFonts w:ascii="Arial" w:hAnsi="Arial" w:cs="Arial"/>
                <w:color w:val="000000"/>
              </w:rPr>
              <w:t xml:space="preserve">4.3 Closing the Leeds city centre office and therefore </w:t>
            </w:r>
            <w:r w:rsidR="00977A7E">
              <w:rPr>
                <w:rStyle w:val="normaltextrun"/>
                <w:rFonts w:ascii="Arial" w:hAnsi="Arial" w:cs="Arial"/>
                <w:color w:val="000000"/>
              </w:rPr>
              <w:t>face-to-face</w:t>
            </w:r>
            <w:r w:rsidRPr="00B23334">
              <w:rPr>
                <w:rStyle w:val="normaltextrun"/>
                <w:rFonts w:ascii="Arial" w:hAnsi="Arial" w:cs="Arial"/>
                <w:color w:val="000000"/>
              </w:rPr>
              <w:t xml:space="preserve"> support offered there may introduce a real inequality of access to those that are less digitally aware or accessible.</w:t>
            </w:r>
          </w:p>
        </w:tc>
        <w:tc>
          <w:tcPr>
            <w:tcW w:w="2073" w:type="dxa"/>
            <w:tcBorders>
              <w:top w:val="single" w:sz="6" w:space="0" w:color="000000"/>
              <w:left w:val="single" w:sz="6" w:space="0" w:color="auto"/>
              <w:bottom w:val="single" w:sz="4" w:space="0" w:color="FFFFFF" w:themeColor="background1"/>
              <w:right w:val="single" w:sz="6" w:space="0" w:color="auto"/>
            </w:tcBorders>
            <w:shd w:val="clear" w:color="auto" w:fill="FF0000"/>
            <w:vAlign w:val="center"/>
          </w:tcPr>
          <w:p w14:paraId="5624026A" w14:textId="615D3383" w:rsidR="00C949EC" w:rsidRPr="00B23334" w:rsidRDefault="00C949EC" w:rsidP="00B23334">
            <w:pPr>
              <w:spacing w:before="240" w:line="276" w:lineRule="auto"/>
              <w:jc w:val="center"/>
              <w:rPr>
                <w:rFonts w:ascii="Arial" w:hAnsi="Arial" w:cs="Arial"/>
                <w:b/>
                <w:bCs/>
                <w:sz w:val="24"/>
                <w:szCs w:val="24"/>
              </w:rPr>
            </w:pPr>
            <w:r w:rsidRPr="00B23334">
              <w:rPr>
                <w:rStyle w:val="normaltextrun"/>
                <w:rFonts w:ascii="Arial" w:hAnsi="Arial" w:cs="Arial"/>
                <w:b/>
                <w:bCs/>
                <w:sz w:val="24"/>
                <w:szCs w:val="24"/>
              </w:rPr>
              <w:lastRenderedPageBreak/>
              <w:t>12</w:t>
            </w:r>
            <w:r w:rsidRPr="00B23334">
              <w:rPr>
                <w:rStyle w:val="eop"/>
                <w:rFonts w:ascii="Arial" w:hAnsi="Arial" w:cs="Arial"/>
                <w:b/>
                <w:bCs/>
                <w:sz w:val="24"/>
                <w:szCs w:val="24"/>
              </w:rPr>
              <w:t> </w:t>
            </w:r>
            <w:r w:rsidR="007831C4" w:rsidRPr="00B23334">
              <w:rPr>
                <w:rStyle w:val="eop"/>
                <w:rFonts w:ascii="Arial" w:hAnsi="Arial" w:cs="Arial"/>
                <w:b/>
                <w:bCs/>
                <w:sz w:val="24"/>
                <w:szCs w:val="24"/>
              </w:rPr>
              <w:t>- Likely / Moderate</w:t>
            </w:r>
          </w:p>
        </w:tc>
        <w:tc>
          <w:tcPr>
            <w:tcW w:w="4966" w:type="dxa"/>
            <w:tcBorders>
              <w:top w:val="single" w:sz="6" w:space="0" w:color="auto"/>
              <w:left w:val="single" w:sz="6" w:space="0" w:color="auto"/>
              <w:bottom w:val="single" w:sz="4" w:space="0" w:color="FFFFFF" w:themeColor="background1"/>
              <w:right w:val="single" w:sz="6" w:space="0" w:color="auto"/>
            </w:tcBorders>
            <w:shd w:val="clear" w:color="auto" w:fill="auto"/>
          </w:tcPr>
          <w:p w14:paraId="066B7988" w14:textId="48347B3E" w:rsidR="00C949EC" w:rsidRPr="00EA1E24" w:rsidRDefault="00C949EC" w:rsidP="00B23334">
            <w:pPr>
              <w:pStyle w:val="paragraph"/>
              <w:spacing w:before="0" w:beforeAutospacing="0" w:after="0" w:afterAutospacing="0" w:line="276" w:lineRule="auto"/>
              <w:textAlignment w:val="baseline"/>
              <w:divId w:val="1322809428"/>
              <w:rPr>
                <w:rFonts w:ascii="Arial" w:hAnsi="Arial" w:cs="Arial"/>
              </w:rPr>
            </w:pPr>
            <w:r w:rsidRPr="00EA1E24">
              <w:rPr>
                <w:rStyle w:val="normaltextrun"/>
                <w:rFonts w:ascii="Arial" w:hAnsi="Arial" w:cs="Arial"/>
              </w:rPr>
              <w:t xml:space="preserve">4.1 Where appropriate signpost to local </w:t>
            </w:r>
            <w:r w:rsidR="00977A7E">
              <w:rPr>
                <w:rStyle w:val="normaltextrun"/>
                <w:rFonts w:ascii="Arial" w:hAnsi="Arial" w:cs="Arial"/>
              </w:rPr>
              <w:t>specialists</w:t>
            </w:r>
            <w:r w:rsidRPr="00EA1E24">
              <w:rPr>
                <w:rStyle w:val="normaltextrun"/>
                <w:rFonts w:ascii="Arial" w:hAnsi="Arial" w:cs="Arial"/>
              </w:rPr>
              <w:t xml:space="preserve"> and wider organisations as identified in the mapping attached.</w:t>
            </w:r>
            <w:r w:rsidRPr="00EA1E24">
              <w:rPr>
                <w:rStyle w:val="eop"/>
                <w:rFonts w:ascii="Arial" w:hAnsi="Arial" w:cs="Arial"/>
              </w:rPr>
              <w:t> </w:t>
            </w:r>
          </w:p>
          <w:p w14:paraId="64220263" w14:textId="77777777" w:rsidR="00C949EC" w:rsidRPr="00EA1E24" w:rsidRDefault="00C949EC" w:rsidP="00B23334">
            <w:pPr>
              <w:pStyle w:val="paragraph"/>
              <w:spacing w:before="0" w:beforeAutospacing="0" w:after="0" w:afterAutospacing="0" w:line="276" w:lineRule="auto"/>
              <w:textAlignment w:val="baseline"/>
              <w:divId w:val="1543060276"/>
              <w:rPr>
                <w:rFonts w:ascii="Arial" w:hAnsi="Arial" w:cs="Arial"/>
              </w:rPr>
            </w:pPr>
            <w:r w:rsidRPr="00EA1E24">
              <w:rPr>
                <w:rStyle w:val="eop"/>
                <w:rFonts w:ascii="Arial" w:hAnsi="Arial" w:cs="Arial"/>
              </w:rPr>
              <w:t> </w:t>
            </w:r>
          </w:p>
          <w:p w14:paraId="07C281B6" w14:textId="1751A607" w:rsidR="00C949EC" w:rsidRPr="00EA1E24" w:rsidRDefault="00C949EC" w:rsidP="00B23334">
            <w:pPr>
              <w:pStyle w:val="paragraph"/>
              <w:spacing w:before="0" w:beforeAutospacing="0" w:after="0" w:afterAutospacing="0" w:line="276" w:lineRule="auto"/>
              <w:textAlignment w:val="baseline"/>
              <w:divId w:val="1626155737"/>
              <w:rPr>
                <w:rFonts w:ascii="Arial" w:hAnsi="Arial" w:cs="Arial"/>
              </w:rPr>
            </w:pPr>
            <w:r w:rsidRPr="00EA1E24">
              <w:rPr>
                <w:rStyle w:val="normaltextrun"/>
                <w:rFonts w:ascii="Arial" w:hAnsi="Arial" w:cs="Arial"/>
              </w:rPr>
              <w:t>4.1 and 4.2 It is expected Linking Leeds and other agencies will be able to support these individuals - the potential consequences if Linking Leeds and other agencies are unable to provide the required support will be reviewed </w:t>
            </w:r>
            <w:r w:rsidRPr="00EA1E24">
              <w:rPr>
                <w:rStyle w:val="eop"/>
                <w:rFonts w:ascii="Arial" w:hAnsi="Arial" w:cs="Arial"/>
              </w:rPr>
              <w:t> </w:t>
            </w:r>
          </w:p>
          <w:p w14:paraId="4BF6CC41" w14:textId="77777777" w:rsidR="00C949EC" w:rsidRPr="00EA1E24" w:rsidRDefault="00C949EC" w:rsidP="00B23334">
            <w:pPr>
              <w:pStyle w:val="paragraph"/>
              <w:spacing w:before="0" w:beforeAutospacing="0" w:after="0" w:afterAutospacing="0" w:line="276" w:lineRule="auto"/>
              <w:textAlignment w:val="baseline"/>
              <w:divId w:val="1589532813"/>
              <w:rPr>
                <w:rFonts w:ascii="Arial" w:hAnsi="Arial" w:cs="Arial"/>
              </w:rPr>
            </w:pPr>
            <w:r w:rsidRPr="00EA1E24">
              <w:rPr>
                <w:rStyle w:val="eop"/>
                <w:rFonts w:ascii="Arial" w:hAnsi="Arial" w:cs="Arial"/>
              </w:rPr>
              <w:t> </w:t>
            </w:r>
          </w:p>
          <w:p w14:paraId="5606A8BD" w14:textId="6379D0F5" w:rsidR="00C949EC" w:rsidRPr="00EA1E24" w:rsidRDefault="00C949EC" w:rsidP="00B23334">
            <w:pPr>
              <w:pStyle w:val="paragraph"/>
              <w:spacing w:before="0" w:beforeAutospacing="0" w:after="0" w:afterAutospacing="0" w:line="276" w:lineRule="auto"/>
              <w:textAlignment w:val="baseline"/>
              <w:divId w:val="1080910965"/>
              <w:rPr>
                <w:rFonts w:ascii="Arial" w:hAnsi="Arial" w:cs="Arial"/>
              </w:rPr>
            </w:pPr>
            <w:r w:rsidRPr="00EA1E24">
              <w:rPr>
                <w:rStyle w:val="normaltextrun"/>
                <w:rFonts w:ascii="Arial" w:hAnsi="Arial" w:cs="Arial"/>
              </w:rPr>
              <w:t xml:space="preserve">4.1 and 4.2 Map and promote </w:t>
            </w:r>
            <w:r w:rsidR="00977A7E">
              <w:rPr>
                <w:rStyle w:val="normaltextrun"/>
                <w:rFonts w:ascii="Arial" w:hAnsi="Arial" w:cs="Arial"/>
              </w:rPr>
              <w:t xml:space="preserve">the </w:t>
            </w:r>
            <w:r w:rsidRPr="00EA1E24">
              <w:rPr>
                <w:rStyle w:val="normaltextrun"/>
                <w:rFonts w:ascii="Arial" w:hAnsi="Arial" w:cs="Arial"/>
              </w:rPr>
              <w:t xml:space="preserve">available range of bereavement training across the health and care sector, carers groups and </w:t>
            </w:r>
            <w:r w:rsidR="00977A7E">
              <w:rPr>
                <w:rStyle w:val="normaltextrun"/>
                <w:rFonts w:ascii="Arial" w:hAnsi="Arial" w:cs="Arial"/>
              </w:rPr>
              <w:t>third-sector</w:t>
            </w:r>
            <w:r w:rsidRPr="00EA1E24">
              <w:rPr>
                <w:rStyle w:val="normaltextrun"/>
                <w:rFonts w:ascii="Arial" w:hAnsi="Arial" w:cs="Arial"/>
              </w:rPr>
              <w:t xml:space="preserve"> </w:t>
            </w:r>
            <w:r w:rsidRPr="00EA1E24">
              <w:rPr>
                <w:rStyle w:val="normaltextrun"/>
                <w:rFonts w:ascii="Arial" w:hAnsi="Arial" w:cs="Arial"/>
              </w:rPr>
              <w:lastRenderedPageBreak/>
              <w:t xml:space="preserve">organisations to increase the ability of all paid and unpaid carers to be able to support those experiencing bereavement, freeing up Cruse to focus </w:t>
            </w:r>
            <w:r w:rsidR="00977A7E">
              <w:rPr>
                <w:rStyle w:val="normaltextrun"/>
                <w:rFonts w:ascii="Arial" w:hAnsi="Arial" w:cs="Arial"/>
              </w:rPr>
              <w:t>its</w:t>
            </w:r>
            <w:r w:rsidRPr="00EA1E24">
              <w:rPr>
                <w:rStyle w:val="normaltextrun"/>
                <w:rFonts w:ascii="Arial" w:hAnsi="Arial" w:cs="Arial"/>
              </w:rPr>
              <w:t xml:space="preserve"> resources on the gap relating to sudden death bereavement, e.g. Connecting in the North training Talking about Loss - Supporting people with learning difficulties</w:t>
            </w:r>
            <w:r w:rsidRPr="00EA1E24">
              <w:rPr>
                <w:rStyle w:val="eop"/>
                <w:rFonts w:ascii="Arial" w:hAnsi="Arial" w:cs="Arial"/>
              </w:rPr>
              <w:t> </w:t>
            </w:r>
          </w:p>
          <w:p w14:paraId="58842D4E" w14:textId="77777777" w:rsidR="00C949EC" w:rsidRPr="00EA1E24" w:rsidRDefault="00C949EC" w:rsidP="00B23334">
            <w:pPr>
              <w:pStyle w:val="paragraph"/>
              <w:spacing w:before="0" w:beforeAutospacing="0" w:after="0" w:afterAutospacing="0" w:line="276" w:lineRule="auto"/>
              <w:textAlignment w:val="baseline"/>
              <w:divId w:val="1899897684"/>
              <w:rPr>
                <w:rFonts w:ascii="Arial" w:hAnsi="Arial" w:cs="Arial"/>
              </w:rPr>
            </w:pPr>
            <w:r w:rsidRPr="00EA1E24">
              <w:rPr>
                <w:rStyle w:val="eop"/>
                <w:rFonts w:ascii="Arial" w:hAnsi="Arial" w:cs="Arial"/>
              </w:rPr>
              <w:t> </w:t>
            </w:r>
          </w:p>
          <w:p w14:paraId="61CAF096" w14:textId="720DEC39" w:rsidR="00C949EC" w:rsidRPr="00EA1E24" w:rsidRDefault="00C949EC" w:rsidP="00B23334">
            <w:pPr>
              <w:pStyle w:val="paragraph"/>
              <w:spacing w:before="0" w:beforeAutospacing="0" w:after="0" w:afterAutospacing="0" w:line="276" w:lineRule="auto"/>
              <w:textAlignment w:val="baseline"/>
              <w:divId w:val="1434325146"/>
              <w:rPr>
                <w:rFonts w:ascii="Arial" w:hAnsi="Arial" w:cs="Arial"/>
              </w:rPr>
            </w:pPr>
            <w:r w:rsidRPr="00EA1E24">
              <w:rPr>
                <w:rStyle w:val="normaltextrun"/>
                <w:rFonts w:ascii="Arial" w:hAnsi="Arial" w:cs="Arial"/>
              </w:rPr>
              <w:t>4.3 Careful consideration of outreach locations into accessible community and cultural hubs.</w:t>
            </w:r>
          </w:p>
          <w:p w14:paraId="417C8FDF" w14:textId="77777777" w:rsidR="00C949EC" w:rsidRPr="00EA1E24" w:rsidRDefault="00C949EC" w:rsidP="00B23334">
            <w:pPr>
              <w:pStyle w:val="paragraph"/>
              <w:spacing w:before="0" w:beforeAutospacing="0" w:after="0" w:afterAutospacing="0" w:line="276" w:lineRule="auto"/>
              <w:textAlignment w:val="baseline"/>
              <w:divId w:val="2042707890"/>
              <w:rPr>
                <w:rFonts w:ascii="Arial" w:hAnsi="Arial" w:cs="Arial"/>
              </w:rPr>
            </w:pPr>
            <w:r w:rsidRPr="00EA1E24">
              <w:rPr>
                <w:rStyle w:val="eop"/>
                <w:rFonts w:ascii="Arial" w:hAnsi="Arial" w:cs="Arial"/>
              </w:rPr>
              <w:t> </w:t>
            </w:r>
          </w:p>
          <w:p w14:paraId="3E7D7A78" w14:textId="60672E8F" w:rsidR="00C949EC" w:rsidRPr="00EA1E24" w:rsidRDefault="00C949EC" w:rsidP="00EA1E24">
            <w:pPr>
              <w:pStyle w:val="paragraph"/>
              <w:spacing w:before="0" w:beforeAutospacing="0" w:after="0" w:afterAutospacing="0" w:line="276" w:lineRule="auto"/>
              <w:textAlignment w:val="baseline"/>
              <w:divId w:val="787554332"/>
              <w:rPr>
                <w:rFonts w:ascii="Arial" w:hAnsi="Arial" w:cs="Arial"/>
              </w:rPr>
            </w:pPr>
            <w:r w:rsidRPr="00EA1E24">
              <w:rPr>
                <w:rStyle w:val="normaltextrun"/>
                <w:rFonts w:ascii="Arial" w:hAnsi="Arial" w:cs="Arial"/>
              </w:rPr>
              <w:t>4.3 100% Digital Leeds is working to make Leeds the most digitally inclusive city for everyone, has specific workstreams around older people and will work with organisations wanting to reduce digital inequality of their service users. 100% Digital Leeds</w:t>
            </w:r>
            <w:r w:rsidRPr="00EA1E24">
              <w:rPr>
                <w:rStyle w:val="eop"/>
                <w:rFonts w:ascii="Arial" w:hAnsi="Arial" w:cs="Arial"/>
              </w:rPr>
              <w:t> </w:t>
            </w:r>
          </w:p>
        </w:tc>
      </w:tr>
      <w:tr w:rsidR="00EA1E24" w:rsidRPr="00B23334" w14:paraId="76089602" w14:textId="77777777" w:rsidTr="007C0E10">
        <w:trPr>
          <w:trHeight w:val="1134"/>
        </w:trPr>
        <w:tc>
          <w:tcPr>
            <w:tcW w:w="3445" w:type="dxa"/>
            <w:tcBorders>
              <w:top w:val="single" w:sz="4" w:space="0" w:color="FFFFFF" w:themeColor="background1"/>
            </w:tcBorders>
            <w:vAlign w:val="center"/>
          </w:tcPr>
          <w:p w14:paraId="47B0ECF0" w14:textId="10E159E0" w:rsidR="00EA1E24" w:rsidRPr="00EA1E24" w:rsidRDefault="00EA1E24" w:rsidP="00EA1E24">
            <w:pPr>
              <w:spacing w:before="240" w:line="276" w:lineRule="auto"/>
              <w:rPr>
                <w:rFonts w:ascii="Arial" w:hAnsi="Arial" w:cs="Arial"/>
                <w:b/>
                <w:bCs/>
                <w:sz w:val="24"/>
                <w:szCs w:val="24"/>
              </w:rPr>
            </w:pPr>
            <w:r w:rsidRPr="00EA1E24">
              <w:rPr>
                <w:rFonts w:ascii="Arial" w:hAnsi="Arial" w:cs="Arial"/>
                <w:b/>
                <w:bCs/>
                <w:color w:val="FFFFFF" w:themeColor="background1"/>
                <w:sz w:val="24"/>
                <w:szCs w:val="24"/>
              </w:rPr>
              <w:lastRenderedPageBreak/>
              <w:t>Equality (2 of 2)</w:t>
            </w:r>
          </w:p>
        </w:tc>
        <w:tc>
          <w:tcPr>
            <w:tcW w:w="5256" w:type="dxa"/>
            <w:tcBorders>
              <w:top w:val="single" w:sz="4" w:space="0" w:color="FFFFFF" w:themeColor="background1"/>
              <w:left w:val="single" w:sz="6" w:space="0" w:color="auto"/>
              <w:bottom w:val="single" w:sz="6" w:space="0" w:color="auto"/>
              <w:right w:val="single" w:sz="6" w:space="0" w:color="auto"/>
            </w:tcBorders>
            <w:shd w:val="clear" w:color="auto" w:fill="auto"/>
          </w:tcPr>
          <w:p w14:paraId="697E9F3B" w14:textId="77777777" w:rsidR="00EA1E24" w:rsidRPr="00B23334" w:rsidRDefault="00EA1E24" w:rsidP="00B23334">
            <w:pPr>
              <w:pStyle w:val="paragraph"/>
              <w:spacing w:before="0" w:beforeAutospacing="0" w:after="0" w:afterAutospacing="0" w:line="276" w:lineRule="auto"/>
              <w:textAlignment w:val="baseline"/>
              <w:rPr>
                <w:rStyle w:val="normaltextrun"/>
                <w:rFonts w:ascii="Arial" w:hAnsi="Arial" w:cs="Arial"/>
                <w:color w:val="000000"/>
              </w:rPr>
            </w:pPr>
          </w:p>
        </w:tc>
        <w:tc>
          <w:tcPr>
            <w:tcW w:w="2073" w:type="dxa"/>
            <w:tcBorders>
              <w:top w:val="single" w:sz="4" w:space="0" w:color="FFFFFF" w:themeColor="background1"/>
              <w:left w:val="single" w:sz="6" w:space="0" w:color="auto"/>
              <w:bottom w:val="single" w:sz="6" w:space="0" w:color="auto"/>
              <w:right w:val="single" w:sz="6" w:space="0" w:color="auto"/>
            </w:tcBorders>
            <w:shd w:val="clear" w:color="auto" w:fill="FF0000"/>
            <w:vAlign w:val="center"/>
          </w:tcPr>
          <w:p w14:paraId="39AF97CA" w14:textId="77777777" w:rsidR="00EA1E24" w:rsidRPr="00B23334" w:rsidRDefault="00EA1E24" w:rsidP="00B23334">
            <w:pPr>
              <w:spacing w:before="240" w:line="276" w:lineRule="auto"/>
              <w:jc w:val="center"/>
              <w:rPr>
                <w:rStyle w:val="normaltextrun"/>
                <w:rFonts w:ascii="Arial" w:hAnsi="Arial" w:cs="Arial"/>
                <w:b/>
                <w:bCs/>
                <w:sz w:val="24"/>
                <w:szCs w:val="24"/>
              </w:rPr>
            </w:pPr>
          </w:p>
        </w:tc>
        <w:tc>
          <w:tcPr>
            <w:tcW w:w="4966" w:type="dxa"/>
            <w:tcBorders>
              <w:top w:val="single" w:sz="4" w:space="0" w:color="FFFFFF" w:themeColor="background1"/>
              <w:left w:val="single" w:sz="6" w:space="0" w:color="auto"/>
              <w:bottom w:val="single" w:sz="6" w:space="0" w:color="auto"/>
              <w:right w:val="single" w:sz="6" w:space="0" w:color="auto"/>
            </w:tcBorders>
            <w:shd w:val="clear" w:color="auto" w:fill="auto"/>
          </w:tcPr>
          <w:p w14:paraId="71721264" w14:textId="3499BC9D" w:rsidR="00EA1E24" w:rsidRDefault="00EA1E24" w:rsidP="00EA1E24">
            <w:pPr>
              <w:pStyle w:val="paragraph"/>
              <w:spacing w:before="0" w:beforeAutospacing="0" w:after="0" w:afterAutospacing="0" w:line="276" w:lineRule="auto"/>
              <w:textAlignment w:val="baseline"/>
              <w:rPr>
                <w:rStyle w:val="normaltextrun"/>
                <w:rFonts w:ascii="Arial" w:hAnsi="Arial" w:cs="Arial"/>
              </w:rPr>
            </w:pPr>
            <w:r w:rsidRPr="00EA1E24">
              <w:rPr>
                <w:rStyle w:val="normaltextrun"/>
                <w:rFonts w:ascii="Arial" w:hAnsi="Arial" w:cs="Arial"/>
              </w:rPr>
              <w:t xml:space="preserve">4.3 Services to utilise and signpost to existing offers for free loaning of digital equipment, data and training, e.g. Leeds libraries, who also offer digital training and run sessions especially </w:t>
            </w:r>
            <w:r w:rsidRPr="00EA1E24">
              <w:rPr>
                <w:rStyle w:val="normaltextrun"/>
                <w:rFonts w:ascii="Arial" w:hAnsi="Arial" w:cs="Arial"/>
              </w:rPr>
              <w:lastRenderedPageBreak/>
              <w:t xml:space="preserve">aimed at older people </w:t>
            </w:r>
            <w:hyperlink r:id="rId28" w:tgtFrame="_blank" w:history="1">
              <w:r w:rsidRPr="00EA1E24">
                <w:rPr>
                  <w:rStyle w:val="normaltextrun"/>
                  <w:rFonts w:ascii="Arial" w:hAnsi="Arial" w:cs="Arial"/>
                </w:rPr>
                <w:t>Digital support</w:t>
              </w:r>
            </w:hyperlink>
            <w:r w:rsidRPr="00EA1E24">
              <w:rPr>
                <w:rStyle w:val="normaltextrun"/>
                <w:rFonts w:ascii="Arial" w:hAnsi="Arial" w:cs="Arial"/>
              </w:rPr>
              <w:t xml:space="preserve">, 100% Digital Leeds - Leeds Community Digital Support Directory, free data from organisations signed up to the </w:t>
            </w:r>
            <w:hyperlink r:id="rId29" w:tgtFrame="_blank" w:history="1">
              <w:r w:rsidRPr="00EA1E24">
                <w:rPr>
                  <w:rStyle w:val="normaltextrun"/>
                  <w:rFonts w:ascii="Arial" w:hAnsi="Arial" w:cs="Arial"/>
                </w:rPr>
                <w:t>National Databank</w:t>
              </w:r>
            </w:hyperlink>
            <w:r w:rsidRPr="00EA1E24">
              <w:rPr>
                <w:rStyle w:val="normaltextrun"/>
                <w:rFonts w:ascii="Arial" w:hAnsi="Arial" w:cs="Arial"/>
              </w:rPr>
              <w:t xml:space="preserve"> or from Virgin Money stores Virgin Money</w:t>
            </w:r>
            <w:r w:rsidR="00977A7E">
              <w:rPr>
                <w:rStyle w:val="normaltextrun"/>
                <w:rFonts w:ascii="Arial" w:hAnsi="Arial" w:cs="Arial"/>
              </w:rPr>
              <w:t>.</w:t>
            </w:r>
          </w:p>
          <w:p w14:paraId="6F1A340D" w14:textId="77777777" w:rsidR="00977A7E" w:rsidRPr="00EA1E24" w:rsidRDefault="00977A7E" w:rsidP="00EA1E24">
            <w:pPr>
              <w:pStyle w:val="paragraph"/>
              <w:spacing w:before="0" w:beforeAutospacing="0" w:after="0" w:afterAutospacing="0" w:line="276" w:lineRule="auto"/>
              <w:textAlignment w:val="baseline"/>
              <w:rPr>
                <w:rFonts w:ascii="Arial" w:hAnsi="Arial" w:cs="Arial"/>
              </w:rPr>
            </w:pPr>
          </w:p>
          <w:p w14:paraId="205EF5CE" w14:textId="1ECF015A" w:rsidR="00EA1E24" w:rsidRPr="00EA1E24" w:rsidRDefault="00EA1E24" w:rsidP="00EA1E24">
            <w:pPr>
              <w:pStyle w:val="paragraph"/>
              <w:spacing w:before="0" w:beforeAutospacing="0" w:after="0" w:afterAutospacing="0" w:line="276" w:lineRule="auto"/>
              <w:textAlignment w:val="baseline"/>
              <w:rPr>
                <w:rStyle w:val="normaltextrun"/>
                <w:rFonts w:ascii="Arial" w:hAnsi="Arial" w:cs="Arial"/>
              </w:rPr>
            </w:pPr>
            <w:r w:rsidRPr="00EA1E24">
              <w:rPr>
                <w:rStyle w:val="normaltextrun"/>
                <w:rFonts w:ascii="Arial" w:hAnsi="Arial" w:cs="Arial"/>
              </w:rPr>
              <w:t xml:space="preserve">4.3 Cruse could sign up to the National Databank in order to give out </w:t>
            </w:r>
            <w:r w:rsidR="00977A7E">
              <w:rPr>
                <w:rStyle w:val="normaltextrun"/>
                <w:rFonts w:ascii="Arial" w:hAnsi="Arial" w:cs="Arial"/>
              </w:rPr>
              <w:t>SIM</w:t>
            </w:r>
            <w:r w:rsidRPr="00EA1E24">
              <w:rPr>
                <w:rStyle w:val="normaltextrun"/>
                <w:rFonts w:ascii="Arial" w:hAnsi="Arial" w:cs="Arial"/>
              </w:rPr>
              <w:t xml:space="preserve"> cards to those in need. Cruse could work in collaboration with 100% Digital Leeds to take up their offer of supporting organisations to reduce the digital inequality of their client group. </w:t>
            </w:r>
            <w:r w:rsidRPr="00EA1E24">
              <w:rPr>
                <w:rStyle w:val="eop"/>
                <w:rFonts w:ascii="Arial" w:hAnsi="Arial" w:cs="Arial"/>
              </w:rPr>
              <w:t> </w:t>
            </w:r>
          </w:p>
        </w:tc>
      </w:tr>
      <w:tr w:rsidR="002B46E2" w:rsidRPr="00B23334" w14:paraId="1C2B5469" w14:textId="77777777" w:rsidTr="003D2191">
        <w:trPr>
          <w:trHeight w:val="719"/>
        </w:trPr>
        <w:tc>
          <w:tcPr>
            <w:tcW w:w="3445" w:type="dxa"/>
            <w:tcBorders>
              <w:bottom w:val="single" w:sz="4" w:space="0" w:color="FFFFFF" w:themeColor="background1"/>
            </w:tcBorders>
            <w:vAlign w:val="center"/>
          </w:tcPr>
          <w:p w14:paraId="413DEDBD" w14:textId="350B2365" w:rsidR="002B46E2" w:rsidRPr="00B23334" w:rsidRDefault="002B46E2" w:rsidP="00B23334">
            <w:pPr>
              <w:pStyle w:val="ListParagraph"/>
              <w:numPr>
                <w:ilvl w:val="0"/>
                <w:numId w:val="7"/>
              </w:numPr>
              <w:spacing w:before="240" w:line="276" w:lineRule="auto"/>
              <w:rPr>
                <w:rFonts w:ascii="Arial" w:hAnsi="Arial" w:cs="Arial"/>
                <w:b/>
                <w:bCs/>
                <w:sz w:val="24"/>
                <w:szCs w:val="24"/>
              </w:rPr>
            </w:pPr>
            <w:r w:rsidRPr="00B23334">
              <w:rPr>
                <w:rFonts w:ascii="Arial" w:hAnsi="Arial" w:cs="Arial"/>
                <w:b/>
                <w:bCs/>
                <w:sz w:val="24"/>
                <w:szCs w:val="24"/>
              </w:rPr>
              <w:lastRenderedPageBreak/>
              <w:t>Safeguarding</w:t>
            </w:r>
            <w:r w:rsidR="003D2191">
              <w:rPr>
                <w:rFonts w:ascii="Arial" w:hAnsi="Arial" w:cs="Arial"/>
                <w:b/>
                <w:bCs/>
                <w:sz w:val="24"/>
                <w:szCs w:val="24"/>
              </w:rPr>
              <w:t xml:space="preserve"> </w:t>
            </w:r>
            <w:r w:rsidR="003D2191" w:rsidRPr="003D2191">
              <w:rPr>
                <w:rFonts w:ascii="Arial" w:hAnsi="Arial" w:cs="Arial"/>
                <w:b/>
                <w:bCs/>
                <w:color w:val="FFFFFF" w:themeColor="background1"/>
                <w:sz w:val="24"/>
                <w:szCs w:val="24"/>
              </w:rPr>
              <w:t>(1 of 2)</w:t>
            </w:r>
          </w:p>
        </w:tc>
        <w:tc>
          <w:tcPr>
            <w:tcW w:w="5256" w:type="dxa"/>
            <w:tcBorders>
              <w:top w:val="single" w:sz="6" w:space="0" w:color="auto"/>
              <w:left w:val="single" w:sz="6" w:space="0" w:color="auto"/>
              <w:bottom w:val="single" w:sz="4" w:space="0" w:color="FFFFFF" w:themeColor="background1"/>
              <w:right w:val="single" w:sz="6" w:space="0" w:color="auto"/>
            </w:tcBorders>
            <w:shd w:val="clear" w:color="auto" w:fill="auto"/>
          </w:tcPr>
          <w:p w14:paraId="1254AA7A" w14:textId="77777777" w:rsidR="002B46E2" w:rsidRPr="00B23334" w:rsidRDefault="002B46E2" w:rsidP="00B23334">
            <w:pPr>
              <w:pStyle w:val="paragraph"/>
              <w:spacing w:before="0" w:beforeAutospacing="0" w:after="0" w:afterAutospacing="0" w:line="276" w:lineRule="auto"/>
              <w:textAlignment w:val="baseline"/>
              <w:divId w:val="1675913255"/>
              <w:rPr>
                <w:rFonts w:ascii="Arial" w:hAnsi="Arial" w:cs="Arial"/>
              </w:rPr>
            </w:pPr>
            <w:r w:rsidRPr="00B23334">
              <w:rPr>
                <w:rStyle w:val="normaltextrun"/>
                <w:rFonts w:ascii="Arial" w:hAnsi="Arial" w:cs="Arial"/>
              </w:rPr>
              <w:t>Cruse Leeds offers support to adults. 85% of people seeking support self-refer.  </w:t>
            </w:r>
            <w:r w:rsidRPr="00B23334">
              <w:rPr>
                <w:rStyle w:val="eop"/>
                <w:rFonts w:ascii="Arial" w:hAnsi="Arial" w:cs="Arial"/>
              </w:rPr>
              <w:t> </w:t>
            </w:r>
          </w:p>
          <w:p w14:paraId="551CCC2E" w14:textId="77777777" w:rsidR="002B46E2" w:rsidRPr="00B23334" w:rsidRDefault="002B46E2" w:rsidP="00B23334">
            <w:pPr>
              <w:pStyle w:val="paragraph"/>
              <w:spacing w:before="0" w:beforeAutospacing="0" w:after="0" w:afterAutospacing="0" w:line="276" w:lineRule="auto"/>
              <w:textAlignment w:val="baseline"/>
              <w:divId w:val="1500580928"/>
              <w:rPr>
                <w:rFonts w:ascii="Arial" w:hAnsi="Arial" w:cs="Arial"/>
              </w:rPr>
            </w:pPr>
            <w:r w:rsidRPr="00B23334">
              <w:rPr>
                <w:rStyle w:val="eop"/>
                <w:rFonts w:ascii="Arial" w:hAnsi="Arial" w:cs="Arial"/>
              </w:rPr>
              <w:t> </w:t>
            </w:r>
          </w:p>
          <w:p w14:paraId="4CD1F3F3" w14:textId="0A83301C" w:rsidR="002B46E2" w:rsidRPr="00B23334" w:rsidRDefault="002B46E2" w:rsidP="00B23334">
            <w:pPr>
              <w:pStyle w:val="paragraph"/>
              <w:spacing w:before="0" w:beforeAutospacing="0" w:after="0" w:afterAutospacing="0" w:line="276" w:lineRule="auto"/>
              <w:textAlignment w:val="baseline"/>
              <w:divId w:val="34546253"/>
              <w:rPr>
                <w:rFonts w:ascii="Arial" w:hAnsi="Arial" w:cs="Arial"/>
              </w:rPr>
            </w:pPr>
            <w:r w:rsidRPr="00B23334">
              <w:rPr>
                <w:rStyle w:val="normaltextrun"/>
                <w:rFonts w:ascii="Arial" w:hAnsi="Arial" w:cs="Arial"/>
              </w:rPr>
              <w:t xml:space="preserve">5.1 This service may be a first line </w:t>
            </w:r>
            <w:r w:rsidR="003D2191">
              <w:rPr>
                <w:rStyle w:val="normaltextrun"/>
                <w:rFonts w:ascii="Arial" w:hAnsi="Arial" w:cs="Arial"/>
              </w:rPr>
              <w:t>of</w:t>
            </w:r>
            <w:r w:rsidRPr="00B23334">
              <w:rPr>
                <w:rStyle w:val="normaltextrun"/>
                <w:rFonts w:ascii="Arial" w:hAnsi="Arial" w:cs="Arial"/>
              </w:rPr>
              <w:t xml:space="preserve"> support for vulnerable adults at risk </w:t>
            </w:r>
            <w:r w:rsidRPr="00B23334">
              <w:rPr>
                <w:rStyle w:val="normaltextrun"/>
                <w:rFonts w:ascii="Arial" w:hAnsi="Arial" w:cs="Arial"/>
                <w:color w:val="000000"/>
                <w:shd w:val="clear" w:color="auto" w:fill="FFFFFF"/>
              </w:rPr>
              <w:t xml:space="preserve">of becoming isolated or experiencing mental health issues as a result of their loss. Reduction of the service for this group is likely to result in poorer health and </w:t>
            </w:r>
            <w:r w:rsidR="003D2191">
              <w:rPr>
                <w:rStyle w:val="normaltextrun"/>
                <w:rFonts w:ascii="Arial" w:hAnsi="Arial" w:cs="Arial"/>
                <w:color w:val="000000"/>
                <w:shd w:val="clear" w:color="auto" w:fill="FFFFFF"/>
              </w:rPr>
              <w:t>well-being</w:t>
            </w:r>
            <w:r w:rsidRPr="00B23334">
              <w:rPr>
                <w:rStyle w:val="normaltextrun"/>
                <w:rFonts w:ascii="Arial" w:hAnsi="Arial" w:cs="Arial"/>
                <w:color w:val="000000"/>
                <w:shd w:val="clear" w:color="auto" w:fill="FFFFFF"/>
              </w:rPr>
              <w:t xml:space="preserve"> outcomes.</w:t>
            </w:r>
            <w:r w:rsidRPr="00B23334">
              <w:rPr>
                <w:rStyle w:val="normaltextrun"/>
                <w:rFonts w:ascii="Arial" w:hAnsi="Arial" w:cs="Arial"/>
              </w:rPr>
              <w:t>  </w:t>
            </w:r>
            <w:r w:rsidRPr="00B23334">
              <w:rPr>
                <w:rStyle w:val="eop"/>
                <w:rFonts w:ascii="Arial" w:hAnsi="Arial" w:cs="Arial"/>
              </w:rPr>
              <w:t> </w:t>
            </w:r>
          </w:p>
          <w:p w14:paraId="2D88990E" w14:textId="77777777" w:rsidR="002B46E2" w:rsidRPr="00B23334" w:rsidRDefault="002B46E2" w:rsidP="00B23334">
            <w:pPr>
              <w:pStyle w:val="paragraph"/>
              <w:spacing w:before="0" w:beforeAutospacing="0" w:after="0" w:afterAutospacing="0" w:line="276" w:lineRule="auto"/>
              <w:textAlignment w:val="baseline"/>
              <w:divId w:val="71317257"/>
              <w:rPr>
                <w:rFonts w:ascii="Arial" w:hAnsi="Arial" w:cs="Arial"/>
              </w:rPr>
            </w:pPr>
            <w:r w:rsidRPr="00B23334">
              <w:rPr>
                <w:rStyle w:val="eop"/>
                <w:rFonts w:ascii="Arial" w:hAnsi="Arial" w:cs="Arial"/>
              </w:rPr>
              <w:lastRenderedPageBreak/>
              <w:t> </w:t>
            </w:r>
          </w:p>
          <w:p w14:paraId="6C647783" w14:textId="77777777" w:rsidR="002B46E2" w:rsidRPr="00B23334" w:rsidRDefault="002B46E2" w:rsidP="00B23334">
            <w:pPr>
              <w:pStyle w:val="paragraph"/>
              <w:spacing w:before="0" w:beforeAutospacing="0" w:after="0" w:afterAutospacing="0" w:line="276" w:lineRule="auto"/>
              <w:textAlignment w:val="baseline"/>
              <w:divId w:val="1991863153"/>
              <w:rPr>
                <w:rFonts w:ascii="Arial" w:hAnsi="Arial" w:cs="Arial"/>
              </w:rPr>
            </w:pPr>
            <w:r w:rsidRPr="00B23334">
              <w:rPr>
                <w:rStyle w:val="normaltextrun"/>
                <w:rFonts w:ascii="Arial" w:hAnsi="Arial" w:cs="Arial"/>
              </w:rPr>
              <w:t>5.2 Those who experience health inequalities and would benefit from the supportive services may be further marginalised. </w:t>
            </w:r>
            <w:r w:rsidRPr="00B23334">
              <w:rPr>
                <w:rStyle w:val="eop"/>
                <w:rFonts w:ascii="Arial" w:hAnsi="Arial" w:cs="Arial"/>
              </w:rPr>
              <w:t> </w:t>
            </w:r>
          </w:p>
          <w:p w14:paraId="6549DD17" w14:textId="77777777" w:rsidR="002B46E2" w:rsidRPr="00B23334" w:rsidRDefault="002B46E2" w:rsidP="00B23334">
            <w:pPr>
              <w:pStyle w:val="paragraph"/>
              <w:spacing w:before="0" w:beforeAutospacing="0" w:after="0" w:afterAutospacing="0" w:line="276" w:lineRule="auto"/>
              <w:textAlignment w:val="baseline"/>
              <w:divId w:val="117144392"/>
              <w:rPr>
                <w:rFonts w:ascii="Arial" w:hAnsi="Arial" w:cs="Arial"/>
              </w:rPr>
            </w:pPr>
            <w:r w:rsidRPr="00B23334">
              <w:rPr>
                <w:rStyle w:val="eop"/>
                <w:rFonts w:ascii="Arial" w:hAnsi="Arial" w:cs="Arial"/>
                <w:color w:val="FF0000"/>
              </w:rPr>
              <w:t> </w:t>
            </w:r>
          </w:p>
          <w:p w14:paraId="5B8E01A7" w14:textId="5DB3A8F9" w:rsidR="002B46E2" w:rsidRPr="00B23334" w:rsidRDefault="002B46E2" w:rsidP="00B23334">
            <w:pPr>
              <w:spacing w:before="240" w:line="276" w:lineRule="auto"/>
              <w:rPr>
                <w:rFonts w:ascii="Arial" w:hAnsi="Arial" w:cs="Arial"/>
                <w:sz w:val="24"/>
                <w:szCs w:val="24"/>
              </w:rPr>
            </w:pPr>
            <w:r w:rsidRPr="00B23334">
              <w:rPr>
                <w:rStyle w:val="eop"/>
                <w:rFonts w:ascii="Arial" w:hAnsi="Arial" w:cs="Arial"/>
                <w:sz w:val="24"/>
                <w:szCs w:val="24"/>
              </w:rPr>
              <w:t> </w:t>
            </w:r>
          </w:p>
        </w:tc>
        <w:tc>
          <w:tcPr>
            <w:tcW w:w="2073" w:type="dxa"/>
            <w:tcBorders>
              <w:top w:val="single" w:sz="6" w:space="0" w:color="auto"/>
              <w:left w:val="single" w:sz="6" w:space="0" w:color="auto"/>
              <w:bottom w:val="single" w:sz="4" w:space="0" w:color="FFFFFF" w:themeColor="background1"/>
              <w:right w:val="single" w:sz="6" w:space="0" w:color="auto"/>
            </w:tcBorders>
            <w:shd w:val="clear" w:color="auto" w:fill="FFC000"/>
            <w:vAlign w:val="center"/>
          </w:tcPr>
          <w:p w14:paraId="71E24167" w14:textId="335A7710" w:rsidR="002B46E2" w:rsidRPr="00B23334" w:rsidRDefault="002B46E2" w:rsidP="00B23334">
            <w:pPr>
              <w:spacing w:before="240" w:line="276" w:lineRule="auto"/>
              <w:jc w:val="center"/>
              <w:rPr>
                <w:rFonts w:ascii="Arial" w:hAnsi="Arial" w:cs="Arial"/>
                <w:b/>
                <w:bCs/>
                <w:sz w:val="24"/>
                <w:szCs w:val="24"/>
              </w:rPr>
            </w:pPr>
            <w:r w:rsidRPr="00B23334">
              <w:rPr>
                <w:rStyle w:val="normaltextrun"/>
                <w:rFonts w:ascii="Arial" w:hAnsi="Arial" w:cs="Arial"/>
                <w:b/>
                <w:bCs/>
                <w:sz w:val="24"/>
                <w:szCs w:val="24"/>
              </w:rPr>
              <w:lastRenderedPageBreak/>
              <w:t>9 - Possible / Moderate</w:t>
            </w:r>
          </w:p>
        </w:tc>
        <w:tc>
          <w:tcPr>
            <w:tcW w:w="4966" w:type="dxa"/>
            <w:tcBorders>
              <w:top w:val="single" w:sz="6" w:space="0" w:color="auto"/>
              <w:left w:val="single" w:sz="6" w:space="0" w:color="auto"/>
              <w:bottom w:val="single" w:sz="4" w:space="0" w:color="FFFFFF" w:themeColor="background1"/>
              <w:right w:val="single" w:sz="6" w:space="0" w:color="auto"/>
            </w:tcBorders>
            <w:shd w:val="clear" w:color="auto" w:fill="auto"/>
          </w:tcPr>
          <w:p w14:paraId="2E26EB1C" w14:textId="677249D2" w:rsidR="002B46E2" w:rsidRPr="00B23334" w:rsidRDefault="002B46E2" w:rsidP="00B23334">
            <w:pPr>
              <w:pStyle w:val="paragraph"/>
              <w:spacing w:before="0" w:beforeAutospacing="0" w:after="0" w:afterAutospacing="0" w:line="276" w:lineRule="auto"/>
              <w:textAlignment w:val="baseline"/>
              <w:divId w:val="1943102116"/>
              <w:rPr>
                <w:rFonts w:ascii="Arial" w:hAnsi="Arial" w:cs="Arial"/>
              </w:rPr>
            </w:pPr>
            <w:r w:rsidRPr="00B23334">
              <w:rPr>
                <w:rStyle w:val="normaltextrun"/>
                <w:rFonts w:ascii="Arial" w:hAnsi="Arial" w:cs="Arial"/>
              </w:rPr>
              <w:t xml:space="preserve">5.1 Explore </w:t>
            </w:r>
            <w:r w:rsidR="003D2191">
              <w:rPr>
                <w:rStyle w:val="normaltextrun"/>
                <w:rFonts w:ascii="Arial" w:hAnsi="Arial" w:cs="Arial"/>
              </w:rPr>
              <w:t xml:space="preserve">the </w:t>
            </w:r>
            <w:r w:rsidRPr="00B23334">
              <w:rPr>
                <w:rStyle w:val="normaltextrun"/>
                <w:rFonts w:ascii="Arial" w:hAnsi="Arial" w:cs="Arial"/>
              </w:rPr>
              <w:t xml:space="preserve">potential of alternative WY and Leeds Hand Care Partnership service </w:t>
            </w:r>
            <w:r w:rsidR="003D2191">
              <w:rPr>
                <w:rStyle w:val="normaltextrun"/>
                <w:rFonts w:ascii="Arial" w:hAnsi="Arial" w:cs="Arial"/>
              </w:rPr>
              <w:t>specifications</w:t>
            </w:r>
            <w:r w:rsidRPr="00B23334">
              <w:rPr>
                <w:rStyle w:val="normaltextrun"/>
                <w:rFonts w:ascii="Arial" w:hAnsi="Arial" w:cs="Arial"/>
              </w:rPr>
              <w:t xml:space="preserve"> to mandate that other providers of bereavement and wellbeing </w:t>
            </w:r>
            <w:r w:rsidR="003D2191">
              <w:rPr>
                <w:rStyle w:val="normaltextrun"/>
                <w:rFonts w:ascii="Arial" w:hAnsi="Arial" w:cs="Arial"/>
              </w:rPr>
              <w:t>services</w:t>
            </w:r>
            <w:r w:rsidRPr="00B23334">
              <w:rPr>
                <w:rStyle w:val="normaltextrun"/>
                <w:rFonts w:ascii="Arial" w:hAnsi="Arial" w:cs="Arial"/>
              </w:rPr>
              <w:t xml:space="preserve"> include safeguarding training</w:t>
            </w:r>
            <w:r w:rsidR="003D2191">
              <w:rPr>
                <w:rStyle w:val="normaltextrun"/>
                <w:rFonts w:ascii="Arial" w:hAnsi="Arial" w:cs="Arial"/>
              </w:rPr>
              <w:t xml:space="preserve"> </w:t>
            </w:r>
            <w:r w:rsidRPr="00B23334">
              <w:rPr>
                <w:rStyle w:val="normaltextrun"/>
                <w:rFonts w:ascii="Arial" w:hAnsi="Arial" w:cs="Arial"/>
              </w:rPr>
              <w:t>/</w:t>
            </w:r>
            <w:r w:rsidR="003D2191">
              <w:rPr>
                <w:rStyle w:val="normaltextrun"/>
                <w:rFonts w:ascii="Arial" w:hAnsi="Arial" w:cs="Arial"/>
              </w:rPr>
              <w:t xml:space="preserve"> </w:t>
            </w:r>
            <w:r w:rsidRPr="00B23334">
              <w:rPr>
                <w:rStyle w:val="normaltextrun"/>
                <w:rFonts w:ascii="Arial" w:hAnsi="Arial" w:cs="Arial"/>
              </w:rPr>
              <w:t>awareness. </w:t>
            </w:r>
            <w:r w:rsidRPr="00B23334">
              <w:rPr>
                <w:rStyle w:val="eop"/>
                <w:rFonts w:ascii="Arial" w:hAnsi="Arial" w:cs="Arial"/>
              </w:rPr>
              <w:t> </w:t>
            </w:r>
          </w:p>
          <w:p w14:paraId="261653EF" w14:textId="77777777" w:rsidR="002B46E2" w:rsidRPr="00B23334" w:rsidRDefault="002B46E2" w:rsidP="00B23334">
            <w:pPr>
              <w:pStyle w:val="paragraph"/>
              <w:spacing w:before="0" w:beforeAutospacing="0" w:after="0" w:afterAutospacing="0" w:line="276" w:lineRule="auto"/>
              <w:textAlignment w:val="baseline"/>
              <w:divId w:val="1458639507"/>
              <w:rPr>
                <w:rFonts w:ascii="Arial" w:hAnsi="Arial" w:cs="Arial"/>
              </w:rPr>
            </w:pPr>
            <w:r w:rsidRPr="00B23334">
              <w:rPr>
                <w:rStyle w:val="normaltextrun"/>
                <w:rFonts w:ascii="Arial" w:hAnsi="Arial" w:cs="Arial"/>
              </w:rPr>
              <w:t> </w:t>
            </w:r>
            <w:r w:rsidRPr="00B23334">
              <w:rPr>
                <w:rStyle w:val="eop"/>
                <w:rFonts w:ascii="Arial" w:hAnsi="Arial" w:cs="Arial"/>
              </w:rPr>
              <w:t> </w:t>
            </w:r>
          </w:p>
          <w:p w14:paraId="419ECB98" w14:textId="0F8FB6CC" w:rsidR="002B46E2" w:rsidRPr="00B23334" w:rsidRDefault="002B46E2" w:rsidP="00B23334">
            <w:pPr>
              <w:pStyle w:val="paragraph"/>
              <w:spacing w:before="0" w:beforeAutospacing="0" w:after="0" w:afterAutospacing="0" w:line="276" w:lineRule="auto"/>
              <w:textAlignment w:val="baseline"/>
              <w:divId w:val="300157222"/>
              <w:rPr>
                <w:rFonts w:ascii="Arial" w:hAnsi="Arial" w:cs="Arial"/>
              </w:rPr>
            </w:pPr>
            <w:r w:rsidRPr="00B23334">
              <w:rPr>
                <w:rStyle w:val="normaltextrun"/>
                <w:rFonts w:ascii="Arial" w:hAnsi="Arial" w:cs="Arial"/>
              </w:rPr>
              <w:t xml:space="preserve">Health and Care staff must </w:t>
            </w:r>
            <w:r w:rsidR="00470797" w:rsidRPr="00B23334">
              <w:rPr>
                <w:rStyle w:val="normaltextrun"/>
                <w:rFonts w:ascii="Arial" w:hAnsi="Arial" w:cs="Arial"/>
              </w:rPr>
              <w:t>undertake mandatory</w:t>
            </w:r>
            <w:r w:rsidRPr="00B23334">
              <w:rPr>
                <w:rStyle w:val="normaltextrun"/>
                <w:rFonts w:ascii="Arial" w:hAnsi="Arial" w:cs="Arial"/>
              </w:rPr>
              <w:t xml:space="preserve"> safeguarding </w:t>
            </w:r>
            <w:r w:rsidR="003D2191" w:rsidRPr="00B23334">
              <w:rPr>
                <w:rStyle w:val="normaltextrun"/>
                <w:rFonts w:ascii="Arial" w:hAnsi="Arial" w:cs="Arial"/>
              </w:rPr>
              <w:t>training.</w:t>
            </w:r>
            <w:r w:rsidRPr="00B23334">
              <w:rPr>
                <w:rStyle w:val="eop"/>
                <w:rFonts w:ascii="Arial" w:hAnsi="Arial" w:cs="Arial"/>
              </w:rPr>
              <w:t> </w:t>
            </w:r>
          </w:p>
          <w:p w14:paraId="03F562E9" w14:textId="77777777" w:rsidR="002B46E2" w:rsidRPr="00B23334" w:rsidRDefault="002B46E2" w:rsidP="00B23334">
            <w:pPr>
              <w:pStyle w:val="paragraph"/>
              <w:spacing w:before="0" w:beforeAutospacing="0" w:after="0" w:afterAutospacing="0" w:line="276" w:lineRule="auto"/>
              <w:textAlignment w:val="baseline"/>
              <w:divId w:val="1886526853"/>
              <w:rPr>
                <w:rFonts w:ascii="Arial" w:hAnsi="Arial" w:cs="Arial"/>
              </w:rPr>
            </w:pPr>
            <w:r w:rsidRPr="00B23334">
              <w:rPr>
                <w:rStyle w:val="eop"/>
                <w:rFonts w:ascii="Arial" w:hAnsi="Arial" w:cs="Arial"/>
              </w:rPr>
              <w:t> </w:t>
            </w:r>
          </w:p>
          <w:p w14:paraId="77E02C34" w14:textId="17646B28" w:rsidR="002B46E2" w:rsidRPr="00B23334" w:rsidRDefault="002B46E2" w:rsidP="00B23334">
            <w:pPr>
              <w:pStyle w:val="paragraph"/>
              <w:spacing w:before="0" w:beforeAutospacing="0" w:after="0" w:afterAutospacing="0" w:line="276" w:lineRule="auto"/>
              <w:textAlignment w:val="baseline"/>
              <w:divId w:val="181942544"/>
              <w:rPr>
                <w:rFonts w:ascii="Arial" w:hAnsi="Arial" w:cs="Arial"/>
              </w:rPr>
            </w:pPr>
            <w:r w:rsidRPr="00B23334">
              <w:rPr>
                <w:rStyle w:val="normaltextrun"/>
                <w:rFonts w:ascii="Arial" w:hAnsi="Arial" w:cs="Arial"/>
              </w:rPr>
              <w:lastRenderedPageBreak/>
              <w:t>Existence of other services with safeguarding responsibilities, e.g. Adult Social Care</w:t>
            </w:r>
            <w:r w:rsidR="003D2191">
              <w:rPr>
                <w:rStyle w:val="normaltextrun"/>
                <w:rFonts w:ascii="Arial" w:hAnsi="Arial" w:cs="Arial"/>
              </w:rPr>
              <w:t>.</w:t>
            </w:r>
            <w:r w:rsidRPr="00B23334">
              <w:rPr>
                <w:rStyle w:val="normaltextrun"/>
                <w:rFonts w:ascii="Arial" w:hAnsi="Arial" w:cs="Arial"/>
              </w:rPr>
              <w:t>  </w:t>
            </w:r>
            <w:r w:rsidRPr="00B23334">
              <w:rPr>
                <w:rStyle w:val="eop"/>
                <w:rFonts w:ascii="Arial" w:hAnsi="Arial" w:cs="Arial"/>
              </w:rPr>
              <w:t> </w:t>
            </w:r>
          </w:p>
          <w:p w14:paraId="6E0CC37E" w14:textId="77777777" w:rsidR="002B46E2" w:rsidRPr="00B23334" w:rsidRDefault="002B46E2" w:rsidP="00B23334">
            <w:pPr>
              <w:pStyle w:val="paragraph"/>
              <w:spacing w:before="0" w:beforeAutospacing="0" w:after="0" w:afterAutospacing="0" w:line="276" w:lineRule="auto"/>
              <w:textAlignment w:val="baseline"/>
              <w:divId w:val="614554485"/>
              <w:rPr>
                <w:rFonts w:ascii="Arial" w:hAnsi="Arial" w:cs="Arial"/>
              </w:rPr>
            </w:pPr>
            <w:r w:rsidRPr="00B23334">
              <w:rPr>
                <w:rStyle w:val="eop"/>
                <w:rFonts w:ascii="Arial" w:hAnsi="Arial" w:cs="Arial"/>
              </w:rPr>
              <w:t> </w:t>
            </w:r>
          </w:p>
          <w:p w14:paraId="7AB4BBAB" w14:textId="344F6B82" w:rsidR="002B46E2" w:rsidRPr="00B23334" w:rsidRDefault="002B46E2" w:rsidP="00B23334">
            <w:pPr>
              <w:pStyle w:val="paragraph"/>
              <w:spacing w:before="0" w:beforeAutospacing="0" w:after="0" w:afterAutospacing="0" w:line="276" w:lineRule="auto"/>
              <w:textAlignment w:val="baseline"/>
              <w:divId w:val="795373237"/>
              <w:rPr>
                <w:rFonts w:ascii="Arial" w:hAnsi="Arial" w:cs="Arial"/>
              </w:rPr>
            </w:pPr>
            <w:r w:rsidRPr="00B23334">
              <w:rPr>
                <w:rStyle w:val="normaltextrun"/>
                <w:rFonts w:ascii="Arial" w:hAnsi="Arial" w:cs="Arial"/>
                <w:color w:val="000000"/>
              </w:rPr>
              <w:t>In these circumstances</w:t>
            </w:r>
            <w:r w:rsidR="003D2191">
              <w:rPr>
                <w:rStyle w:val="normaltextrun"/>
                <w:rFonts w:ascii="Arial" w:hAnsi="Arial" w:cs="Arial"/>
                <w:color w:val="000000"/>
              </w:rPr>
              <w:t>,</w:t>
            </w:r>
            <w:r w:rsidRPr="00B23334">
              <w:rPr>
                <w:rStyle w:val="normaltextrun"/>
                <w:rFonts w:ascii="Arial" w:hAnsi="Arial" w:cs="Arial"/>
                <w:color w:val="000000"/>
              </w:rPr>
              <w:t xml:space="preserve"> there may well be other support services wrapped around the individual such as Adult Social Care or other </w:t>
            </w:r>
            <w:r w:rsidR="003D2191">
              <w:rPr>
                <w:rStyle w:val="normaltextrun"/>
                <w:rFonts w:ascii="Arial" w:hAnsi="Arial" w:cs="Arial"/>
                <w:color w:val="000000"/>
              </w:rPr>
              <w:t>NHS-funded</w:t>
            </w:r>
            <w:r w:rsidRPr="00B23334">
              <w:rPr>
                <w:rStyle w:val="normaltextrun"/>
                <w:rFonts w:ascii="Arial" w:hAnsi="Arial" w:cs="Arial"/>
                <w:color w:val="000000"/>
              </w:rPr>
              <w:t xml:space="preserve"> services who also have a responsibility to safeguard individuals</w:t>
            </w:r>
            <w:r w:rsidR="00470797" w:rsidRPr="00B23334">
              <w:rPr>
                <w:rStyle w:val="normaltextrun"/>
                <w:rFonts w:ascii="Arial" w:hAnsi="Arial" w:cs="Arial"/>
                <w:color w:val="000000"/>
              </w:rPr>
              <w:t>.</w:t>
            </w:r>
            <w:r w:rsidRPr="00B23334">
              <w:rPr>
                <w:rStyle w:val="eop"/>
                <w:rFonts w:ascii="Arial" w:hAnsi="Arial" w:cs="Arial"/>
                <w:color w:val="000000"/>
              </w:rPr>
              <w:t> </w:t>
            </w:r>
          </w:p>
          <w:p w14:paraId="02909BEA" w14:textId="77777777" w:rsidR="002B46E2" w:rsidRPr="00B23334" w:rsidRDefault="002B46E2" w:rsidP="00B23334">
            <w:pPr>
              <w:pStyle w:val="paragraph"/>
              <w:spacing w:before="0" w:beforeAutospacing="0" w:after="0" w:afterAutospacing="0" w:line="276" w:lineRule="auto"/>
              <w:textAlignment w:val="baseline"/>
              <w:divId w:val="1035077890"/>
              <w:rPr>
                <w:rFonts w:ascii="Arial" w:hAnsi="Arial" w:cs="Arial"/>
              </w:rPr>
            </w:pPr>
            <w:r w:rsidRPr="00B23334">
              <w:rPr>
                <w:rStyle w:val="eop"/>
                <w:rFonts w:ascii="Arial" w:hAnsi="Arial" w:cs="Arial"/>
                <w:color w:val="000000"/>
              </w:rPr>
              <w:t> </w:t>
            </w:r>
          </w:p>
          <w:p w14:paraId="0FF3EF2D" w14:textId="7B61F1BA" w:rsidR="002B46E2" w:rsidRPr="00B23334" w:rsidRDefault="002B46E2" w:rsidP="003D2191">
            <w:pPr>
              <w:pStyle w:val="paragraph"/>
              <w:spacing w:before="0" w:beforeAutospacing="0" w:after="0" w:afterAutospacing="0" w:line="276" w:lineRule="auto"/>
              <w:textAlignment w:val="baseline"/>
              <w:divId w:val="742021206"/>
              <w:rPr>
                <w:rFonts w:ascii="Arial" w:hAnsi="Arial" w:cs="Arial"/>
              </w:rPr>
            </w:pPr>
            <w:r w:rsidRPr="00B23334">
              <w:rPr>
                <w:rStyle w:val="normaltextrun"/>
                <w:rFonts w:ascii="Arial" w:hAnsi="Arial" w:cs="Arial"/>
                <w:color w:val="000000"/>
              </w:rPr>
              <w:t xml:space="preserve">Map and promote bereavement training across all sectors to improve awareness and skill of how to support people experiencing </w:t>
            </w:r>
            <w:r w:rsidR="00470797" w:rsidRPr="00B23334">
              <w:rPr>
                <w:rStyle w:val="normaltextrun"/>
                <w:rFonts w:ascii="Arial" w:hAnsi="Arial" w:cs="Arial"/>
                <w:color w:val="000000"/>
              </w:rPr>
              <w:t>bereavement.</w:t>
            </w:r>
          </w:p>
        </w:tc>
      </w:tr>
      <w:tr w:rsidR="003D2191" w:rsidRPr="00B23334" w14:paraId="1D2CD351" w14:textId="77777777" w:rsidTr="003D2191">
        <w:trPr>
          <w:trHeight w:val="1134"/>
        </w:trPr>
        <w:tc>
          <w:tcPr>
            <w:tcW w:w="3445" w:type="dxa"/>
            <w:tcBorders>
              <w:top w:val="single" w:sz="4" w:space="0" w:color="FFFFFF" w:themeColor="background1"/>
            </w:tcBorders>
            <w:vAlign w:val="center"/>
          </w:tcPr>
          <w:p w14:paraId="35E85FF4" w14:textId="61D253AE" w:rsidR="003D2191" w:rsidRPr="003D2191" w:rsidRDefault="003D2191" w:rsidP="003D2191">
            <w:pPr>
              <w:spacing w:before="240" w:line="276" w:lineRule="auto"/>
              <w:rPr>
                <w:rFonts w:ascii="Arial" w:hAnsi="Arial" w:cs="Arial"/>
                <w:b/>
                <w:bCs/>
                <w:sz w:val="24"/>
                <w:szCs w:val="24"/>
              </w:rPr>
            </w:pPr>
            <w:r w:rsidRPr="003D2191">
              <w:rPr>
                <w:rFonts w:ascii="Arial" w:hAnsi="Arial" w:cs="Arial"/>
                <w:b/>
                <w:bCs/>
                <w:color w:val="FFFFFF" w:themeColor="background1"/>
                <w:sz w:val="24"/>
                <w:szCs w:val="24"/>
              </w:rPr>
              <w:lastRenderedPageBreak/>
              <w:t>Safeguarding (2 of 2)</w:t>
            </w:r>
          </w:p>
        </w:tc>
        <w:tc>
          <w:tcPr>
            <w:tcW w:w="5256" w:type="dxa"/>
            <w:tcBorders>
              <w:top w:val="single" w:sz="4" w:space="0" w:color="FFFFFF" w:themeColor="background1"/>
              <w:left w:val="single" w:sz="6" w:space="0" w:color="auto"/>
              <w:bottom w:val="single" w:sz="6" w:space="0" w:color="auto"/>
              <w:right w:val="single" w:sz="6" w:space="0" w:color="auto"/>
            </w:tcBorders>
            <w:shd w:val="clear" w:color="auto" w:fill="auto"/>
          </w:tcPr>
          <w:p w14:paraId="2EB5E04B" w14:textId="77777777" w:rsidR="003D2191" w:rsidRPr="00B23334" w:rsidRDefault="003D2191" w:rsidP="00B23334">
            <w:pPr>
              <w:pStyle w:val="paragraph"/>
              <w:spacing w:before="0" w:beforeAutospacing="0" w:after="0" w:afterAutospacing="0" w:line="276" w:lineRule="auto"/>
              <w:textAlignment w:val="baseline"/>
              <w:rPr>
                <w:rStyle w:val="normaltextrun"/>
                <w:rFonts w:ascii="Arial" w:hAnsi="Arial" w:cs="Arial"/>
              </w:rPr>
            </w:pPr>
          </w:p>
        </w:tc>
        <w:tc>
          <w:tcPr>
            <w:tcW w:w="2073" w:type="dxa"/>
            <w:tcBorders>
              <w:top w:val="single" w:sz="4" w:space="0" w:color="FFFFFF" w:themeColor="background1"/>
              <w:left w:val="single" w:sz="6" w:space="0" w:color="auto"/>
              <w:bottom w:val="single" w:sz="6" w:space="0" w:color="auto"/>
              <w:right w:val="single" w:sz="6" w:space="0" w:color="auto"/>
            </w:tcBorders>
            <w:shd w:val="clear" w:color="auto" w:fill="FFC000"/>
            <w:vAlign w:val="center"/>
          </w:tcPr>
          <w:p w14:paraId="126A701F" w14:textId="77777777" w:rsidR="003D2191" w:rsidRPr="00B23334" w:rsidRDefault="003D2191" w:rsidP="00B23334">
            <w:pPr>
              <w:spacing w:before="240" w:line="276" w:lineRule="auto"/>
              <w:jc w:val="center"/>
              <w:rPr>
                <w:rStyle w:val="normaltextrun"/>
                <w:rFonts w:ascii="Arial" w:hAnsi="Arial" w:cs="Arial"/>
                <w:b/>
                <w:bCs/>
                <w:sz w:val="24"/>
                <w:szCs w:val="24"/>
              </w:rPr>
            </w:pPr>
          </w:p>
        </w:tc>
        <w:tc>
          <w:tcPr>
            <w:tcW w:w="4966" w:type="dxa"/>
            <w:tcBorders>
              <w:top w:val="single" w:sz="4" w:space="0" w:color="FFFFFF" w:themeColor="background1"/>
              <w:left w:val="single" w:sz="6" w:space="0" w:color="auto"/>
              <w:bottom w:val="single" w:sz="6" w:space="0" w:color="auto"/>
              <w:right w:val="single" w:sz="6" w:space="0" w:color="auto"/>
            </w:tcBorders>
            <w:shd w:val="clear" w:color="auto" w:fill="auto"/>
          </w:tcPr>
          <w:p w14:paraId="4E561C16" w14:textId="71DCA2DD" w:rsidR="003D2191" w:rsidRDefault="003D2191" w:rsidP="003D2191">
            <w:pPr>
              <w:pStyle w:val="paragraph"/>
              <w:spacing w:before="0" w:beforeAutospacing="0" w:after="0" w:afterAutospacing="0" w:line="276" w:lineRule="auto"/>
              <w:textAlignment w:val="baseline"/>
              <w:rPr>
                <w:rStyle w:val="normaltextrun"/>
                <w:rFonts w:ascii="Arial" w:hAnsi="Arial" w:cs="Arial"/>
              </w:rPr>
            </w:pPr>
            <w:r w:rsidRPr="003D2191">
              <w:rPr>
                <w:rStyle w:val="normaltextrun"/>
                <w:rFonts w:ascii="Arial" w:hAnsi="Arial" w:cs="Arial"/>
              </w:rPr>
              <w:t>5.2</w:t>
            </w:r>
            <w:r>
              <w:rPr>
                <w:rStyle w:val="normaltextrun"/>
                <w:rFonts w:ascii="Arial" w:hAnsi="Arial" w:cs="Arial"/>
              </w:rPr>
              <w:t xml:space="preserve"> </w:t>
            </w:r>
            <w:r w:rsidRPr="003D2191">
              <w:rPr>
                <w:rStyle w:val="normaltextrun"/>
                <w:rFonts w:ascii="Arial" w:hAnsi="Arial" w:cs="Arial"/>
              </w:rPr>
              <w:t>Develop</w:t>
            </w:r>
            <w:r w:rsidRPr="00B23334">
              <w:rPr>
                <w:rStyle w:val="normaltextrun"/>
                <w:rFonts w:ascii="Arial" w:hAnsi="Arial" w:cs="Arial"/>
              </w:rPr>
              <w:t xml:space="preserve"> Comms Strategy to raise awareness of services</w:t>
            </w:r>
            <w:r>
              <w:rPr>
                <w:rStyle w:val="normaltextrun"/>
                <w:rFonts w:ascii="Arial" w:hAnsi="Arial" w:cs="Arial"/>
              </w:rPr>
              <w:t xml:space="preserve"> </w:t>
            </w:r>
            <w:r w:rsidRPr="00B23334">
              <w:rPr>
                <w:rStyle w:val="normaltextrun"/>
                <w:rFonts w:ascii="Arial" w:hAnsi="Arial" w:cs="Arial"/>
              </w:rPr>
              <w:t>/</w:t>
            </w:r>
            <w:r>
              <w:rPr>
                <w:rStyle w:val="normaltextrun"/>
                <w:rFonts w:ascii="Arial" w:hAnsi="Arial" w:cs="Arial"/>
              </w:rPr>
              <w:t xml:space="preserve"> </w:t>
            </w:r>
            <w:r w:rsidRPr="00B23334">
              <w:rPr>
                <w:rStyle w:val="normaltextrun"/>
                <w:rFonts w:ascii="Arial" w:hAnsi="Arial" w:cs="Arial"/>
              </w:rPr>
              <w:t xml:space="preserve">where to find information: Organisations to tailor and promote bereavement </w:t>
            </w:r>
            <w:r>
              <w:rPr>
                <w:rStyle w:val="normaltextrun"/>
                <w:rFonts w:ascii="Arial" w:hAnsi="Arial" w:cs="Arial"/>
              </w:rPr>
              <w:t>offers</w:t>
            </w:r>
            <w:r w:rsidRPr="00B23334">
              <w:rPr>
                <w:rStyle w:val="normaltextrun"/>
                <w:rFonts w:ascii="Arial" w:hAnsi="Arial" w:cs="Arial"/>
              </w:rPr>
              <w:t xml:space="preserve"> and available training during associated awareness events happening throughout the year, e.g. </w:t>
            </w:r>
          </w:p>
          <w:p w14:paraId="35D00553" w14:textId="12E3F5B7" w:rsidR="003D2191" w:rsidRPr="00B23334" w:rsidRDefault="003D2191" w:rsidP="003D2191">
            <w:pPr>
              <w:pStyle w:val="paragraph"/>
              <w:spacing w:before="0" w:beforeAutospacing="0" w:after="0" w:afterAutospacing="0" w:line="276" w:lineRule="auto"/>
              <w:textAlignment w:val="baseline"/>
              <w:rPr>
                <w:rFonts w:ascii="Arial" w:hAnsi="Arial" w:cs="Arial"/>
              </w:rPr>
            </w:pPr>
            <w:r w:rsidRPr="00B23334">
              <w:rPr>
                <w:rStyle w:val="eop"/>
                <w:rFonts w:ascii="Arial" w:hAnsi="Arial" w:cs="Arial"/>
              </w:rPr>
              <w:t> </w:t>
            </w:r>
          </w:p>
          <w:p w14:paraId="08690B7C" w14:textId="77777777" w:rsidR="003D2191" w:rsidRPr="00B23334" w:rsidRDefault="003D2191" w:rsidP="003D2191">
            <w:pPr>
              <w:pStyle w:val="paragraph"/>
              <w:numPr>
                <w:ilvl w:val="0"/>
                <w:numId w:val="48"/>
              </w:numPr>
              <w:spacing w:before="0" w:beforeAutospacing="0" w:after="0" w:afterAutospacing="0" w:line="276" w:lineRule="auto"/>
              <w:textAlignment w:val="baseline"/>
              <w:rPr>
                <w:rFonts w:ascii="Arial" w:hAnsi="Arial" w:cs="Arial"/>
              </w:rPr>
            </w:pPr>
            <w:r w:rsidRPr="00B23334">
              <w:rPr>
                <w:rStyle w:val="normaltextrun"/>
                <w:rFonts w:ascii="Arial" w:hAnsi="Arial" w:cs="Arial"/>
              </w:rPr>
              <w:lastRenderedPageBreak/>
              <w:t>February – Children’s Mental Health Awareness Week</w:t>
            </w:r>
            <w:r w:rsidRPr="00B23334">
              <w:rPr>
                <w:rStyle w:val="eop"/>
                <w:rFonts w:ascii="Arial" w:hAnsi="Arial" w:cs="Arial"/>
              </w:rPr>
              <w:t> </w:t>
            </w:r>
          </w:p>
          <w:p w14:paraId="40EA4EB7" w14:textId="77777777" w:rsidR="003D2191" w:rsidRPr="00B23334" w:rsidRDefault="003D2191" w:rsidP="003D2191">
            <w:pPr>
              <w:pStyle w:val="paragraph"/>
              <w:numPr>
                <w:ilvl w:val="0"/>
                <w:numId w:val="48"/>
              </w:numPr>
              <w:spacing w:before="0" w:beforeAutospacing="0" w:after="0" w:afterAutospacing="0" w:line="276" w:lineRule="auto"/>
              <w:textAlignment w:val="baseline"/>
              <w:rPr>
                <w:rFonts w:ascii="Arial" w:hAnsi="Arial" w:cs="Arial"/>
              </w:rPr>
            </w:pPr>
            <w:r w:rsidRPr="00B23334">
              <w:rPr>
                <w:rStyle w:val="normaltextrun"/>
                <w:rFonts w:ascii="Arial" w:hAnsi="Arial" w:cs="Arial"/>
              </w:rPr>
              <w:t>March – National Carers’ Week </w:t>
            </w:r>
            <w:r w:rsidRPr="00B23334">
              <w:rPr>
                <w:rStyle w:val="eop"/>
                <w:rFonts w:ascii="Arial" w:hAnsi="Arial" w:cs="Arial"/>
              </w:rPr>
              <w:t> </w:t>
            </w:r>
          </w:p>
          <w:p w14:paraId="77DAA4EF" w14:textId="77777777" w:rsidR="003D2191" w:rsidRPr="00B23334" w:rsidRDefault="003D2191" w:rsidP="003D2191">
            <w:pPr>
              <w:pStyle w:val="paragraph"/>
              <w:numPr>
                <w:ilvl w:val="0"/>
                <w:numId w:val="48"/>
              </w:numPr>
              <w:spacing w:before="0" w:beforeAutospacing="0" w:after="0" w:afterAutospacing="0" w:line="276" w:lineRule="auto"/>
              <w:textAlignment w:val="baseline"/>
              <w:rPr>
                <w:rFonts w:ascii="Arial" w:hAnsi="Arial" w:cs="Arial"/>
              </w:rPr>
            </w:pPr>
            <w:r w:rsidRPr="00B23334">
              <w:rPr>
                <w:rStyle w:val="normaltextrun"/>
                <w:rFonts w:ascii="Arial" w:hAnsi="Arial" w:cs="Arial"/>
              </w:rPr>
              <w:t>April – Stress Awareness Month</w:t>
            </w:r>
            <w:r w:rsidRPr="00B23334">
              <w:rPr>
                <w:rStyle w:val="eop"/>
                <w:rFonts w:ascii="Arial" w:hAnsi="Arial" w:cs="Arial"/>
              </w:rPr>
              <w:t> </w:t>
            </w:r>
          </w:p>
          <w:p w14:paraId="19F65897" w14:textId="77777777" w:rsidR="003D2191" w:rsidRPr="00B23334" w:rsidRDefault="003D2191" w:rsidP="003D2191">
            <w:pPr>
              <w:pStyle w:val="paragraph"/>
              <w:numPr>
                <w:ilvl w:val="0"/>
                <w:numId w:val="48"/>
              </w:numPr>
              <w:spacing w:before="0" w:beforeAutospacing="0" w:after="0" w:afterAutospacing="0" w:line="276" w:lineRule="auto"/>
              <w:textAlignment w:val="baseline"/>
              <w:rPr>
                <w:rFonts w:ascii="Arial" w:hAnsi="Arial" w:cs="Arial"/>
              </w:rPr>
            </w:pPr>
            <w:r w:rsidRPr="00B23334">
              <w:rPr>
                <w:rStyle w:val="normaltextrun"/>
                <w:rFonts w:ascii="Arial" w:hAnsi="Arial" w:cs="Arial"/>
              </w:rPr>
              <w:t>May – Dying Matters Week, Mental Health Awareness Week</w:t>
            </w:r>
            <w:r w:rsidRPr="00B23334">
              <w:rPr>
                <w:rStyle w:val="eop"/>
                <w:rFonts w:ascii="Arial" w:hAnsi="Arial" w:cs="Arial"/>
              </w:rPr>
              <w:t> </w:t>
            </w:r>
          </w:p>
          <w:p w14:paraId="1AB164C3" w14:textId="77777777" w:rsidR="003D2191" w:rsidRPr="00B23334" w:rsidRDefault="003D2191" w:rsidP="003D2191">
            <w:pPr>
              <w:pStyle w:val="paragraph"/>
              <w:numPr>
                <w:ilvl w:val="0"/>
                <w:numId w:val="48"/>
              </w:numPr>
              <w:spacing w:before="0" w:beforeAutospacing="0" w:after="0" w:afterAutospacing="0" w:line="276" w:lineRule="auto"/>
              <w:textAlignment w:val="baseline"/>
              <w:rPr>
                <w:rFonts w:ascii="Arial" w:hAnsi="Arial" w:cs="Arial"/>
              </w:rPr>
            </w:pPr>
            <w:r w:rsidRPr="00B23334">
              <w:rPr>
                <w:rStyle w:val="normaltextrun"/>
                <w:rFonts w:ascii="Arial" w:hAnsi="Arial" w:cs="Arial"/>
              </w:rPr>
              <w:t>June – Carers Week, Loneliness Awareness Week, Learning Disability Week, Autistic Pride Day</w:t>
            </w:r>
            <w:r w:rsidRPr="00B23334">
              <w:rPr>
                <w:rStyle w:val="eop"/>
                <w:rFonts w:ascii="Arial" w:hAnsi="Arial" w:cs="Arial"/>
              </w:rPr>
              <w:t> </w:t>
            </w:r>
          </w:p>
          <w:p w14:paraId="22734065" w14:textId="77777777" w:rsidR="003D2191" w:rsidRPr="00B23334" w:rsidRDefault="003D2191" w:rsidP="003D2191">
            <w:pPr>
              <w:pStyle w:val="paragraph"/>
              <w:numPr>
                <w:ilvl w:val="0"/>
                <w:numId w:val="48"/>
              </w:numPr>
              <w:spacing w:before="0" w:beforeAutospacing="0" w:after="0" w:afterAutospacing="0" w:line="276" w:lineRule="auto"/>
              <w:textAlignment w:val="baseline"/>
              <w:rPr>
                <w:rFonts w:ascii="Arial" w:hAnsi="Arial" w:cs="Arial"/>
              </w:rPr>
            </w:pPr>
            <w:r w:rsidRPr="00B23334">
              <w:rPr>
                <w:rStyle w:val="normaltextrun"/>
                <w:rFonts w:ascii="Arial" w:hAnsi="Arial" w:cs="Arial"/>
              </w:rPr>
              <w:t>July – Samaritans Awareness Day</w:t>
            </w:r>
            <w:r w:rsidRPr="00B23334">
              <w:rPr>
                <w:rStyle w:val="eop"/>
                <w:rFonts w:ascii="Arial" w:hAnsi="Arial" w:cs="Arial"/>
              </w:rPr>
              <w:t> </w:t>
            </w:r>
          </w:p>
          <w:p w14:paraId="3A7A14F8" w14:textId="77777777" w:rsidR="003D2191" w:rsidRPr="00B23334" w:rsidRDefault="003D2191" w:rsidP="003D2191">
            <w:pPr>
              <w:pStyle w:val="paragraph"/>
              <w:numPr>
                <w:ilvl w:val="0"/>
                <w:numId w:val="48"/>
              </w:numPr>
              <w:spacing w:before="0" w:beforeAutospacing="0" w:after="0" w:afterAutospacing="0" w:line="276" w:lineRule="auto"/>
              <w:textAlignment w:val="baseline"/>
              <w:rPr>
                <w:rFonts w:ascii="Arial" w:hAnsi="Arial" w:cs="Arial"/>
              </w:rPr>
            </w:pPr>
            <w:r w:rsidRPr="00B23334">
              <w:rPr>
                <w:rStyle w:val="normaltextrun"/>
                <w:rFonts w:ascii="Arial" w:hAnsi="Arial" w:cs="Arial"/>
              </w:rPr>
              <w:t>September – World Suicide Prevention Day, Youth Mental Health Day</w:t>
            </w:r>
            <w:r w:rsidRPr="00B23334">
              <w:rPr>
                <w:rStyle w:val="eop"/>
                <w:rFonts w:ascii="Arial" w:hAnsi="Arial" w:cs="Arial"/>
              </w:rPr>
              <w:t> </w:t>
            </w:r>
          </w:p>
          <w:p w14:paraId="7883435C" w14:textId="77777777" w:rsidR="003D2191" w:rsidRPr="00B23334" w:rsidRDefault="003D2191" w:rsidP="003D2191">
            <w:pPr>
              <w:pStyle w:val="paragraph"/>
              <w:numPr>
                <w:ilvl w:val="0"/>
                <w:numId w:val="48"/>
              </w:numPr>
              <w:spacing w:before="0" w:beforeAutospacing="0" w:after="0" w:afterAutospacing="0" w:line="276" w:lineRule="auto"/>
              <w:textAlignment w:val="baseline"/>
              <w:rPr>
                <w:rFonts w:ascii="Arial" w:hAnsi="Arial" w:cs="Arial"/>
              </w:rPr>
            </w:pPr>
            <w:r w:rsidRPr="00B23334">
              <w:rPr>
                <w:rStyle w:val="normaltextrun"/>
                <w:rFonts w:ascii="Arial" w:hAnsi="Arial" w:cs="Arial"/>
              </w:rPr>
              <w:t>October – ADHD Awareness Month, World Mental Health Day</w:t>
            </w:r>
            <w:r w:rsidRPr="00B23334">
              <w:rPr>
                <w:rStyle w:val="eop"/>
                <w:rFonts w:ascii="Arial" w:hAnsi="Arial" w:cs="Arial"/>
              </w:rPr>
              <w:t> </w:t>
            </w:r>
          </w:p>
          <w:p w14:paraId="5EBC1562" w14:textId="77777777" w:rsidR="003D2191" w:rsidRPr="00B23334" w:rsidRDefault="003D2191" w:rsidP="003D2191">
            <w:pPr>
              <w:pStyle w:val="paragraph"/>
              <w:numPr>
                <w:ilvl w:val="0"/>
                <w:numId w:val="48"/>
              </w:numPr>
              <w:spacing w:before="0" w:beforeAutospacing="0" w:after="0" w:afterAutospacing="0" w:line="276" w:lineRule="auto"/>
              <w:textAlignment w:val="baseline"/>
              <w:rPr>
                <w:rFonts w:ascii="Arial" w:hAnsi="Arial" w:cs="Arial"/>
              </w:rPr>
            </w:pPr>
            <w:r w:rsidRPr="00B23334">
              <w:rPr>
                <w:rStyle w:val="normaltextrun"/>
                <w:rFonts w:ascii="Arial" w:hAnsi="Arial" w:cs="Arial"/>
              </w:rPr>
              <w:t>November – International Stress Awareness Week, Stress Awareness Day, World Kindness Day</w:t>
            </w:r>
            <w:r w:rsidRPr="00B23334">
              <w:rPr>
                <w:rStyle w:val="eop"/>
                <w:rFonts w:ascii="Arial" w:hAnsi="Arial" w:cs="Arial"/>
              </w:rPr>
              <w:t> </w:t>
            </w:r>
          </w:p>
          <w:p w14:paraId="185C04B2" w14:textId="708D3F45" w:rsidR="003D2191" w:rsidRPr="00B23334" w:rsidRDefault="003D2191" w:rsidP="003D2191">
            <w:pPr>
              <w:pStyle w:val="paragraph"/>
              <w:numPr>
                <w:ilvl w:val="0"/>
                <w:numId w:val="48"/>
              </w:numPr>
              <w:spacing w:before="0" w:beforeAutospacing="0" w:after="0" w:afterAutospacing="0" w:line="276" w:lineRule="auto"/>
              <w:textAlignment w:val="baseline"/>
              <w:rPr>
                <w:rStyle w:val="normaltextrun"/>
                <w:rFonts w:ascii="Arial" w:hAnsi="Arial" w:cs="Arial"/>
              </w:rPr>
            </w:pPr>
            <w:r w:rsidRPr="00B23334">
              <w:rPr>
                <w:rStyle w:val="normaltextrun"/>
                <w:rFonts w:ascii="Arial" w:hAnsi="Arial" w:cs="Arial"/>
              </w:rPr>
              <w:t>December – National Grief Awareness Week</w:t>
            </w:r>
          </w:p>
        </w:tc>
      </w:tr>
      <w:tr w:rsidR="00470797" w:rsidRPr="00B23334" w14:paraId="233CD99D" w14:textId="77777777" w:rsidTr="00B23334">
        <w:trPr>
          <w:trHeight w:val="1134"/>
        </w:trPr>
        <w:tc>
          <w:tcPr>
            <w:tcW w:w="3445" w:type="dxa"/>
            <w:vAlign w:val="center"/>
          </w:tcPr>
          <w:p w14:paraId="4552096D" w14:textId="77777777" w:rsidR="00470797" w:rsidRPr="00B23334" w:rsidRDefault="00470797" w:rsidP="00B23334">
            <w:pPr>
              <w:pStyle w:val="ListParagraph"/>
              <w:numPr>
                <w:ilvl w:val="0"/>
                <w:numId w:val="7"/>
              </w:numPr>
              <w:spacing w:before="240" w:line="276" w:lineRule="auto"/>
              <w:rPr>
                <w:rFonts w:ascii="Arial" w:hAnsi="Arial" w:cs="Arial"/>
                <w:b/>
                <w:bCs/>
                <w:sz w:val="24"/>
                <w:szCs w:val="24"/>
              </w:rPr>
            </w:pPr>
            <w:r w:rsidRPr="00B23334">
              <w:rPr>
                <w:rFonts w:ascii="Arial" w:hAnsi="Arial" w:cs="Arial"/>
                <w:b/>
                <w:bCs/>
                <w:sz w:val="24"/>
                <w:szCs w:val="24"/>
              </w:rPr>
              <w:lastRenderedPageBreak/>
              <w:t>Workforce</w:t>
            </w:r>
          </w:p>
        </w:tc>
        <w:tc>
          <w:tcPr>
            <w:tcW w:w="5256" w:type="dxa"/>
            <w:tcBorders>
              <w:top w:val="single" w:sz="6" w:space="0" w:color="auto"/>
              <w:left w:val="single" w:sz="6" w:space="0" w:color="auto"/>
              <w:bottom w:val="single" w:sz="6" w:space="0" w:color="auto"/>
              <w:right w:val="single" w:sz="6" w:space="0" w:color="auto"/>
            </w:tcBorders>
            <w:shd w:val="clear" w:color="auto" w:fill="auto"/>
          </w:tcPr>
          <w:p w14:paraId="696FDED1" w14:textId="77777777" w:rsidR="00470797" w:rsidRPr="00B23334" w:rsidRDefault="00470797" w:rsidP="00B23334">
            <w:pPr>
              <w:pStyle w:val="paragraph"/>
              <w:spacing w:before="0" w:beforeAutospacing="0" w:after="0" w:afterAutospacing="0" w:line="276" w:lineRule="auto"/>
              <w:textAlignment w:val="baseline"/>
              <w:divId w:val="1277060152"/>
              <w:rPr>
                <w:rFonts w:ascii="Arial" w:hAnsi="Arial" w:cs="Arial"/>
              </w:rPr>
            </w:pPr>
            <w:r w:rsidRPr="00B23334">
              <w:rPr>
                <w:rStyle w:val="normaltextrun"/>
                <w:rFonts w:ascii="Arial" w:hAnsi="Arial" w:cs="Arial"/>
              </w:rPr>
              <w:t>Loss of or change to the office arrangements. There are approximately 27 active volunteers supporting the demand which has meant more office days. Travel may mean that fewer clients can be supported within the same time capacity.</w:t>
            </w:r>
            <w:r w:rsidRPr="00B23334">
              <w:rPr>
                <w:rStyle w:val="eop"/>
                <w:rFonts w:ascii="Arial" w:hAnsi="Arial" w:cs="Arial"/>
              </w:rPr>
              <w:t> </w:t>
            </w:r>
          </w:p>
          <w:p w14:paraId="03C3F73C" w14:textId="77777777" w:rsidR="00470797" w:rsidRPr="00B23334" w:rsidRDefault="00470797" w:rsidP="00B23334">
            <w:pPr>
              <w:pStyle w:val="paragraph"/>
              <w:spacing w:before="0" w:beforeAutospacing="0" w:after="0" w:afterAutospacing="0" w:line="276" w:lineRule="auto"/>
              <w:textAlignment w:val="baseline"/>
              <w:divId w:val="1462042870"/>
              <w:rPr>
                <w:rFonts w:ascii="Arial" w:hAnsi="Arial" w:cs="Arial"/>
              </w:rPr>
            </w:pPr>
            <w:r w:rsidRPr="00B23334">
              <w:rPr>
                <w:rStyle w:val="eop"/>
                <w:rFonts w:ascii="Arial" w:hAnsi="Arial" w:cs="Arial"/>
              </w:rPr>
              <w:t> </w:t>
            </w:r>
          </w:p>
          <w:p w14:paraId="0FF05D37" w14:textId="119919EE" w:rsidR="00470797" w:rsidRPr="00B23334" w:rsidRDefault="00470797" w:rsidP="00B23334">
            <w:pPr>
              <w:pStyle w:val="paragraph"/>
              <w:spacing w:before="0" w:beforeAutospacing="0" w:after="0" w:afterAutospacing="0" w:line="276" w:lineRule="auto"/>
              <w:textAlignment w:val="baseline"/>
              <w:divId w:val="1731810663"/>
              <w:rPr>
                <w:rFonts w:ascii="Arial" w:hAnsi="Arial" w:cs="Arial"/>
              </w:rPr>
            </w:pPr>
            <w:r w:rsidRPr="00B23334">
              <w:rPr>
                <w:rStyle w:val="normaltextrun"/>
                <w:rFonts w:ascii="Arial" w:hAnsi="Arial" w:cs="Arial"/>
              </w:rPr>
              <w:t xml:space="preserve">Feedback on telephone support is positive and demonstrates that it is a successful method for those </w:t>
            </w:r>
            <w:r w:rsidR="003D2191">
              <w:rPr>
                <w:rStyle w:val="normaltextrun"/>
                <w:rFonts w:ascii="Arial" w:hAnsi="Arial" w:cs="Arial"/>
              </w:rPr>
              <w:t>who</w:t>
            </w:r>
            <w:r w:rsidRPr="00B23334">
              <w:rPr>
                <w:rStyle w:val="normaltextrun"/>
                <w:rFonts w:ascii="Arial" w:hAnsi="Arial" w:cs="Arial"/>
              </w:rPr>
              <w:t xml:space="preserve"> choose it.</w:t>
            </w:r>
            <w:r w:rsidRPr="00B23334">
              <w:rPr>
                <w:rStyle w:val="eop"/>
                <w:rFonts w:ascii="Arial" w:hAnsi="Arial" w:cs="Arial"/>
              </w:rPr>
              <w:t> </w:t>
            </w:r>
          </w:p>
          <w:p w14:paraId="1334C519" w14:textId="43662728" w:rsidR="00470797" w:rsidRPr="00B23334" w:rsidRDefault="00470797" w:rsidP="003D2191">
            <w:pPr>
              <w:pStyle w:val="paragraph"/>
              <w:numPr>
                <w:ilvl w:val="0"/>
                <w:numId w:val="49"/>
              </w:numPr>
              <w:spacing w:before="0" w:beforeAutospacing="0" w:after="0" w:afterAutospacing="0" w:line="276" w:lineRule="auto"/>
              <w:textAlignment w:val="baseline"/>
              <w:divId w:val="1710255625"/>
              <w:rPr>
                <w:rFonts w:ascii="Arial" w:hAnsi="Arial" w:cs="Arial"/>
              </w:rPr>
            </w:pPr>
            <w:r w:rsidRPr="00B23334">
              <w:rPr>
                <w:rStyle w:val="normaltextrun"/>
                <w:rFonts w:ascii="Arial" w:hAnsi="Arial" w:cs="Arial"/>
              </w:rPr>
              <w:t xml:space="preserve">Q3 </w:t>
            </w:r>
            <w:r w:rsidR="003D2191">
              <w:rPr>
                <w:rStyle w:val="normaltextrun"/>
                <w:rFonts w:ascii="Arial" w:hAnsi="Arial" w:cs="Arial"/>
              </w:rPr>
              <w:t>20</w:t>
            </w:r>
            <w:r w:rsidRPr="00B23334">
              <w:rPr>
                <w:rStyle w:val="normaltextrun"/>
                <w:rFonts w:ascii="Arial" w:hAnsi="Arial" w:cs="Arial"/>
              </w:rPr>
              <w:t>23</w:t>
            </w:r>
            <w:r w:rsidR="003D2191">
              <w:rPr>
                <w:rStyle w:val="normaltextrun"/>
                <w:rFonts w:ascii="Arial" w:hAnsi="Arial" w:cs="Arial"/>
              </w:rPr>
              <w:t xml:space="preserve"> </w:t>
            </w:r>
            <w:r w:rsidRPr="00B23334">
              <w:rPr>
                <w:rStyle w:val="normaltextrun"/>
                <w:rFonts w:ascii="Arial" w:hAnsi="Arial" w:cs="Arial"/>
              </w:rPr>
              <w:t>/</w:t>
            </w:r>
            <w:r w:rsidR="003D2191">
              <w:rPr>
                <w:rStyle w:val="normaltextrun"/>
                <w:rFonts w:ascii="Arial" w:hAnsi="Arial" w:cs="Arial"/>
              </w:rPr>
              <w:t xml:space="preserve"> 20</w:t>
            </w:r>
            <w:r w:rsidRPr="00B23334">
              <w:rPr>
                <w:rStyle w:val="normaltextrun"/>
                <w:rFonts w:ascii="Arial" w:hAnsi="Arial" w:cs="Arial"/>
              </w:rPr>
              <w:t>24</w:t>
            </w:r>
            <w:r w:rsidR="003D2191">
              <w:rPr>
                <w:rStyle w:val="normaltextrun"/>
                <w:rFonts w:ascii="Arial" w:hAnsi="Arial" w:cs="Arial"/>
              </w:rPr>
              <w:t>:</w:t>
            </w:r>
            <w:r w:rsidRPr="00B23334">
              <w:rPr>
                <w:rStyle w:val="normaltextrun"/>
                <w:rFonts w:ascii="Arial" w:hAnsi="Arial" w:cs="Arial"/>
              </w:rPr>
              <w:t xml:space="preserve"> Excellent 75%, Good 25%</w:t>
            </w:r>
            <w:r w:rsidRPr="00B23334">
              <w:rPr>
                <w:rStyle w:val="eop"/>
                <w:rFonts w:ascii="Arial" w:hAnsi="Arial" w:cs="Arial"/>
              </w:rPr>
              <w:t> </w:t>
            </w:r>
          </w:p>
          <w:p w14:paraId="6A7A19CF" w14:textId="74F675F2" w:rsidR="00470797" w:rsidRPr="00B23334" w:rsidRDefault="00470797" w:rsidP="003D2191">
            <w:pPr>
              <w:pStyle w:val="paragraph"/>
              <w:numPr>
                <w:ilvl w:val="0"/>
                <w:numId w:val="49"/>
              </w:numPr>
              <w:spacing w:before="0" w:beforeAutospacing="0" w:after="0" w:afterAutospacing="0" w:line="276" w:lineRule="auto"/>
              <w:textAlignment w:val="baseline"/>
              <w:divId w:val="165095690"/>
              <w:rPr>
                <w:rFonts w:ascii="Arial" w:hAnsi="Arial" w:cs="Arial"/>
              </w:rPr>
            </w:pPr>
            <w:r w:rsidRPr="00B23334">
              <w:rPr>
                <w:rStyle w:val="normaltextrun"/>
                <w:rFonts w:ascii="Arial" w:hAnsi="Arial" w:cs="Arial"/>
              </w:rPr>
              <w:t xml:space="preserve">Q2 </w:t>
            </w:r>
            <w:r w:rsidR="003D2191">
              <w:rPr>
                <w:rStyle w:val="normaltextrun"/>
                <w:rFonts w:ascii="Arial" w:hAnsi="Arial" w:cs="Arial"/>
              </w:rPr>
              <w:t>20</w:t>
            </w:r>
            <w:r w:rsidRPr="00B23334">
              <w:rPr>
                <w:rStyle w:val="normaltextrun"/>
                <w:rFonts w:ascii="Arial" w:hAnsi="Arial" w:cs="Arial"/>
              </w:rPr>
              <w:t>23</w:t>
            </w:r>
            <w:r w:rsidR="003D2191">
              <w:rPr>
                <w:rStyle w:val="normaltextrun"/>
                <w:rFonts w:ascii="Arial" w:hAnsi="Arial" w:cs="Arial"/>
              </w:rPr>
              <w:t xml:space="preserve"> </w:t>
            </w:r>
            <w:r w:rsidRPr="00B23334">
              <w:rPr>
                <w:rStyle w:val="normaltextrun"/>
                <w:rFonts w:ascii="Arial" w:hAnsi="Arial" w:cs="Arial"/>
              </w:rPr>
              <w:t>/</w:t>
            </w:r>
            <w:r w:rsidR="003D2191">
              <w:rPr>
                <w:rStyle w:val="normaltextrun"/>
                <w:rFonts w:ascii="Arial" w:hAnsi="Arial" w:cs="Arial"/>
              </w:rPr>
              <w:t xml:space="preserve"> 20</w:t>
            </w:r>
            <w:r w:rsidRPr="00B23334">
              <w:rPr>
                <w:rStyle w:val="normaltextrun"/>
                <w:rFonts w:ascii="Arial" w:hAnsi="Arial" w:cs="Arial"/>
              </w:rPr>
              <w:t>24</w:t>
            </w:r>
            <w:r w:rsidR="003D2191">
              <w:rPr>
                <w:rStyle w:val="normaltextrun"/>
                <w:rFonts w:ascii="Arial" w:hAnsi="Arial" w:cs="Arial"/>
              </w:rPr>
              <w:t>:</w:t>
            </w:r>
            <w:r w:rsidRPr="00B23334">
              <w:rPr>
                <w:rStyle w:val="normaltextrun"/>
                <w:rFonts w:ascii="Arial" w:hAnsi="Arial" w:cs="Arial"/>
              </w:rPr>
              <w:t xml:space="preserve"> Excellent 66%, Very Good 17%, Good 17%</w:t>
            </w:r>
            <w:r w:rsidRPr="00B23334">
              <w:rPr>
                <w:rStyle w:val="eop"/>
                <w:rFonts w:ascii="Arial" w:hAnsi="Arial" w:cs="Arial"/>
              </w:rPr>
              <w:t> </w:t>
            </w:r>
          </w:p>
          <w:p w14:paraId="693D1036" w14:textId="77777777" w:rsidR="00470797" w:rsidRPr="00B23334" w:rsidRDefault="00470797" w:rsidP="00B23334">
            <w:pPr>
              <w:pStyle w:val="paragraph"/>
              <w:spacing w:before="0" w:beforeAutospacing="0" w:after="0" w:afterAutospacing="0" w:line="276" w:lineRule="auto"/>
              <w:textAlignment w:val="baseline"/>
              <w:divId w:val="1931116093"/>
              <w:rPr>
                <w:rFonts w:ascii="Arial" w:hAnsi="Arial" w:cs="Arial"/>
              </w:rPr>
            </w:pPr>
            <w:r w:rsidRPr="00B23334">
              <w:rPr>
                <w:rStyle w:val="eop"/>
                <w:rFonts w:ascii="Arial" w:hAnsi="Arial" w:cs="Arial"/>
              </w:rPr>
              <w:t> </w:t>
            </w:r>
          </w:p>
          <w:p w14:paraId="66A3C4AD" w14:textId="77777777" w:rsidR="00470797" w:rsidRPr="00B23334" w:rsidRDefault="00470797" w:rsidP="00B23334">
            <w:pPr>
              <w:pStyle w:val="paragraph"/>
              <w:spacing w:before="0" w:beforeAutospacing="0" w:after="0" w:afterAutospacing="0" w:line="276" w:lineRule="auto"/>
              <w:textAlignment w:val="baseline"/>
              <w:divId w:val="219873985"/>
              <w:rPr>
                <w:rFonts w:ascii="Arial" w:hAnsi="Arial" w:cs="Arial"/>
              </w:rPr>
            </w:pPr>
            <w:r w:rsidRPr="00B23334">
              <w:rPr>
                <w:rStyle w:val="normaltextrun"/>
                <w:rFonts w:ascii="Arial" w:hAnsi="Arial" w:cs="Arial"/>
              </w:rPr>
              <w:t>6.1 Changes in funding will affect the office location and therefore travel.</w:t>
            </w:r>
            <w:r w:rsidRPr="00B23334">
              <w:rPr>
                <w:rStyle w:val="eop"/>
                <w:rFonts w:ascii="Arial" w:hAnsi="Arial" w:cs="Arial"/>
              </w:rPr>
              <w:t> </w:t>
            </w:r>
          </w:p>
          <w:p w14:paraId="33BD119E" w14:textId="77777777" w:rsidR="00470797" w:rsidRPr="00B23334" w:rsidRDefault="00470797" w:rsidP="00B23334">
            <w:pPr>
              <w:pStyle w:val="paragraph"/>
              <w:spacing w:before="0" w:beforeAutospacing="0" w:after="0" w:afterAutospacing="0" w:line="276" w:lineRule="auto"/>
              <w:textAlignment w:val="baseline"/>
              <w:divId w:val="486243868"/>
              <w:rPr>
                <w:rFonts w:ascii="Arial" w:hAnsi="Arial" w:cs="Arial"/>
              </w:rPr>
            </w:pPr>
            <w:r w:rsidRPr="00B23334">
              <w:rPr>
                <w:rStyle w:val="eop"/>
                <w:rFonts w:ascii="Arial" w:hAnsi="Arial" w:cs="Arial"/>
              </w:rPr>
              <w:t> </w:t>
            </w:r>
          </w:p>
          <w:p w14:paraId="36E760B6" w14:textId="1F6A7C13" w:rsidR="00470797" w:rsidRPr="00B23334" w:rsidRDefault="00470797" w:rsidP="00B23334">
            <w:pPr>
              <w:pStyle w:val="paragraph"/>
              <w:spacing w:before="0" w:beforeAutospacing="0" w:after="0" w:afterAutospacing="0" w:line="276" w:lineRule="auto"/>
              <w:textAlignment w:val="baseline"/>
              <w:divId w:val="784736818"/>
              <w:rPr>
                <w:rFonts w:ascii="Arial" w:hAnsi="Arial" w:cs="Arial"/>
              </w:rPr>
            </w:pPr>
            <w:r w:rsidRPr="00B23334">
              <w:rPr>
                <w:rStyle w:val="normaltextrun"/>
                <w:rFonts w:ascii="Arial" w:hAnsi="Arial" w:cs="Arial"/>
              </w:rPr>
              <w:t xml:space="preserve">6.2 If the office location is less available this could result in a reduction in the number of volunteers supporting the service as the </w:t>
            </w:r>
            <w:r w:rsidRPr="00B23334">
              <w:rPr>
                <w:rStyle w:val="normaltextrun"/>
                <w:rFonts w:ascii="Arial" w:hAnsi="Arial" w:cs="Arial"/>
              </w:rPr>
              <w:lastRenderedPageBreak/>
              <w:t>office space may be a support to those working in this specialist area in terms of reduced team working and peer support.</w:t>
            </w:r>
          </w:p>
        </w:tc>
        <w:tc>
          <w:tcPr>
            <w:tcW w:w="2073" w:type="dxa"/>
            <w:tcBorders>
              <w:top w:val="single" w:sz="6" w:space="0" w:color="auto"/>
              <w:left w:val="single" w:sz="6" w:space="0" w:color="auto"/>
              <w:bottom w:val="single" w:sz="6" w:space="0" w:color="auto"/>
              <w:right w:val="single" w:sz="6" w:space="0" w:color="auto"/>
            </w:tcBorders>
            <w:shd w:val="clear" w:color="auto" w:fill="FFC000"/>
            <w:vAlign w:val="center"/>
          </w:tcPr>
          <w:p w14:paraId="6575FCF5" w14:textId="17E704D7" w:rsidR="00470797" w:rsidRPr="00B23334" w:rsidRDefault="00470797" w:rsidP="00B23334">
            <w:pPr>
              <w:spacing w:before="240" w:line="276" w:lineRule="auto"/>
              <w:jc w:val="center"/>
              <w:rPr>
                <w:rFonts w:ascii="Arial" w:hAnsi="Arial" w:cs="Arial"/>
                <w:b/>
                <w:bCs/>
                <w:sz w:val="24"/>
                <w:szCs w:val="24"/>
              </w:rPr>
            </w:pPr>
            <w:r w:rsidRPr="00B23334">
              <w:rPr>
                <w:rStyle w:val="normaltextrun"/>
                <w:rFonts w:ascii="Arial" w:hAnsi="Arial" w:cs="Arial"/>
                <w:b/>
                <w:bCs/>
                <w:sz w:val="24"/>
                <w:szCs w:val="24"/>
              </w:rPr>
              <w:lastRenderedPageBreak/>
              <w:t>9 - Possible / Moderate</w:t>
            </w:r>
          </w:p>
        </w:tc>
        <w:tc>
          <w:tcPr>
            <w:tcW w:w="4966" w:type="dxa"/>
            <w:tcBorders>
              <w:top w:val="single" w:sz="6" w:space="0" w:color="auto"/>
              <w:left w:val="single" w:sz="6" w:space="0" w:color="auto"/>
              <w:bottom w:val="single" w:sz="6" w:space="0" w:color="auto"/>
              <w:right w:val="single" w:sz="6" w:space="0" w:color="auto"/>
            </w:tcBorders>
            <w:shd w:val="clear" w:color="auto" w:fill="auto"/>
          </w:tcPr>
          <w:p w14:paraId="178BAD35" w14:textId="5E797E18" w:rsidR="00470797" w:rsidRPr="00B23334" w:rsidRDefault="00470797" w:rsidP="00B23334">
            <w:pPr>
              <w:pStyle w:val="paragraph"/>
              <w:spacing w:before="0" w:beforeAutospacing="0" w:after="0" w:afterAutospacing="0" w:line="276" w:lineRule="auto"/>
              <w:textAlignment w:val="baseline"/>
              <w:divId w:val="827599921"/>
              <w:rPr>
                <w:rFonts w:ascii="Arial" w:hAnsi="Arial" w:cs="Arial"/>
              </w:rPr>
            </w:pPr>
            <w:r w:rsidRPr="00B23334">
              <w:rPr>
                <w:rStyle w:val="normaltextrun"/>
                <w:rFonts w:ascii="Arial" w:hAnsi="Arial" w:cs="Arial"/>
              </w:rPr>
              <w:t xml:space="preserve">6.1 </w:t>
            </w:r>
            <w:r w:rsidR="003D2191">
              <w:rPr>
                <w:rStyle w:val="normaltextrun"/>
                <w:rFonts w:ascii="Arial" w:hAnsi="Arial" w:cs="Arial"/>
              </w:rPr>
              <w:t>The use</w:t>
            </w:r>
            <w:r w:rsidRPr="00B23334">
              <w:rPr>
                <w:rStyle w:val="normaltextrun"/>
                <w:rFonts w:ascii="Arial" w:hAnsi="Arial" w:cs="Arial"/>
              </w:rPr>
              <w:t xml:space="preserve"> of home working and community and cultural hubs could reduce travel and lower the environmental impact of the service if volunteers are able to utilise locations closer to home. </w:t>
            </w:r>
            <w:r w:rsidRPr="00B23334">
              <w:rPr>
                <w:rStyle w:val="eop"/>
                <w:rFonts w:ascii="Arial" w:hAnsi="Arial" w:cs="Arial"/>
              </w:rPr>
              <w:t> </w:t>
            </w:r>
          </w:p>
          <w:p w14:paraId="648082E6" w14:textId="77777777" w:rsidR="00470797" w:rsidRPr="00B23334" w:rsidRDefault="00470797" w:rsidP="00B23334">
            <w:pPr>
              <w:pStyle w:val="paragraph"/>
              <w:spacing w:before="0" w:beforeAutospacing="0" w:after="0" w:afterAutospacing="0" w:line="276" w:lineRule="auto"/>
              <w:textAlignment w:val="baseline"/>
              <w:divId w:val="1960379846"/>
              <w:rPr>
                <w:rFonts w:ascii="Arial" w:hAnsi="Arial" w:cs="Arial"/>
              </w:rPr>
            </w:pPr>
            <w:r w:rsidRPr="00B23334">
              <w:rPr>
                <w:rStyle w:val="eop"/>
                <w:rFonts w:ascii="Arial" w:hAnsi="Arial" w:cs="Arial"/>
              </w:rPr>
              <w:t> </w:t>
            </w:r>
          </w:p>
          <w:p w14:paraId="312AA32F" w14:textId="77777777" w:rsidR="00470797" w:rsidRPr="00B23334" w:rsidRDefault="00470797" w:rsidP="00B23334">
            <w:pPr>
              <w:pStyle w:val="paragraph"/>
              <w:spacing w:before="0" w:beforeAutospacing="0" w:after="0" w:afterAutospacing="0" w:line="276" w:lineRule="auto"/>
              <w:textAlignment w:val="baseline"/>
              <w:divId w:val="319041175"/>
              <w:rPr>
                <w:rFonts w:ascii="Arial" w:hAnsi="Arial" w:cs="Arial"/>
              </w:rPr>
            </w:pPr>
            <w:r w:rsidRPr="00B23334">
              <w:rPr>
                <w:rStyle w:val="normaltextrun"/>
                <w:rFonts w:ascii="Arial" w:hAnsi="Arial" w:cs="Arial"/>
              </w:rPr>
              <w:t>6.1 Greater use of working from home, and community and cultural spaces as outreach when meeting clients. Opportunity to reduce travel time for staff and the ability to focus provision in IMDs 1 and 2, thereby improving accessibility for these clients.</w:t>
            </w:r>
            <w:r w:rsidRPr="00B23334">
              <w:rPr>
                <w:rStyle w:val="eop"/>
                <w:rFonts w:ascii="Arial" w:hAnsi="Arial" w:cs="Arial"/>
              </w:rPr>
              <w:t> </w:t>
            </w:r>
          </w:p>
          <w:p w14:paraId="4BC31A57" w14:textId="77777777" w:rsidR="00470797" w:rsidRPr="00B23334" w:rsidRDefault="00470797" w:rsidP="00B23334">
            <w:pPr>
              <w:pStyle w:val="paragraph"/>
              <w:spacing w:before="0" w:beforeAutospacing="0" w:after="0" w:afterAutospacing="0" w:line="276" w:lineRule="auto"/>
              <w:textAlignment w:val="baseline"/>
              <w:divId w:val="1746343742"/>
              <w:rPr>
                <w:rFonts w:ascii="Arial" w:hAnsi="Arial" w:cs="Arial"/>
              </w:rPr>
            </w:pPr>
            <w:r w:rsidRPr="00B23334">
              <w:rPr>
                <w:rStyle w:val="eop"/>
                <w:rFonts w:ascii="Arial" w:hAnsi="Arial" w:cs="Arial"/>
              </w:rPr>
              <w:t> </w:t>
            </w:r>
          </w:p>
          <w:p w14:paraId="16D65466" w14:textId="0D56F465" w:rsidR="00470797" w:rsidRPr="00B23334" w:rsidRDefault="00470797" w:rsidP="00B23334">
            <w:pPr>
              <w:pStyle w:val="paragraph"/>
              <w:spacing w:before="0" w:beforeAutospacing="0" w:after="0" w:afterAutospacing="0" w:line="276" w:lineRule="auto"/>
              <w:textAlignment w:val="baseline"/>
              <w:divId w:val="1132943962"/>
              <w:rPr>
                <w:rFonts w:ascii="Arial" w:hAnsi="Arial" w:cs="Arial"/>
              </w:rPr>
            </w:pPr>
            <w:r w:rsidRPr="00B23334">
              <w:rPr>
                <w:rStyle w:val="normaltextrun"/>
                <w:rFonts w:ascii="Arial" w:hAnsi="Arial" w:cs="Arial"/>
              </w:rPr>
              <w:t>6.2 Leeds Cruse to model staff support in place in other areas where there is no central office. </w:t>
            </w:r>
            <w:r w:rsidRPr="00B23334">
              <w:rPr>
                <w:rStyle w:val="eop"/>
                <w:rFonts w:ascii="Arial" w:hAnsi="Arial" w:cs="Arial"/>
              </w:rPr>
              <w:t> </w:t>
            </w:r>
          </w:p>
          <w:p w14:paraId="377089E6" w14:textId="77777777" w:rsidR="00470797" w:rsidRPr="00B23334" w:rsidRDefault="00470797" w:rsidP="00B23334">
            <w:pPr>
              <w:pStyle w:val="paragraph"/>
              <w:spacing w:before="0" w:beforeAutospacing="0" w:after="0" w:afterAutospacing="0" w:line="276" w:lineRule="auto"/>
              <w:textAlignment w:val="baseline"/>
              <w:divId w:val="1542396185"/>
              <w:rPr>
                <w:rFonts w:ascii="Arial" w:hAnsi="Arial" w:cs="Arial"/>
              </w:rPr>
            </w:pPr>
            <w:r w:rsidRPr="00B23334">
              <w:rPr>
                <w:rStyle w:val="eop"/>
                <w:rFonts w:ascii="Arial" w:hAnsi="Arial" w:cs="Arial"/>
              </w:rPr>
              <w:t> </w:t>
            </w:r>
          </w:p>
          <w:p w14:paraId="7A7630D8" w14:textId="736702E9" w:rsidR="00470797" w:rsidRPr="00B23334" w:rsidRDefault="00470797" w:rsidP="00B23334">
            <w:pPr>
              <w:spacing w:before="240" w:line="276" w:lineRule="auto"/>
              <w:rPr>
                <w:rFonts w:ascii="Arial" w:hAnsi="Arial" w:cs="Arial"/>
                <w:sz w:val="24"/>
                <w:szCs w:val="24"/>
              </w:rPr>
            </w:pPr>
            <w:r w:rsidRPr="00B23334">
              <w:rPr>
                <w:rStyle w:val="eop"/>
                <w:rFonts w:ascii="Arial" w:hAnsi="Arial" w:cs="Arial"/>
                <w:sz w:val="24"/>
                <w:szCs w:val="24"/>
              </w:rPr>
              <w:t> </w:t>
            </w:r>
          </w:p>
        </w:tc>
      </w:tr>
      <w:tr w:rsidR="000B2ABD" w:rsidRPr="00B23334" w14:paraId="32C53DB6" w14:textId="77777777" w:rsidTr="00B23334">
        <w:trPr>
          <w:trHeight w:val="1134"/>
        </w:trPr>
        <w:tc>
          <w:tcPr>
            <w:tcW w:w="3445" w:type="dxa"/>
            <w:vAlign w:val="center"/>
          </w:tcPr>
          <w:p w14:paraId="3AED3212" w14:textId="77777777" w:rsidR="000B2ABD" w:rsidRPr="00B23334" w:rsidRDefault="000B2ABD" w:rsidP="00B23334">
            <w:pPr>
              <w:pStyle w:val="ListParagraph"/>
              <w:numPr>
                <w:ilvl w:val="0"/>
                <w:numId w:val="7"/>
              </w:numPr>
              <w:spacing w:before="240" w:line="276" w:lineRule="auto"/>
              <w:rPr>
                <w:rFonts w:ascii="Arial" w:hAnsi="Arial" w:cs="Arial"/>
                <w:b/>
                <w:bCs/>
                <w:sz w:val="24"/>
                <w:szCs w:val="24"/>
              </w:rPr>
            </w:pPr>
            <w:r w:rsidRPr="00B23334">
              <w:rPr>
                <w:rFonts w:ascii="Arial" w:hAnsi="Arial" w:cs="Arial"/>
                <w:b/>
                <w:bCs/>
                <w:sz w:val="24"/>
                <w:szCs w:val="24"/>
              </w:rPr>
              <w:t>Health inequalities</w:t>
            </w:r>
          </w:p>
        </w:tc>
        <w:tc>
          <w:tcPr>
            <w:tcW w:w="5256" w:type="dxa"/>
            <w:tcBorders>
              <w:top w:val="single" w:sz="6" w:space="0" w:color="auto"/>
              <w:left w:val="single" w:sz="6" w:space="0" w:color="auto"/>
              <w:bottom w:val="single" w:sz="6" w:space="0" w:color="auto"/>
              <w:right w:val="single" w:sz="6" w:space="0" w:color="auto"/>
            </w:tcBorders>
            <w:shd w:val="clear" w:color="auto" w:fill="auto"/>
          </w:tcPr>
          <w:p w14:paraId="6D445DA8" w14:textId="46CD4580" w:rsidR="000B2ABD" w:rsidRPr="00B23334" w:rsidRDefault="00381AFC" w:rsidP="00B23334">
            <w:pPr>
              <w:pStyle w:val="paragraph"/>
              <w:spacing w:before="0" w:beforeAutospacing="0" w:after="0" w:afterAutospacing="0" w:line="276" w:lineRule="auto"/>
              <w:textAlignment w:val="baseline"/>
              <w:divId w:val="2138644234"/>
              <w:rPr>
                <w:rFonts w:ascii="Arial" w:hAnsi="Arial" w:cs="Arial"/>
              </w:rPr>
            </w:pPr>
            <w:hyperlink w:anchor="_Where_Cruse_clients" w:history="1">
              <w:r w:rsidR="000B2ABD" w:rsidRPr="003D2191">
                <w:rPr>
                  <w:rStyle w:val="Hyperlink"/>
                  <w:rFonts w:ascii="Arial" w:hAnsi="Arial" w:cs="Arial"/>
                </w:rPr>
                <w:t>Th</w:t>
              </w:r>
              <w:r w:rsidR="003D2191" w:rsidRPr="003D2191">
                <w:rPr>
                  <w:rStyle w:val="Hyperlink"/>
                  <w:rFonts w:ascii="Arial" w:hAnsi="Arial" w:cs="Arial"/>
                </w:rPr>
                <w:t>is</w:t>
              </w:r>
              <w:r w:rsidR="000B2ABD" w:rsidRPr="003D2191">
                <w:rPr>
                  <w:rStyle w:val="Hyperlink"/>
                  <w:rFonts w:ascii="Arial" w:hAnsi="Arial" w:cs="Arial"/>
                </w:rPr>
                <w:t xml:space="preserve"> table</w:t>
              </w:r>
            </w:hyperlink>
            <w:r w:rsidR="000B2ABD" w:rsidRPr="00B23334">
              <w:rPr>
                <w:rStyle w:val="normaltextrun"/>
                <w:rFonts w:ascii="Arial" w:hAnsi="Arial" w:cs="Arial"/>
              </w:rPr>
              <w:t xml:space="preserve"> shows where clients of Leeds Cruse reside by Index of Multiple Deprivation (IMD).</w:t>
            </w:r>
            <w:r w:rsidR="000B2ABD" w:rsidRPr="00B23334">
              <w:rPr>
                <w:rStyle w:val="eop"/>
                <w:rFonts w:ascii="Arial" w:hAnsi="Arial" w:cs="Arial"/>
              </w:rPr>
              <w:t> </w:t>
            </w:r>
          </w:p>
          <w:p w14:paraId="3700ED84" w14:textId="03C73C13" w:rsidR="000B2ABD" w:rsidRPr="00B23334" w:rsidRDefault="000B2ABD" w:rsidP="003D2191">
            <w:pPr>
              <w:pStyle w:val="paragraph"/>
              <w:spacing w:before="0" w:beforeAutospacing="0" w:after="0" w:afterAutospacing="0" w:line="276" w:lineRule="auto"/>
              <w:textAlignment w:val="baseline"/>
              <w:divId w:val="1493985525"/>
              <w:rPr>
                <w:rFonts w:ascii="Arial" w:hAnsi="Arial" w:cs="Arial"/>
              </w:rPr>
            </w:pPr>
            <w:r w:rsidRPr="00B23334">
              <w:rPr>
                <w:rStyle w:val="eop"/>
                <w:rFonts w:ascii="Arial" w:hAnsi="Arial" w:cs="Arial"/>
              </w:rPr>
              <w:t> </w:t>
            </w:r>
          </w:p>
          <w:p w14:paraId="39A4C25C" w14:textId="0FAB2547" w:rsidR="000B2ABD" w:rsidRPr="00B23334" w:rsidRDefault="000B2ABD" w:rsidP="00B23334">
            <w:pPr>
              <w:pStyle w:val="paragraph"/>
              <w:spacing w:before="0" w:beforeAutospacing="0" w:after="0" w:afterAutospacing="0" w:line="276" w:lineRule="auto"/>
              <w:textAlignment w:val="baseline"/>
              <w:divId w:val="1846170325"/>
              <w:rPr>
                <w:rFonts w:ascii="Arial" w:hAnsi="Arial" w:cs="Arial"/>
              </w:rPr>
            </w:pPr>
            <w:r w:rsidRPr="00B23334">
              <w:rPr>
                <w:rStyle w:val="normaltextrun"/>
                <w:rFonts w:ascii="Arial" w:hAnsi="Arial" w:cs="Arial"/>
              </w:rPr>
              <w:t>7.1 This</w:t>
            </w:r>
            <w:r w:rsidR="003D2191">
              <w:rPr>
                <w:rStyle w:val="normaltextrun"/>
                <w:rFonts w:ascii="Arial" w:hAnsi="Arial" w:cs="Arial"/>
              </w:rPr>
              <w:t xml:space="preserve"> </w:t>
            </w:r>
            <w:r w:rsidRPr="00B23334">
              <w:rPr>
                <w:rStyle w:val="normaltextrun"/>
                <w:rFonts w:ascii="Arial" w:hAnsi="Arial" w:cs="Arial"/>
              </w:rPr>
              <w:t xml:space="preserve">shows that </w:t>
            </w:r>
            <w:r w:rsidRPr="00B23334">
              <w:rPr>
                <w:rStyle w:val="normaltextrun"/>
                <w:rFonts w:ascii="Arial" w:hAnsi="Arial" w:cs="Arial"/>
                <w:color w:val="000000"/>
              </w:rPr>
              <w:t>36.1% of clients reside in IMD 1 and 2. Reduction of Cruse’s offer could widen health inequalities in these areas if these clients have to seek support via the Helpline, digital solutions or alternative providers.</w:t>
            </w:r>
            <w:r w:rsidRPr="00B23334">
              <w:rPr>
                <w:rStyle w:val="eop"/>
                <w:rFonts w:ascii="Arial" w:hAnsi="Arial" w:cs="Arial"/>
                <w:color w:val="000000"/>
              </w:rPr>
              <w:t> </w:t>
            </w:r>
          </w:p>
          <w:p w14:paraId="00C1225C" w14:textId="77777777" w:rsidR="000B2ABD" w:rsidRPr="00B23334" w:rsidRDefault="000B2ABD" w:rsidP="00B23334">
            <w:pPr>
              <w:pStyle w:val="paragraph"/>
              <w:spacing w:before="0" w:beforeAutospacing="0" w:after="0" w:afterAutospacing="0" w:line="276" w:lineRule="auto"/>
              <w:textAlignment w:val="baseline"/>
              <w:divId w:val="1430007617"/>
              <w:rPr>
                <w:rFonts w:ascii="Arial" w:hAnsi="Arial" w:cs="Arial"/>
              </w:rPr>
            </w:pPr>
            <w:r w:rsidRPr="00B23334">
              <w:rPr>
                <w:rStyle w:val="eop"/>
                <w:rFonts w:ascii="Arial" w:hAnsi="Arial" w:cs="Arial"/>
                <w:color w:val="000000"/>
              </w:rPr>
              <w:t> </w:t>
            </w:r>
          </w:p>
          <w:p w14:paraId="0C4FDC39" w14:textId="587C49E2" w:rsidR="000B2ABD" w:rsidRPr="00B23334" w:rsidRDefault="000B2ABD" w:rsidP="00B23334">
            <w:pPr>
              <w:pStyle w:val="paragraph"/>
              <w:spacing w:before="0" w:beforeAutospacing="0" w:after="0" w:afterAutospacing="0" w:line="276" w:lineRule="auto"/>
              <w:textAlignment w:val="baseline"/>
              <w:divId w:val="1636255809"/>
              <w:rPr>
                <w:rFonts w:ascii="Arial" w:hAnsi="Arial" w:cs="Arial"/>
              </w:rPr>
            </w:pPr>
            <w:r w:rsidRPr="00B23334">
              <w:rPr>
                <w:rStyle w:val="normaltextrun"/>
                <w:rFonts w:ascii="Arial" w:hAnsi="Arial" w:cs="Arial"/>
                <w:color w:val="000000"/>
              </w:rPr>
              <w:t xml:space="preserve">7.2 In Q1 </w:t>
            </w:r>
            <w:r w:rsidR="003D2191" w:rsidRPr="003D2191">
              <w:rPr>
                <w:rStyle w:val="normaltextrun"/>
                <w:rFonts w:ascii="Arial" w:hAnsi="Arial" w:cs="Arial"/>
                <w:color w:val="000000"/>
              </w:rPr>
              <w:t>20</w:t>
            </w:r>
            <w:r w:rsidRPr="003D2191">
              <w:rPr>
                <w:rStyle w:val="normaltextrun"/>
                <w:rFonts w:ascii="Arial" w:hAnsi="Arial" w:cs="Arial"/>
                <w:color w:val="000000"/>
              </w:rPr>
              <w:t>23</w:t>
            </w:r>
            <w:r w:rsidR="003D2191" w:rsidRPr="003D2191">
              <w:rPr>
                <w:rStyle w:val="normaltextrun"/>
                <w:rFonts w:ascii="Arial" w:hAnsi="Arial" w:cs="Arial"/>
                <w:color w:val="000000"/>
              </w:rPr>
              <w:t xml:space="preserve"> </w:t>
            </w:r>
            <w:r w:rsidRPr="003D2191">
              <w:rPr>
                <w:rStyle w:val="normaltextrun"/>
                <w:rFonts w:ascii="Arial" w:hAnsi="Arial" w:cs="Arial"/>
                <w:color w:val="000000"/>
              </w:rPr>
              <w:t>/</w:t>
            </w:r>
            <w:r w:rsidR="003D2191" w:rsidRPr="003D2191">
              <w:rPr>
                <w:rStyle w:val="normaltextrun"/>
                <w:rFonts w:ascii="Arial" w:hAnsi="Arial" w:cs="Arial"/>
                <w:color w:val="000000"/>
              </w:rPr>
              <w:t xml:space="preserve"> 20</w:t>
            </w:r>
            <w:r w:rsidRPr="003D2191">
              <w:rPr>
                <w:rStyle w:val="normaltextrun"/>
                <w:rFonts w:ascii="Arial" w:hAnsi="Arial" w:cs="Arial"/>
                <w:color w:val="000000"/>
              </w:rPr>
              <w:t>24</w:t>
            </w:r>
            <w:r w:rsidR="003D2191">
              <w:rPr>
                <w:rStyle w:val="normaltextrun"/>
                <w:rFonts w:ascii="Arial" w:hAnsi="Arial" w:cs="Arial"/>
                <w:color w:val="000000"/>
              </w:rPr>
              <w:t>,</w:t>
            </w:r>
            <w:r w:rsidRPr="00B23334">
              <w:rPr>
                <w:rStyle w:val="normaltextrun"/>
                <w:rFonts w:ascii="Arial" w:hAnsi="Arial" w:cs="Arial"/>
                <w:color w:val="000000"/>
              </w:rPr>
              <w:t xml:space="preserve"> 34% of clients were over the age of 71 years</w:t>
            </w:r>
            <w:r w:rsidR="003D2191">
              <w:rPr>
                <w:rStyle w:val="normaltextrun"/>
                <w:rFonts w:ascii="Arial" w:hAnsi="Arial" w:cs="Arial"/>
                <w:color w:val="000000"/>
              </w:rPr>
              <w:t>,</w:t>
            </w:r>
            <w:r w:rsidRPr="00B23334">
              <w:rPr>
                <w:rStyle w:val="normaltextrun"/>
                <w:rFonts w:ascii="Arial" w:hAnsi="Arial" w:cs="Arial"/>
                <w:color w:val="000000"/>
              </w:rPr>
              <w:t xml:space="preserve"> so losing </w:t>
            </w:r>
            <w:r w:rsidR="003D2191">
              <w:rPr>
                <w:rStyle w:val="normaltextrun"/>
                <w:rFonts w:ascii="Arial" w:hAnsi="Arial" w:cs="Arial"/>
                <w:color w:val="000000"/>
              </w:rPr>
              <w:t>face-to-face</w:t>
            </w:r>
            <w:r w:rsidRPr="00B23334">
              <w:rPr>
                <w:rStyle w:val="normaltextrun"/>
                <w:rFonts w:ascii="Arial" w:hAnsi="Arial" w:cs="Arial"/>
              </w:rPr>
              <w:t xml:space="preserve"> support will likely increase the barrier to access for this group as digital offers could be less accessible.</w:t>
            </w:r>
            <w:r w:rsidRPr="00B23334">
              <w:rPr>
                <w:rStyle w:val="eop"/>
                <w:rFonts w:ascii="Arial" w:hAnsi="Arial" w:cs="Arial"/>
              </w:rPr>
              <w:t> </w:t>
            </w:r>
          </w:p>
          <w:p w14:paraId="6EC01E0B" w14:textId="77777777" w:rsidR="000B2ABD" w:rsidRPr="00B23334" w:rsidRDefault="000B2ABD" w:rsidP="00B23334">
            <w:pPr>
              <w:pStyle w:val="paragraph"/>
              <w:spacing w:before="0" w:beforeAutospacing="0" w:after="0" w:afterAutospacing="0" w:line="276" w:lineRule="auto"/>
              <w:textAlignment w:val="baseline"/>
              <w:divId w:val="287203566"/>
              <w:rPr>
                <w:rFonts w:ascii="Arial" w:hAnsi="Arial" w:cs="Arial"/>
              </w:rPr>
            </w:pPr>
            <w:r w:rsidRPr="00B23334">
              <w:rPr>
                <w:rStyle w:val="eop"/>
                <w:rFonts w:ascii="Arial" w:hAnsi="Arial" w:cs="Arial"/>
              </w:rPr>
              <w:t> </w:t>
            </w:r>
          </w:p>
          <w:p w14:paraId="5B4D7F32" w14:textId="77777777" w:rsidR="000B2ABD" w:rsidRPr="00B23334" w:rsidRDefault="000B2ABD" w:rsidP="00B23334">
            <w:pPr>
              <w:pStyle w:val="paragraph"/>
              <w:spacing w:before="0" w:beforeAutospacing="0" w:after="0" w:afterAutospacing="0" w:line="276" w:lineRule="auto"/>
              <w:textAlignment w:val="baseline"/>
              <w:divId w:val="984354315"/>
              <w:rPr>
                <w:rFonts w:ascii="Arial" w:hAnsi="Arial" w:cs="Arial"/>
              </w:rPr>
            </w:pPr>
            <w:r w:rsidRPr="00B23334">
              <w:rPr>
                <w:rStyle w:val="normaltextrun"/>
                <w:rFonts w:ascii="Arial" w:hAnsi="Arial" w:cs="Arial"/>
                <w:shd w:val="clear" w:color="auto" w:fill="FFFFFF"/>
              </w:rPr>
              <w:lastRenderedPageBreak/>
              <w:t xml:space="preserve">7.3 The service works with other </w:t>
            </w:r>
            <w:r w:rsidRPr="00B23334">
              <w:rPr>
                <w:rStyle w:val="normaltextrun"/>
                <w:rFonts w:ascii="Arial" w:hAnsi="Arial" w:cs="Arial"/>
                <w:color w:val="000000"/>
                <w:shd w:val="clear" w:color="auto" w:fill="FFFFFF"/>
              </w:rPr>
              <w:t>organisations such as Support after Murder and Manslaughter (SAMM). 25% reduced offer impact on Cruse’s ability to undertake this work, affecting targeted audiences.</w:t>
            </w:r>
            <w:r w:rsidRPr="00B23334">
              <w:rPr>
                <w:rStyle w:val="eop"/>
                <w:rFonts w:ascii="Arial" w:hAnsi="Arial" w:cs="Arial"/>
                <w:color w:val="000000"/>
              </w:rPr>
              <w:t> </w:t>
            </w:r>
          </w:p>
          <w:p w14:paraId="471598AD" w14:textId="77777777" w:rsidR="000B2ABD" w:rsidRPr="00B23334" w:rsidRDefault="000B2ABD" w:rsidP="00B23334">
            <w:pPr>
              <w:pStyle w:val="paragraph"/>
              <w:spacing w:before="0" w:beforeAutospacing="0" w:after="0" w:afterAutospacing="0" w:line="276" w:lineRule="auto"/>
              <w:textAlignment w:val="baseline"/>
              <w:divId w:val="1108743151"/>
              <w:rPr>
                <w:rFonts w:ascii="Arial" w:hAnsi="Arial" w:cs="Arial"/>
              </w:rPr>
            </w:pPr>
            <w:r w:rsidRPr="00B23334">
              <w:rPr>
                <w:rStyle w:val="normaltextrun"/>
                <w:rFonts w:ascii="Arial" w:hAnsi="Arial" w:cs="Arial"/>
                <w:color w:val="000000"/>
                <w:shd w:val="clear" w:color="auto" w:fill="FFFFFF"/>
              </w:rPr>
              <w:t>  </w:t>
            </w:r>
            <w:r w:rsidRPr="00B23334">
              <w:rPr>
                <w:rStyle w:val="eop"/>
                <w:rFonts w:ascii="Arial" w:hAnsi="Arial" w:cs="Arial"/>
                <w:color w:val="000000"/>
              </w:rPr>
              <w:t> </w:t>
            </w:r>
          </w:p>
          <w:p w14:paraId="228EF3D3" w14:textId="1079CA45" w:rsidR="000B2ABD" w:rsidRPr="00B23334" w:rsidRDefault="000B2ABD" w:rsidP="00B23334">
            <w:pPr>
              <w:pStyle w:val="paragraph"/>
              <w:spacing w:before="0" w:beforeAutospacing="0" w:after="0" w:afterAutospacing="0" w:line="276" w:lineRule="auto"/>
              <w:textAlignment w:val="baseline"/>
              <w:divId w:val="1077676820"/>
              <w:rPr>
                <w:rFonts w:ascii="Arial" w:hAnsi="Arial" w:cs="Arial"/>
              </w:rPr>
            </w:pPr>
            <w:r w:rsidRPr="00B23334">
              <w:rPr>
                <w:rStyle w:val="normaltextrun"/>
                <w:rFonts w:ascii="Arial" w:hAnsi="Arial" w:cs="Arial"/>
                <w:color w:val="000000"/>
              </w:rPr>
              <w:t>7.4 Potential for individuals with vulnerabilities, protected characteristics</w:t>
            </w:r>
            <w:r w:rsidR="003D2191">
              <w:rPr>
                <w:rStyle w:val="normaltextrun"/>
                <w:rFonts w:ascii="Arial" w:hAnsi="Arial" w:cs="Arial"/>
                <w:color w:val="000000"/>
              </w:rPr>
              <w:t>,</w:t>
            </w:r>
            <w:r w:rsidRPr="00B23334">
              <w:rPr>
                <w:rStyle w:val="normaltextrun"/>
                <w:rFonts w:ascii="Arial" w:hAnsi="Arial" w:cs="Arial"/>
                <w:color w:val="000000"/>
              </w:rPr>
              <w:t xml:space="preserve"> or other communities that experience inequalities to not have access to a </w:t>
            </w:r>
            <w:r w:rsidR="003D2191">
              <w:rPr>
                <w:rStyle w:val="normaltextrun"/>
                <w:rFonts w:ascii="Arial" w:hAnsi="Arial" w:cs="Arial"/>
                <w:color w:val="000000"/>
              </w:rPr>
              <w:t>signposting</w:t>
            </w:r>
            <w:r w:rsidRPr="00B23334">
              <w:rPr>
                <w:rStyle w:val="normaltextrun"/>
                <w:rFonts w:ascii="Arial" w:hAnsi="Arial" w:cs="Arial"/>
                <w:color w:val="000000"/>
              </w:rPr>
              <w:t xml:space="preserve"> service and wider support that has previously been available to them.</w:t>
            </w:r>
            <w:r w:rsidRPr="00B23334">
              <w:rPr>
                <w:rStyle w:val="eop"/>
                <w:rFonts w:ascii="Arial" w:hAnsi="Arial" w:cs="Arial"/>
                <w:color w:val="000000"/>
              </w:rPr>
              <w:t> </w:t>
            </w:r>
          </w:p>
          <w:p w14:paraId="38A6BA20" w14:textId="612CAA5C" w:rsidR="000B2ABD" w:rsidRPr="00B23334" w:rsidRDefault="000B2ABD" w:rsidP="00B23334">
            <w:pPr>
              <w:spacing w:before="240" w:line="276" w:lineRule="auto"/>
              <w:rPr>
                <w:rFonts w:ascii="Arial" w:hAnsi="Arial" w:cs="Arial"/>
                <w:sz w:val="24"/>
                <w:szCs w:val="24"/>
              </w:rPr>
            </w:pPr>
            <w:r w:rsidRPr="00B23334">
              <w:rPr>
                <w:rStyle w:val="eop"/>
                <w:rFonts w:ascii="Arial" w:hAnsi="Arial" w:cs="Arial"/>
                <w:sz w:val="24"/>
                <w:szCs w:val="24"/>
              </w:rPr>
              <w:t> </w:t>
            </w:r>
          </w:p>
        </w:tc>
        <w:tc>
          <w:tcPr>
            <w:tcW w:w="2073" w:type="dxa"/>
            <w:tcBorders>
              <w:top w:val="single" w:sz="6" w:space="0" w:color="auto"/>
              <w:left w:val="single" w:sz="6" w:space="0" w:color="auto"/>
              <w:bottom w:val="single" w:sz="6" w:space="0" w:color="auto"/>
              <w:right w:val="single" w:sz="6" w:space="0" w:color="auto"/>
            </w:tcBorders>
            <w:shd w:val="clear" w:color="auto" w:fill="FF0000"/>
            <w:vAlign w:val="center"/>
          </w:tcPr>
          <w:p w14:paraId="6F3F3271" w14:textId="39057ADF" w:rsidR="000B2ABD" w:rsidRPr="00B23334" w:rsidRDefault="000B2ABD" w:rsidP="00B23334">
            <w:pPr>
              <w:spacing w:before="240" w:line="276" w:lineRule="auto"/>
              <w:jc w:val="center"/>
              <w:rPr>
                <w:rFonts w:ascii="Arial" w:hAnsi="Arial" w:cs="Arial"/>
                <w:b/>
                <w:bCs/>
                <w:sz w:val="24"/>
                <w:szCs w:val="24"/>
              </w:rPr>
            </w:pPr>
            <w:r w:rsidRPr="00B23334">
              <w:rPr>
                <w:rStyle w:val="normaltextrun"/>
                <w:rFonts w:ascii="Arial" w:hAnsi="Arial" w:cs="Arial"/>
                <w:b/>
                <w:bCs/>
                <w:sz w:val="24"/>
                <w:szCs w:val="24"/>
              </w:rPr>
              <w:lastRenderedPageBreak/>
              <w:t>12</w:t>
            </w:r>
            <w:r w:rsidRPr="00B23334">
              <w:rPr>
                <w:rStyle w:val="eop"/>
                <w:rFonts w:ascii="Arial" w:hAnsi="Arial" w:cs="Arial"/>
                <w:b/>
                <w:bCs/>
                <w:sz w:val="24"/>
                <w:szCs w:val="24"/>
              </w:rPr>
              <w:t> - Likely / Moderate</w:t>
            </w:r>
          </w:p>
        </w:tc>
        <w:tc>
          <w:tcPr>
            <w:tcW w:w="4966" w:type="dxa"/>
            <w:tcBorders>
              <w:top w:val="single" w:sz="6" w:space="0" w:color="auto"/>
              <w:left w:val="single" w:sz="6" w:space="0" w:color="auto"/>
              <w:bottom w:val="single" w:sz="6" w:space="0" w:color="auto"/>
              <w:right w:val="single" w:sz="6" w:space="0" w:color="auto"/>
            </w:tcBorders>
            <w:shd w:val="clear" w:color="auto" w:fill="auto"/>
          </w:tcPr>
          <w:p w14:paraId="287B1883" w14:textId="5372A9DD" w:rsidR="000B2ABD" w:rsidRPr="00B23334" w:rsidRDefault="000B2ABD" w:rsidP="00B23334">
            <w:pPr>
              <w:pStyle w:val="paragraph"/>
              <w:spacing w:before="0" w:beforeAutospacing="0" w:after="0" w:afterAutospacing="0" w:line="276" w:lineRule="auto"/>
              <w:textAlignment w:val="baseline"/>
              <w:divId w:val="663166141"/>
              <w:rPr>
                <w:rFonts w:ascii="Arial" w:hAnsi="Arial" w:cs="Arial"/>
              </w:rPr>
            </w:pPr>
            <w:r w:rsidRPr="00B23334">
              <w:rPr>
                <w:rStyle w:val="normaltextrun"/>
                <w:rFonts w:ascii="Arial" w:hAnsi="Arial" w:cs="Arial"/>
              </w:rPr>
              <w:t>7.1 Consideration of use of outreach locations into accessible community hubs and cultural centres funding specialist loss and grief training that Cruse offer to organisations, therapists, counsellors, etc to build more specialist bereavement support skills.</w:t>
            </w:r>
            <w:r w:rsidR="003D2191">
              <w:rPr>
                <w:rStyle w:val="normaltextrun"/>
                <w:rFonts w:ascii="Arial" w:hAnsi="Arial" w:cs="Arial"/>
              </w:rPr>
              <w:t xml:space="preserve"> </w:t>
            </w:r>
            <w:r w:rsidRPr="00B23334">
              <w:rPr>
                <w:rStyle w:val="normaltextrun"/>
                <w:rFonts w:ascii="Arial" w:hAnsi="Arial" w:cs="Arial"/>
              </w:rPr>
              <w:t>Training across organisations has become a gap since the closure of LBF. Continue mapping of training and promote to organisations across Leeds</w:t>
            </w:r>
            <w:r w:rsidR="003D2191">
              <w:rPr>
                <w:rStyle w:val="normaltextrun"/>
                <w:rFonts w:ascii="Arial" w:hAnsi="Arial" w:cs="Arial"/>
              </w:rPr>
              <w:t xml:space="preserve"> (</w:t>
            </w:r>
            <w:hyperlink r:id="rId30" w:history="1">
              <w:r w:rsidR="003D2191" w:rsidRPr="00F8758C">
                <w:rPr>
                  <w:rStyle w:val="Hyperlink"/>
                  <w:rFonts w:ascii="Arial" w:hAnsi="Arial" w:cs="Arial"/>
                </w:rPr>
                <w:t>https://www.cruse.org.uk/organisations/training-for-individuals/</w:t>
              </w:r>
            </w:hyperlink>
            <w:r w:rsidR="003D2191">
              <w:rPr>
                <w:rStyle w:val="normaltextrun"/>
                <w:rFonts w:ascii="Arial" w:hAnsi="Arial" w:cs="Arial"/>
              </w:rPr>
              <w:t xml:space="preserve">) </w:t>
            </w:r>
          </w:p>
          <w:p w14:paraId="1568110A" w14:textId="77777777" w:rsidR="000B2ABD" w:rsidRPr="00B23334" w:rsidRDefault="000B2ABD" w:rsidP="00B23334">
            <w:pPr>
              <w:pStyle w:val="paragraph"/>
              <w:spacing w:before="0" w:beforeAutospacing="0" w:after="0" w:afterAutospacing="0" w:line="276" w:lineRule="auto"/>
              <w:textAlignment w:val="baseline"/>
              <w:divId w:val="245962570"/>
              <w:rPr>
                <w:rFonts w:ascii="Arial" w:hAnsi="Arial" w:cs="Arial"/>
              </w:rPr>
            </w:pPr>
            <w:r w:rsidRPr="00B23334">
              <w:rPr>
                <w:rStyle w:val="eop"/>
                <w:rFonts w:ascii="Arial" w:hAnsi="Arial" w:cs="Arial"/>
              </w:rPr>
              <w:t> </w:t>
            </w:r>
          </w:p>
          <w:p w14:paraId="54626FFE" w14:textId="77777777" w:rsidR="000B2ABD" w:rsidRPr="00B23334" w:rsidRDefault="000B2ABD" w:rsidP="00B23334">
            <w:pPr>
              <w:pStyle w:val="paragraph"/>
              <w:spacing w:before="0" w:beforeAutospacing="0" w:after="0" w:afterAutospacing="0" w:line="276" w:lineRule="auto"/>
              <w:textAlignment w:val="baseline"/>
              <w:divId w:val="2030328745"/>
              <w:rPr>
                <w:rFonts w:ascii="Arial" w:hAnsi="Arial" w:cs="Arial"/>
              </w:rPr>
            </w:pPr>
            <w:r w:rsidRPr="00B23334">
              <w:rPr>
                <w:rStyle w:val="normaltextrun"/>
                <w:rFonts w:ascii="Arial" w:hAnsi="Arial" w:cs="Arial"/>
              </w:rPr>
              <w:t>7.1 and 7.2 Service specification to mandate that other providers of bereavement service increase their promotion, especially to people with protected characteristics, underserved communities and those experiencing health inequalities.</w:t>
            </w:r>
            <w:r w:rsidRPr="00B23334">
              <w:rPr>
                <w:rStyle w:val="eop"/>
                <w:rFonts w:ascii="Arial" w:hAnsi="Arial" w:cs="Arial"/>
              </w:rPr>
              <w:t> </w:t>
            </w:r>
          </w:p>
          <w:p w14:paraId="4B3A5FAE" w14:textId="74ADF823" w:rsidR="000B2ABD" w:rsidRPr="00B23334" w:rsidRDefault="000B2ABD" w:rsidP="00B23334">
            <w:pPr>
              <w:pStyle w:val="paragraph"/>
              <w:spacing w:before="0" w:beforeAutospacing="0" w:after="0" w:afterAutospacing="0" w:line="276" w:lineRule="auto"/>
              <w:textAlignment w:val="baseline"/>
              <w:divId w:val="1961766335"/>
              <w:rPr>
                <w:rFonts w:ascii="Arial" w:hAnsi="Arial" w:cs="Arial"/>
              </w:rPr>
            </w:pPr>
            <w:r w:rsidRPr="00B23334">
              <w:rPr>
                <w:rStyle w:val="eop"/>
                <w:rFonts w:ascii="Arial" w:hAnsi="Arial" w:cs="Arial"/>
              </w:rPr>
              <w:lastRenderedPageBreak/>
              <w:t> </w:t>
            </w:r>
            <w:r w:rsidRPr="00B23334">
              <w:rPr>
                <w:rStyle w:val="normaltextrun"/>
                <w:rFonts w:ascii="Arial" w:hAnsi="Arial" w:cs="Arial"/>
              </w:rPr>
              <w:t>7.1 Promotion of free digital equipment, data and support to people without equipment or knowledge.</w:t>
            </w:r>
            <w:r w:rsidRPr="00B23334">
              <w:rPr>
                <w:rStyle w:val="eop"/>
                <w:rFonts w:ascii="Arial" w:hAnsi="Arial" w:cs="Arial"/>
              </w:rPr>
              <w:t> </w:t>
            </w:r>
          </w:p>
          <w:p w14:paraId="19756723" w14:textId="77777777" w:rsidR="000B2ABD" w:rsidRPr="00B23334" w:rsidRDefault="000B2ABD" w:rsidP="00B23334">
            <w:pPr>
              <w:pStyle w:val="paragraph"/>
              <w:spacing w:before="0" w:beforeAutospacing="0" w:after="0" w:afterAutospacing="0" w:line="276" w:lineRule="auto"/>
              <w:textAlignment w:val="baseline"/>
              <w:divId w:val="154037157"/>
              <w:rPr>
                <w:rFonts w:ascii="Arial" w:hAnsi="Arial" w:cs="Arial"/>
              </w:rPr>
            </w:pPr>
            <w:r w:rsidRPr="00B23334">
              <w:rPr>
                <w:rStyle w:val="eop"/>
                <w:rFonts w:ascii="Arial" w:hAnsi="Arial" w:cs="Arial"/>
              </w:rPr>
              <w:t> </w:t>
            </w:r>
          </w:p>
          <w:p w14:paraId="480263C9" w14:textId="511542B0" w:rsidR="000B2ABD" w:rsidRPr="00B23334" w:rsidRDefault="000B2ABD" w:rsidP="00B23334">
            <w:pPr>
              <w:pStyle w:val="paragraph"/>
              <w:spacing w:before="0" w:beforeAutospacing="0" w:after="0" w:afterAutospacing="0" w:line="276" w:lineRule="auto"/>
              <w:textAlignment w:val="baseline"/>
              <w:divId w:val="1404596680"/>
              <w:rPr>
                <w:rFonts w:ascii="Arial" w:hAnsi="Arial" w:cs="Arial"/>
              </w:rPr>
            </w:pPr>
            <w:r w:rsidRPr="00B23334">
              <w:rPr>
                <w:rStyle w:val="normaltextrun"/>
                <w:rFonts w:ascii="Arial" w:hAnsi="Arial" w:cs="Arial"/>
              </w:rPr>
              <w:t>7.1, 7.2, 7.3 and 7.4 It is expected Linking Leeds and other agencies will be able to support these individuals - the potential consequences if Linking Leeds and other agencies are unable to provide the required support will be reviewed </w:t>
            </w:r>
            <w:r w:rsidRPr="00B23334">
              <w:rPr>
                <w:rStyle w:val="eop"/>
                <w:rFonts w:ascii="Arial" w:hAnsi="Arial" w:cs="Arial"/>
              </w:rPr>
              <w:t> </w:t>
            </w:r>
          </w:p>
          <w:p w14:paraId="1EBAE718" w14:textId="77777777" w:rsidR="000B2ABD" w:rsidRPr="00B23334" w:rsidRDefault="000B2ABD" w:rsidP="00B23334">
            <w:pPr>
              <w:pStyle w:val="paragraph"/>
              <w:spacing w:before="0" w:beforeAutospacing="0" w:after="0" w:afterAutospacing="0" w:line="276" w:lineRule="auto"/>
              <w:textAlignment w:val="baseline"/>
              <w:divId w:val="567764549"/>
              <w:rPr>
                <w:rFonts w:ascii="Arial" w:hAnsi="Arial" w:cs="Arial"/>
              </w:rPr>
            </w:pPr>
            <w:r w:rsidRPr="00B23334">
              <w:rPr>
                <w:rStyle w:val="eop"/>
                <w:rFonts w:ascii="Arial" w:hAnsi="Arial" w:cs="Arial"/>
                <w:color w:val="000000"/>
              </w:rPr>
              <w:t> </w:t>
            </w:r>
          </w:p>
          <w:p w14:paraId="03404BBB" w14:textId="0FBC7BD5" w:rsidR="000B2ABD" w:rsidRPr="00B23334" w:rsidRDefault="000B2ABD" w:rsidP="00B23334">
            <w:pPr>
              <w:pStyle w:val="paragraph"/>
              <w:spacing w:before="0" w:beforeAutospacing="0" w:after="0" w:afterAutospacing="0" w:line="276" w:lineRule="auto"/>
              <w:textAlignment w:val="baseline"/>
              <w:divId w:val="294334093"/>
              <w:rPr>
                <w:rFonts w:ascii="Arial" w:hAnsi="Arial" w:cs="Arial"/>
              </w:rPr>
            </w:pPr>
            <w:r w:rsidRPr="00B23334">
              <w:rPr>
                <w:rStyle w:val="normaltextrun"/>
                <w:rFonts w:ascii="Arial" w:hAnsi="Arial" w:cs="Arial"/>
              </w:rPr>
              <w:t xml:space="preserve">7.4 option for Cruse to focus their resource </w:t>
            </w:r>
            <w:r w:rsidR="0073614E">
              <w:rPr>
                <w:rStyle w:val="normaltextrun"/>
                <w:rFonts w:ascii="Arial" w:hAnsi="Arial" w:cs="Arial"/>
              </w:rPr>
              <w:t>on supporting</w:t>
            </w:r>
            <w:r w:rsidRPr="00B23334">
              <w:rPr>
                <w:rStyle w:val="normaltextrun"/>
                <w:rFonts w:ascii="Arial" w:hAnsi="Arial" w:cs="Arial"/>
              </w:rPr>
              <w:t xml:space="preserve"> people in poorer areas, use local community and cultural centres to promote accessibility and promotion of free digital resources and support for people who do not have or are unable to use digital solutions currently and work with 100% Digital Leeds to reduce digital inequality of their service users.</w:t>
            </w:r>
            <w:r w:rsidRPr="00B23334">
              <w:rPr>
                <w:rStyle w:val="eop"/>
                <w:rFonts w:ascii="Arial" w:hAnsi="Arial" w:cs="Arial"/>
              </w:rPr>
              <w:t> </w:t>
            </w:r>
          </w:p>
          <w:p w14:paraId="54A5E766" w14:textId="77777777" w:rsidR="000B2ABD" w:rsidRPr="00B23334" w:rsidRDefault="000B2ABD" w:rsidP="00B23334">
            <w:pPr>
              <w:pStyle w:val="paragraph"/>
              <w:spacing w:before="0" w:beforeAutospacing="0" w:after="0" w:afterAutospacing="0" w:line="276" w:lineRule="auto"/>
              <w:textAlignment w:val="baseline"/>
              <w:divId w:val="2086219556"/>
              <w:rPr>
                <w:rFonts w:ascii="Arial" w:hAnsi="Arial" w:cs="Arial"/>
              </w:rPr>
            </w:pPr>
            <w:r w:rsidRPr="00B23334">
              <w:rPr>
                <w:rStyle w:val="eop"/>
                <w:rFonts w:ascii="Arial" w:hAnsi="Arial" w:cs="Arial"/>
                <w:color w:val="000000"/>
              </w:rPr>
              <w:t> </w:t>
            </w:r>
          </w:p>
          <w:p w14:paraId="667F0A91" w14:textId="3FED1110" w:rsidR="000B2ABD" w:rsidRPr="00B23334" w:rsidRDefault="000B2ABD" w:rsidP="00B23334">
            <w:pPr>
              <w:pStyle w:val="paragraph"/>
              <w:spacing w:before="0" w:beforeAutospacing="0" w:after="0" w:afterAutospacing="0" w:line="276" w:lineRule="auto"/>
              <w:textAlignment w:val="baseline"/>
              <w:divId w:val="261232428"/>
              <w:rPr>
                <w:rFonts w:ascii="Arial" w:hAnsi="Arial" w:cs="Arial"/>
              </w:rPr>
            </w:pPr>
            <w:r w:rsidRPr="00B23334">
              <w:rPr>
                <w:rStyle w:val="normaltextrun"/>
                <w:rFonts w:ascii="Arial" w:hAnsi="Arial" w:cs="Arial"/>
                <w:color w:val="000000"/>
              </w:rPr>
              <w:lastRenderedPageBreak/>
              <w:t xml:space="preserve">7.4 Leeds Directory is working to include all the signposting information previously </w:t>
            </w:r>
            <w:r w:rsidR="0007431D" w:rsidRPr="00B23334">
              <w:rPr>
                <w:rStyle w:val="normaltextrun"/>
                <w:rFonts w:ascii="Arial" w:hAnsi="Arial" w:cs="Arial"/>
                <w:color w:val="000000"/>
              </w:rPr>
              <w:t>held</w:t>
            </w:r>
            <w:r w:rsidRPr="00B23334">
              <w:rPr>
                <w:rStyle w:val="normaltextrun"/>
                <w:rFonts w:ascii="Arial" w:hAnsi="Arial" w:cs="Arial"/>
                <w:color w:val="000000"/>
              </w:rPr>
              <w:t xml:space="preserve"> by </w:t>
            </w:r>
            <w:r w:rsidR="0073614E">
              <w:rPr>
                <w:rStyle w:val="normaltextrun"/>
                <w:rFonts w:ascii="Arial" w:hAnsi="Arial" w:cs="Arial"/>
                <w:color w:val="000000"/>
              </w:rPr>
              <w:t xml:space="preserve">the </w:t>
            </w:r>
            <w:r w:rsidRPr="00B23334">
              <w:rPr>
                <w:rStyle w:val="normaltextrun"/>
                <w:rFonts w:ascii="Arial" w:hAnsi="Arial" w:cs="Arial"/>
                <w:color w:val="000000"/>
              </w:rPr>
              <w:t>Leeds Bereavement Forum</w:t>
            </w:r>
            <w:r w:rsidRPr="00B23334">
              <w:rPr>
                <w:rStyle w:val="eop"/>
                <w:rFonts w:ascii="Arial" w:hAnsi="Arial" w:cs="Arial"/>
              </w:rPr>
              <w:t>.</w:t>
            </w:r>
          </w:p>
        </w:tc>
      </w:tr>
      <w:tr w:rsidR="00A4755B" w:rsidRPr="00B23334" w14:paraId="6A097439" w14:textId="77777777" w:rsidTr="00B23334">
        <w:trPr>
          <w:trHeight w:val="1134"/>
        </w:trPr>
        <w:tc>
          <w:tcPr>
            <w:tcW w:w="3445" w:type="dxa"/>
            <w:vAlign w:val="center"/>
          </w:tcPr>
          <w:p w14:paraId="53DD2B35" w14:textId="77777777" w:rsidR="00A4755B" w:rsidRPr="00B23334" w:rsidRDefault="00A4755B" w:rsidP="00B23334">
            <w:pPr>
              <w:pStyle w:val="ListParagraph"/>
              <w:numPr>
                <w:ilvl w:val="0"/>
                <w:numId w:val="7"/>
              </w:numPr>
              <w:spacing w:before="240" w:line="276" w:lineRule="auto"/>
              <w:rPr>
                <w:rFonts w:ascii="Arial" w:hAnsi="Arial" w:cs="Arial"/>
                <w:b/>
                <w:bCs/>
                <w:sz w:val="24"/>
                <w:szCs w:val="24"/>
              </w:rPr>
            </w:pPr>
            <w:r w:rsidRPr="00B23334">
              <w:rPr>
                <w:rFonts w:ascii="Arial" w:hAnsi="Arial" w:cs="Arial"/>
                <w:b/>
                <w:bCs/>
                <w:sz w:val="24"/>
                <w:szCs w:val="24"/>
              </w:rPr>
              <w:lastRenderedPageBreak/>
              <w:t>Sustainability</w:t>
            </w:r>
          </w:p>
        </w:tc>
        <w:tc>
          <w:tcPr>
            <w:tcW w:w="5256" w:type="dxa"/>
            <w:tcBorders>
              <w:top w:val="single" w:sz="6" w:space="0" w:color="auto"/>
              <w:left w:val="single" w:sz="6" w:space="0" w:color="auto"/>
              <w:bottom w:val="single" w:sz="6" w:space="0" w:color="auto"/>
              <w:right w:val="single" w:sz="6" w:space="0" w:color="auto"/>
            </w:tcBorders>
            <w:shd w:val="clear" w:color="auto" w:fill="auto"/>
          </w:tcPr>
          <w:p w14:paraId="66CF8404" w14:textId="4C9E7631" w:rsidR="00A4755B" w:rsidRPr="00B23334" w:rsidRDefault="00A4755B" w:rsidP="00B23334">
            <w:pPr>
              <w:pStyle w:val="paragraph"/>
              <w:spacing w:before="0" w:beforeAutospacing="0" w:after="0" w:afterAutospacing="0" w:line="276" w:lineRule="auto"/>
              <w:textAlignment w:val="baseline"/>
              <w:divId w:val="287472245"/>
              <w:rPr>
                <w:rFonts w:ascii="Arial" w:hAnsi="Arial" w:cs="Arial"/>
              </w:rPr>
            </w:pPr>
            <w:r w:rsidRPr="00B23334">
              <w:rPr>
                <w:rStyle w:val="normaltextrun"/>
                <w:rFonts w:ascii="Arial" w:hAnsi="Arial" w:cs="Arial"/>
                <w:color w:val="000000"/>
                <w:shd w:val="clear" w:color="auto" w:fill="FFFFFF"/>
              </w:rPr>
              <w:t xml:space="preserve">8.1 Removing the Leeds city centre office would reduce overheads and, potentially, staff travel and environmental impact. Bradford and Craven Cruse now operate an </w:t>
            </w:r>
            <w:r w:rsidR="0007431D" w:rsidRPr="00B23334">
              <w:rPr>
                <w:rStyle w:val="normaltextrun"/>
                <w:rFonts w:ascii="Arial" w:hAnsi="Arial" w:cs="Arial"/>
                <w:color w:val="000000"/>
                <w:shd w:val="clear" w:color="auto" w:fill="FFFFFF"/>
              </w:rPr>
              <w:t>outreach model utilising community hubs</w:t>
            </w:r>
            <w:r w:rsidRPr="00B23334">
              <w:rPr>
                <w:rStyle w:val="normaltextrun"/>
                <w:rFonts w:ascii="Arial" w:hAnsi="Arial" w:cs="Arial"/>
                <w:color w:val="000000"/>
                <w:shd w:val="clear" w:color="auto" w:fill="FFFFFF"/>
              </w:rPr>
              <w:t xml:space="preserve"> for face-to-face meetings.</w:t>
            </w:r>
          </w:p>
        </w:tc>
        <w:tc>
          <w:tcPr>
            <w:tcW w:w="2073" w:type="dxa"/>
            <w:tcBorders>
              <w:top w:val="single" w:sz="6" w:space="0" w:color="auto"/>
              <w:left w:val="single" w:sz="6" w:space="0" w:color="auto"/>
              <w:bottom w:val="single" w:sz="6" w:space="0" w:color="auto"/>
              <w:right w:val="single" w:sz="6" w:space="0" w:color="auto"/>
            </w:tcBorders>
            <w:shd w:val="clear" w:color="auto" w:fill="FFC000"/>
            <w:vAlign w:val="center"/>
          </w:tcPr>
          <w:p w14:paraId="42087FA5" w14:textId="5C296DE7" w:rsidR="00A4755B" w:rsidRPr="00B23334" w:rsidRDefault="0007431D" w:rsidP="00B23334">
            <w:pPr>
              <w:spacing w:before="240" w:line="276" w:lineRule="auto"/>
              <w:jc w:val="center"/>
              <w:rPr>
                <w:rFonts w:ascii="Arial" w:hAnsi="Arial" w:cs="Arial"/>
                <w:b/>
                <w:bCs/>
                <w:sz w:val="24"/>
                <w:szCs w:val="24"/>
              </w:rPr>
            </w:pPr>
            <w:r w:rsidRPr="00B23334">
              <w:rPr>
                <w:rStyle w:val="normaltextrun"/>
                <w:rFonts w:ascii="Arial" w:hAnsi="Arial" w:cs="Arial"/>
                <w:b/>
                <w:bCs/>
                <w:sz w:val="24"/>
                <w:szCs w:val="24"/>
              </w:rPr>
              <w:t>6 - Unlikely / Moderate</w:t>
            </w:r>
          </w:p>
        </w:tc>
        <w:tc>
          <w:tcPr>
            <w:tcW w:w="4966" w:type="dxa"/>
            <w:tcBorders>
              <w:top w:val="single" w:sz="6" w:space="0" w:color="auto"/>
              <w:left w:val="single" w:sz="6" w:space="0" w:color="auto"/>
              <w:bottom w:val="single" w:sz="6" w:space="0" w:color="auto"/>
              <w:right w:val="single" w:sz="6" w:space="0" w:color="auto"/>
            </w:tcBorders>
            <w:shd w:val="clear" w:color="auto" w:fill="auto"/>
          </w:tcPr>
          <w:p w14:paraId="50B1B252" w14:textId="00D2FD3E" w:rsidR="00A4755B" w:rsidRPr="00B23334" w:rsidRDefault="00A4755B" w:rsidP="00B23334">
            <w:pPr>
              <w:pStyle w:val="paragraph"/>
              <w:spacing w:before="0" w:beforeAutospacing="0" w:after="0" w:afterAutospacing="0" w:line="276" w:lineRule="auto"/>
              <w:textAlignment w:val="baseline"/>
              <w:divId w:val="5594403"/>
              <w:rPr>
                <w:rFonts w:ascii="Arial" w:hAnsi="Arial" w:cs="Arial"/>
              </w:rPr>
            </w:pPr>
            <w:r w:rsidRPr="00B23334">
              <w:rPr>
                <w:rStyle w:val="normaltextrun"/>
                <w:rFonts w:ascii="Arial" w:hAnsi="Arial" w:cs="Arial"/>
                <w:color w:val="000000"/>
                <w:shd w:val="clear" w:color="auto" w:fill="FFFFFF"/>
              </w:rPr>
              <w:t xml:space="preserve">8.1 Implementation of an outreach model would replicate provision in Bradford and Craven where community hubs are used to </w:t>
            </w:r>
            <w:r w:rsidR="0007431D" w:rsidRPr="00B23334">
              <w:rPr>
                <w:rStyle w:val="normaltextrun"/>
                <w:rFonts w:ascii="Arial" w:hAnsi="Arial" w:cs="Arial"/>
                <w:color w:val="000000"/>
                <w:shd w:val="clear" w:color="auto" w:fill="FFFFFF"/>
              </w:rPr>
              <w:t xml:space="preserve">facilitate </w:t>
            </w:r>
            <w:r w:rsidR="0073614E">
              <w:rPr>
                <w:rStyle w:val="normaltextrun"/>
                <w:rFonts w:ascii="Arial" w:hAnsi="Arial" w:cs="Arial"/>
                <w:color w:val="000000"/>
                <w:shd w:val="clear" w:color="auto" w:fill="FFFFFF"/>
              </w:rPr>
              <w:t>face-to-face</w:t>
            </w:r>
            <w:r w:rsidRPr="00B23334">
              <w:rPr>
                <w:rStyle w:val="normaltextrun"/>
                <w:rFonts w:ascii="Arial" w:hAnsi="Arial" w:cs="Arial"/>
                <w:color w:val="000000"/>
                <w:shd w:val="clear" w:color="auto" w:fill="FFFFFF"/>
              </w:rPr>
              <w:t xml:space="preserve"> meetings. </w:t>
            </w:r>
            <w:r w:rsidRPr="00B23334">
              <w:rPr>
                <w:rStyle w:val="eop"/>
                <w:rFonts w:ascii="Arial" w:hAnsi="Arial" w:cs="Arial"/>
                <w:color w:val="000000"/>
              </w:rPr>
              <w:t> </w:t>
            </w:r>
          </w:p>
          <w:p w14:paraId="4C12E528" w14:textId="77777777" w:rsidR="00A4755B" w:rsidRPr="00B23334" w:rsidRDefault="00A4755B" w:rsidP="00B23334">
            <w:pPr>
              <w:pStyle w:val="paragraph"/>
              <w:spacing w:before="0" w:beforeAutospacing="0" w:after="0" w:afterAutospacing="0" w:line="276" w:lineRule="auto"/>
              <w:textAlignment w:val="baseline"/>
              <w:divId w:val="627587459"/>
              <w:rPr>
                <w:rFonts w:ascii="Arial" w:hAnsi="Arial" w:cs="Arial"/>
              </w:rPr>
            </w:pPr>
            <w:r w:rsidRPr="00B23334">
              <w:rPr>
                <w:rStyle w:val="eop"/>
                <w:rFonts w:ascii="Arial" w:hAnsi="Arial" w:cs="Arial"/>
              </w:rPr>
              <w:t> </w:t>
            </w:r>
          </w:p>
          <w:p w14:paraId="5B15AFE3" w14:textId="5D05341C" w:rsidR="00A4755B" w:rsidRPr="00B23334" w:rsidRDefault="00A4755B" w:rsidP="00B23334">
            <w:pPr>
              <w:pStyle w:val="paragraph"/>
              <w:spacing w:before="0" w:beforeAutospacing="0" w:after="0" w:afterAutospacing="0" w:line="276" w:lineRule="auto"/>
              <w:textAlignment w:val="baseline"/>
              <w:divId w:val="1797678891"/>
              <w:rPr>
                <w:rFonts w:ascii="Arial" w:hAnsi="Arial" w:cs="Arial"/>
              </w:rPr>
            </w:pPr>
            <w:r w:rsidRPr="00B23334">
              <w:rPr>
                <w:rStyle w:val="normaltextrun"/>
                <w:rFonts w:ascii="Arial" w:hAnsi="Arial" w:cs="Arial"/>
              </w:rPr>
              <w:t xml:space="preserve">8.1 Removing the office space could reduce travel, </w:t>
            </w:r>
            <w:r w:rsidR="0073614E" w:rsidRPr="00B23334">
              <w:rPr>
                <w:rStyle w:val="normaltextrun"/>
                <w:rFonts w:ascii="Arial" w:hAnsi="Arial" w:cs="Arial"/>
              </w:rPr>
              <w:t>overheads,</w:t>
            </w:r>
            <w:r w:rsidRPr="00B23334">
              <w:rPr>
                <w:rStyle w:val="normaltextrun"/>
                <w:rFonts w:ascii="Arial" w:hAnsi="Arial" w:cs="Arial"/>
              </w:rPr>
              <w:t xml:space="preserve"> and carbon emissions.</w:t>
            </w:r>
          </w:p>
        </w:tc>
      </w:tr>
      <w:tr w:rsidR="00DE46D0" w:rsidRPr="00B23334" w14:paraId="4FEA3370" w14:textId="77777777" w:rsidTr="00B23334">
        <w:trPr>
          <w:trHeight w:val="1134"/>
        </w:trPr>
        <w:tc>
          <w:tcPr>
            <w:tcW w:w="3445" w:type="dxa"/>
            <w:vAlign w:val="center"/>
          </w:tcPr>
          <w:p w14:paraId="07BCA9F8" w14:textId="6750316B" w:rsidR="00DE46D0" w:rsidRPr="00B23334" w:rsidRDefault="00DE46D0" w:rsidP="00B23334">
            <w:pPr>
              <w:pStyle w:val="ListParagraph"/>
              <w:numPr>
                <w:ilvl w:val="0"/>
                <w:numId w:val="7"/>
              </w:numPr>
              <w:spacing w:before="240" w:line="276" w:lineRule="auto"/>
              <w:rPr>
                <w:rFonts w:ascii="Arial" w:hAnsi="Arial" w:cs="Arial"/>
                <w:b/>
                <w:bCs/>
                <w:sz w:val="24"/>
                <w:szCs w:val="24"/>
              </w:rPr>
            </w:pPr>
            <w:bookmarkStart w:id="3" w:name="_Hlk178343176"/>
            <w:r w:rsidRPr="00B23334">
              <w:rPr>
                <w:rFonts w:ascii="Arial" w:hAnsi="Arial" w:cs="Arial"/>
                <w:b/>
                <w:bCs/>
                <w:sz w:val="24"/>
                <w:szCs w:val="24"/>
              </w:rPr>
              <w:t xml:space="preserve">Other </w:t>
            </w:r>
            <w:r w:rsidR="0073614E" w:rsidRPr="0073614E">
              <w:rPr>
                <w:rFonts w:ascii="Arial" w:hAnsi="Arial" w:cs="Arial"/>
                <w:b/>
                <w:bCs/>
                <w:color w:val="FFFFFF" w:themeColor="background1"/>
                <w:sz w:val="24"/>
                <w:szCs w:val="24"/>
              </w:rPr>
              <w:t>(1 of 2)</w:t>
            </w:r>
          </w:p>
        </w:tc>
        <w:tc>
          <w:tcPr>
            <w:tcW w:w="5256" w:type="dxa"/>
            <w:tcBorders>
              <w:top w:val="single" w:sz="6" w:space="0" w:color="auto"/>
              <w:left w:val="single" w:sz="6" w:space="0" w:color="auto"/>
              <w:bottom w:val="single" w:sz="6" w:space="0" w:color="auto"/>
              <w:right w:val="single" w:sz="6" w:space="0" w:color="auto"/>
            </w:tcBorders>
            <w:shd w:val="clear" w:color="auto" w:fill="auto"/>
          </w:tcPr>
          <w:p w14:paraId="67D94323" w14:textId="77777777" w:rsidR="00DE46D0" w:rsidRPr="00B23334" w:rsidRDefault="00DE46D0" w:rsidP="00B23334">
            <w:pPr>
              <w:pStyle w:val="paragraph"/>
              <w:spacing w:before="0" w:beforeAutospacing="0" w:after="0" w:afterAutospacing="0" w:line="276" w:lineRule="auto"/>
              <w:textAlignment w:val="baseline"/>
              <w:divId w:val="460734786"/>
              <w:rPr>
                <w:rFonts w:ascii="Arial" w:hAnsi="Arial" w:cs="Arial"/>
              </w:rPr>
            </w:pPr>
            <w:r w:rsidRPr="00B23334">
              <w:rPr>
                <w:rStyle w:val="normaltextrun"/>
                <w:rFonts w:ascii="Arial" w:hAnsi="Arial" w:cs="Arial"/>
                <w:b/>
                <w:bCs/>
              </w:rPr>
              <w:t>9.1 ICB reputation</w:t>
            </w:r>
            <w:r w:rsidRPr="00B23334">
              <w:rPr>
                <w:rStyle w:val="eop"/>
                <w:rFonts w:ascii="Arial" w:hAnsi="Arial" w:cs="Arial"/>
              </w:rPr>
              <w:t> </w:t>
            </w:r>
          </w:p>
          <w:p w14:paraId="6BD13AD9" w14:textId="68FBD8AD" w:rsidR="00DE46D0" w:rsidRPr="00B23334" w:rsidRDefault="00DE46D0" w:rsidP="00B23334">
            <w:pPr>
              <w:pStyle w:val="paragraph"/>
              <w:spacing w:before="0" w:beforeAutospacing="0" w:after="0" w:afterAutospacing="0" w:line="276" w:lineRule="auto"/>
              <w:textAlignment w:val="baseline"/>
              <w:divId w:val="313802495"/>
              <w:rPr>
                <w:rFonts w:ascii="Arial" w:hAnsi="Arial" w:cs="Arial"/>
              </w:rPr>
            </w:pPr>
            <w:r w:rsidRPr="00B23334">
              <w:rPr>
                <w:rStyle w:val="normaltextrun"/>
                <w:rFonts w:ascii="Arial" w:hAnsi="Arial" w:cs="Arial"/>
              </w:rPr>
              <w:t>Perception on how the system values bereavement services in the city. Adverse publicity. Likely to adversely affect relationships on the Board and associated clinical and staff networks across End of Life.</w:t>
            </w:r>
          </w:p>
        </w:tc>
        <w:tc>
          <w:tcPr>
            <w:tcW w:w="2073" w:type="dxa"/>
            <w:tcBorders>
              <w:top w:val="single" w:sz="6" w:space="0" w:color="auto"/>
              <w:left w:val="single" w:sz="6" w:space="0" w:color="auto"/>
              <w:bottom w:val="single" w:sz="6" w:space="0" w:color="auto"/>
              <w:right w:val="single" w:sz="6" w:space="0" w:color="auto"/>
            </w:tcBorders>
            <w:shd w:val="clear" w:color="auto" w:fill="FF0000"/>
            <w:vAlign w:val="center"/>
          </w:tcPr>
          <w:p w14:paraId="54CB9A08" w14:textId="76265240" w:rsidR="00DE46D0" w:rsidRPr="00B23334" w:rsidRDefault="00DE46D0" w:rsidP="00B23334">
            <w:pPr>
              <w:spacing w:before="240" w:line="276" w:lineRule="auto"/>
              <w:jc w:val="center"/>
              <w:rPr>
                <w:rFonts w:ascii="Arial" w:hAnsi="Arial" w:cs="Arial"/>
                <w:b/>
                <w:bCs/>
                <w:sz w:val="24"/>
                <w:szCs w:val="24"/>
              </w:rPr>
            </w:pPr>
            <w:r w:rsidRPr="00B23334">
              <w:rPr>
                <w:rStyle w:val="normaltextrun"/>
                <w:rFonts w:ascii="Arial" w:hAnsi="Arial" w:cs="Arial"/>
                <w:b/>
                <w:bCs/>
                <w:sz w:val="24"/>
                <w:szCs w:val="24"/>
              </w:rPr>
              <w:t>12 - Likely / Moderate</w:t>
            </w:r>
          </w:p>
        </w:tc>
        <w:tc>
          <w:tcPr>
            <w:tcW w:w="4966" w:type="dxa"/>
            <w:tcBorders>
              <w:top w:val="single" w:sz="6" w:space="0" w:color="auto"/>
              <w:left w:val="single" w:sz="6" w:space="0" w:color="auto"/>
              <w:bottom w:val="single" w:sz="6" w:space="0" w:color="auto"/>
              <w:right w:val="single" w:sz="6" w:space="0" w:color="auto"/>
            </w:tcBorders>
            <w:shd w:val="clear" w:color="auto" w:fill="auto"/>
          </w:tcPr>
          <w:p w14:paraId="31671CA3" w14:textId="49A07E4F" w:rsidR="00DE46D0" w:rsidRPr="00B23334" w:rsidRDefault="00DE46D0" w:rsidP="00B23334">
            <w:pPr>
              <w:pStyle w:val="paragraph"/>
              <w:spacing w:before="0" w:beforeAutospacing="0" w:after="0" w:afterAutospacing="0" w:line="276" w:lineRule="auto"/>
              <w:textAlignment w:val="baseline"/>
              <w:divId w:val="1364091167"/>
              <w:rPr>
                <w:rFonts w:ascii="Arial" w:hAnsi="Arial" w:cs="Arial"/>
              </w:rPr>
            </w:pPr>
            <w:r w:rsidRPr="00B23334">
              <w:rPr>
                <w:rStyle w:val="normaltextrun"/>
                <w:rFonts w:ascii="Arial" w:hAnsi="Arial" w:cs="Arial"/>
              </w:rPr>
              <w:t>9.1 Reviewing provision in light of total system loss of bereavement service and implementing a 20% reduction in 2024</w:t>
            </w:r>
            <w:r w:rsidR="0073614E">
              <w:rPr>
                <w:rStyle w:val="normaltextrun"/>
                <w:rFonts w:ascii="Arial" w:hAnsi="Arial" w:cs="Arial"/>
              </w:rPr>
              <w:t xml:space="preserve"> </w:t>
            </w:r>
            <w:r w:rsidRPr="00B23334">
              <w:rPr>
                <w:rStyle w:val="normaltextrun"/>
                <w:rFonts w:ascii="Arial" w:hAnsi="Arial" w:cs="Arial"/>
              </w:rPr>
              <w:t>/</w:t>
            </w:r>
            <w:r w:rsidR="0073614E">
              <w:rPr>
                <w:rStyle w:val="normaltextrun"/>
                <w:rFonts w:ascii="Arial" w:hAnsi="Arial" w:cs="Arial"/>
              </w:rPr>
              <w:t xml:space="preserve"> 20</w:t>
            </w:r>
            <w:r w:rsidRPr="00B23334">
              <w:rPr>
                <w:rStyle w:val="normaltextrun"/>
                <w:rFonts w:ascii="Arial" w:hAnsi="Arial" w:cs="Arial"/>
              </w:rPr>
              <w:t>25 rather than total decommissioning.</w:t>
            </w:r>
            <w:r w:rsidRPr="00B23334">
              <w:rPr>
                <w:rStyle w:val="eop"/>
                <w:rFonts w:ascii="Arial" w:hAnsi="Arial" w:cs="Arial"/>
              </w:rPr>
              <w:t> </w:t>
            </w:r>
          </w:p>
          <w:p w14:paraId="5BC26FC1" w14:textId="77777777" w:rsidR="00DE46D0" w:rsidRPr="00B23334" w:rsidRDefault="00DE46D0" w:rsidP="00B23334">
            <w:pPr>
              <w:pStyle w:val="paragraph"/>
              <w:spacing w:before="0" w:beforeAutospacing="0" w:after="0" w:afterAutospacing="0" w:line="276" w:lineRule="auto"/>
              <w:textAlignment w:val="baseline"/>
              <w:divId w:val="2020424113"/>
              <w:rPr>
                <w:rFonts w:ascii="Arial" w:hAnsi="Arial" w:cs="Arial"/>
              </w:rPr>
            </w:pPr>
            <w:r w:rsidRPr="00B23334">
              <w:rPr>
                <w:rStyle w:val="eop"/>
                <w:rFonts w:ascii="Arial" w:hAnsi="Arial" w:cs="Arial"/>
              </w:rPr>
              <w:t> </w:t>
            </w:r>
          </w:p>
          <w:p w14:paraId="4D463773" w14:textId="6E2DBC2D" w:rsidR="00DE46D0" w:rsidRPr="00B23334" w:rsidRDefault="00DE46D0" w:rsidP="00B23334">
            <w:pPr>
              <w:pStyle w:val="paragraph"/>
              <w:spacing w:before="0" w:beforeAutospacing="0" w:after="0" w:afterAutospacing="0" w:line="276" w:lineRule="auto"/>
              <w:textAlignment w:val="baseline"/>
              <w:divId w:val="1369255659"/>
              <w:rPr>
                <w:rFonts w:ascii="Arial" w:hAnsi="Arial" w:cs="Arial"/>
              </w:rPr>
            </w:pPr>
            <w:r w:rsidRPr="00B23334">
              <w:rPr>
                <w:rStyle w:val="normaltextrun"/>
                <w:rFonts w:ascii="Arial" w:hAnsi="Arial" w:cs="Arial"/>
              </w:rPr>
              <w:t xml:space="preserve">9.1 Mapping bereavement services to understand the total offer and factor this into future </w:t>
            </w:r>
            <w:r w:rsidR="0073614E">
              <w:rPr>
                <w:rStyle w:val="normaltextrun"/>
                <w:rFonts w:ascii="Arial" w:hAnsi="Arial" w:cs="Arial"/>
              </w:rPr>
              <w:t>decision-making</w:t>
            </w:r>
            <w:r w:rsidRPr="00B23334">
              <w:rPr>
                <w:rStyle w:val="normaltextrun"/>
                <w:rFonts w:ascii="Arial" w:hAnsi="Arial" w:cs="Arial"/>
              </w:rPr>
              <w:t>.</w:t>
            </w:r>
            <w:r w:rsidRPr="00B23334">
              <w:rPr>
                <w:rStyle w:val="eop"/>
                <w:rFonts w:ascii="Arial" w:hAnsi="Arial" w:cs="Arial"/>
              </w:rPr>
              <w:t> </w:t>
            </w:r>
          </w:p>
          <w:p w14:paraId="19CA05AE" w14:textId="77777777" w:rsidR="00DE46D0" w:rsidRPr="00B23334" w:rsidRDefault="00DE46D0" w:rsidP="00B23334">
            <w:pPr>
              <w:pStyle w:val="paragraph"/>
              <w:spacing w:before="0" w:beforeAutospacing="0" w:after="0" w:afterAutospacing="0" w:line="276" w:lineRule="auto"/>
              <w:textAlignment w:val="baseline"/>
              <w:divId w:val="20979608"/>
              <w:rPr>
                <w:rFonts w:ascii="Arial" w:hAnsi="Arial" w:cs="Arial"/>
              </w:rPr>
            </w:pPr>
            <w:r w:rsidRPr="00B23334">
              <w:rPr>
                <w:rStyle w:val="eop"/>
                <w:rFonts w:ascii="Arial" w:hAnsi="Arial" w:cs="Arial"/>
              </w:rPr>
              <w:t> </w:t>
            </w:r>
          </w:p>
          <w:p w14:paraId="21E100D8" w14:textId="585584F8" w:rsidR="00DE46D0" w:rsidRPr="00B23334" w:rsidRDefault="00DE46D0" w:rsidP="00B23334">
            <w:pPr>
              <w:pStyle w:val="paragraph"/>
              <w:spacing w:before="0" w:beforeAutospacing="0" w:after="0" w:afterAutospacing="0" w:line="276" w:lineRule="auto"/>
              <w:textAlignment w:val="baseline"/>
              <w:divId w:val="340354960"/>
              <w:rPr>
                <w:rFonts w:ascii="Arial" w:hAnsi="Arial" w:cs="Arial"/>
              </w:rPr>
            </w:pPr>
            <w:r w:rsidRPr="00B23334">
              <w:rPr>
                <w:rStyle w:val="normaltextrun"/>
                <w:rFonts w:ascii="Arial" w:hAnsi="Arial" w:cs="Arial"/>
              </w:rPr>
              <w:lastRenderedPageBreak/>
              <w:t xml:space="preserve">9.1 Mapping available training and resources to understand the total offer and factor this into future </w:t>
            </w:r>
            <w:r w:rsidR="0073614E">
              <w:rPr>
                <w:rStyle w:val="normaltextrun"/>
                <w:rFonts w:ascii="Arial" w:hAnsi="Arial" w:cs="Arial"/>
              </w:rPr>
              <w:t>decision-making</w:t>
            </w:r>
            <w:r w:rsidRPr="00B23334">
              <w:rPr>
                <w:rStyle w:val="normaltextrun"/>
                <w:rFonts w:ascii="Arial" w:hAnsi="Arial" w:cs="Arial"/>
              </w:rPr>
              <w:t>.</w:t>
            </w:r>
          </w:p>
        </w:tc>
      </w:tr>
      <w:bookmarkEnd w:id="3"/>
      <w:tr w:rsidR="00580CCC" w:rsidRPr="00B23334" w14:paraId="6FF90A40" w14:textId="77777777" w:rsidTr="00B23334">
        <w:trPr>
          <w:trHeight w:val="1134"/>
        </w:trPr>
        <w:tc>
          <w:tcPr>
            <w:tcW w:w="3445" w:type="dxa"/>
            <w:vAlign w:val="center"/>
          </w:tcPr>
          <w:p w14:paraId="44C93929" w14:textId="231A9515" w:rsidR="00580CCC" w:rsidRPr="0073614E" w:rsidRDefault="00580CCC" w:rsidP="0073614E">
            <w:pPr>
              <w:spacing w:before="240" w:line="276" w:lineRule="auto"/>
              <w:ind w:left="720"/>
              <w:rPr>
                <w:rFonts w:ascii="Arial" w:hAnsi="Arial" w:cs="Arial"/>
                <w:b/>
                <w:bCs/>
                <w:sz w:val="24"/>
                <w:szCs w:val="24"/>
              </w:rPr>
            </w:pPr>
            <w:r w:rsidRPr="0073614E">
              <w:rPr>
                <w:rFonts w:ascii="Arial" w:hAnsi="Arial" w:cs="Arial"/>
                <w:b/>
                <w:bCs/>
                <w:sz w:val="24"/>
                <w:szCs w:val="24"/>
              </w:rPr>
              <w:lastRenderedPageBreak/>
              <w:t>Other</w:t>
            </w:r>
            <w:r w:rsidR="0073614E">
              <w:rPr>
                <w:rFonts w:ascii="Arial" w:hAnsi="Arial" w:cs="Arial"/>
                <w:b/>
                <w:bCs/>
                <w:sz w:val="24"/>
                <w:szCs w:val="24"/>
              </w:rPr>
              <w:t xml:space="preserve"> </w:t>
            </w:r>
            <w:r w:rsidR="0073614E" w:rsidRPr="0073614E">
              <w:rPr>
                <w:rFonts w:ascii="Arial" w:hAnsi="Arial" w:cs="Arial"/>
                <w:b/>
                <w:bCs/>
                <w:color w:val="FFFFFF" w:themeColor="background1"/>
                <w:sz w:val="24"/>
                <w:szCs w:val="24"/>
              </w:rPr>
              <w:t>(2 of 2)</w:t>
            </w:r>
          </w:p>
        </w:tc>
        <w:tc>
          <w:tcPr>
            <w:tcW w:w="5256" w:type="dxa"/>
            <w:tcBorders>
              <w:top w:val="single" w:sz="6" w:space="0" w:color="auto"/>
              <w:left w:val="single" w:sz="6" w:space="0" w:color="auto"/>
              <w:bottom w:val="single" w:sz="6" w:space="0" w:color="auto"/>
              <w:right w:val="single" w:sz="6" w:space="0" w:color="auto"/>
            </w:tcBorders>
            <w:shd w:val="clear" w:color="auto" w:fill="auto"/>
          </w:tcPr>
          <w:p w14:paraId="679E2A7E" w14:textId="11618EEA" w:rsidR="00580CCC" w:rsidRPr="00B23334" w:rsidRDefault="00580CCC" w:rsidP="00B23334">
            <w:pPr>
              <w:pStyle w:val="paragraph"/>
              <w:spacing w:before="0" w:beforeAutospacing="0" w:after="0" w:afterAutospacing="0" w:line="276" w:lineRule="auto"/>
              <w:textAlignment w:val="baseline"/>
              <w:divId w:val="137310337"/>
              <w:rPr>
                <w:rFonts w:ascii="Arial" w:hAnsi="Arial" w:cs="Arial"/>
              </w:rPr>
            </w:pPr>
            <w:r w:rsidRPr="00B23334">
              <w:rPr>
                <w:rStyle w:val="normaltextrun"/>
                <w:rFonts w:ascii="Arial" w:hAnsi="Arial" w:cs="Arial"/>
                <w:color w:val="000000"/>
                <w:shd w:val="clear" w:color="auto" w:fill="FFFFFF"/>
              </w:rPr>
              <w:t>On 31 March 2024</w:t>
            </w:r>
            <w:r w:rsidR="0073614E">
              <w:rPr>
                <w:rStyle w:val="normaltextrun"/>
                <w:rFonts w:ascii="Arial" w:hAnsi="Arial" w:cs="Arial"/>
                <w:color w:val="000000"/>
                <w:shd w:val="clear" w:color="auto" w:fill="FFFFFF"/>
              </w:rPr>
              <w:t>,</w:t>
            </w:r>
            <w:r w:rsidRPr="00B23334">
              <w:rPr>
                <w:rStyle w:val="normaltextrun"/>
                <w:rFonts w:ascii="Arial" w:hAnsi="Arial" w:cs="Arial"/>
                <w:color w:val="000000"/>
                <w:shd w:val="clear" w:color="auto" w:fill="FFFFFF"/>
              </w:rPr>
              <w:t xml:space="preserve"> Leeds Bereavement Forum (LBF) closed. Consideration should be made to the impact of this, and how that loss will impact people, </w:t>
            </w:r>
            <w:r w:rsidR="0073614E" w:rsidRPr="00B23334">
              <w:rPr>
                <w:rStyle w:val="normaltextrun"/>
                <w:rFonts w:ascii="Arial" w:hAnsi="Arial" w:cs="Arial"/>
                <w:color w:val="000000"/>
                <w:shd w:val="clear" w:color="auto" w:fill="FFFFFF"/>
              </w:rPr>
              <w:t>professionals,</w:t>
            </w:r>
            <w:r w:rsidRPr="00B23334">
              <w:rPr>
                <w:rStyle w:val="normaltextrun"/>
                <w:rFonts w:ascii="Arial" w:hAnsi="Arial" w:cs="Arial"/>
                <w:color w:val="000000"/>
                <w:shd w:val="clear" w:color="auto" w:fill="FFFFFF"/>
              </w:rPr>
              <w:t xml:space="preserve"> and organisations in Leeds. The risks </w:t>
            </w:r>
            <w:r w:rsidR="0073614E">
              <w:rPr>
                <w:rStyle w:val="normaltextrun"/>
                <w:rFonts w:ascii="Arial" w:hAnsi="Arial" w:cs="Arial"/>
                <w:color w:val="000000"/>
                <w:shd w:val="clear" w:color="auto" w:fill="FFFFFF"/>
              </w:rPr>
              <w:t>of</w:t>
            </w:r>
            <w:r w:rsidRPr="00B23334">
              <w:rPr>
                <w:rStyle w:val="normaltextrun"/>
                <w:rFonts w:ascii="Arial" w:hAnsi="Arial" w:cs="Arial"/>
                <w:color w:val="000000"/>
                <w:shd w:val="clear" w:color="auto" w:fill="FFFFFF"/>
              </w:rPr>
              <w:t xml:space="preserve"> changing the Cruse service in Leeds should be considered within the context. </w:t>
            </w:r>
            <w:r w:rsidRPr="00B23334">
              <w:rPr>
                <w:rStyle w:val="eop"/>
                <w:rFonts w:ascii="Arial" w:hAnsi="Arial" w:cs="Arial"/>
                <w:color w:val="000000"/>
              </w:rPr>
              <w:t> </w:t>
            </w:r>
          </w:p>
          <w:p w14:paraId="39D0FF7D" w14:textId="77777777" w:rsidR="00580CCC" w:rsidRPr="00B23334" w:rsidRDefault="00580CCC" w:rsidP="00B23334">
            <w:pPr>
              <w:pStyle w:val="paragraph"/>
              <w:spacing w:before="0" w:beforeAutospacing="0" w:after="0" w:afterAutospacing="0" w:line="276" w:lineRule="auto"/>
              <w:textAlignment w:val="baseline"/>
              <w:divId w:val="1288856470"/>
              <w:rPr>
                <w:rFonts w:ascii="Arial" w:hAnsi="Arial" w:cs="Arial"/>
              </w:rPr>
            </w:pPr>
            <w:r w:rsidRPr="00B23334">
              <w:rPr>
                <w:rStyle w:val="eop"/>
                <w:rFonts w:ascii="Arial" w:hAnsi="Arial" w:cs="Arial"/>
                <w:color w:val="000000"/>
              </w:rPr>
              <w:t> </w:t>
            </w:r>
          </w:p>
          <w:p w14:paraId="21E61E7A" w14:textId="4A861280" w:rsidR="00580CCC" w:rsidRPr="00B23334" w:rsidRDefault="00580CCC" w:rsidP="00B23334">
            <w:pPr>
              <w:pStyle w:val="paragraph"/>
              <w:shd w:val="clear" w:color="auto" w:fill="FFFFFF"/>
              <w:spacing w:before="0" w:beforeAutospacing="0" w:after="0" w:afterAutospacing="0" w:line="276" w:lineRule="auto"/>
              <w:textAlignment w:val="baseline"/>
              <w:divId w:val="485439248"/>
              <w:rPr>
                <w:rFonts w:ascii="Arial" w:hAnsi="Arial" w:cs="Arial"/>
              </w:rPr>
            </w:pPr>
            <w:r w:rsidRPr="00B23334">
              <w:rPr>
                <w:rStyle w:val="normaltextrun"/>
                <w:rFonts w:ascii="Arial" w:hAnsi="Arial" w:cs="Arial"/>
                <w:color w:val="333333"/>
              </w:rPr>
              <w:t xml:space="preserve">9.2 Loss of </w:t>
            </w:r>
            <w:r w:rsidRPr="00B23334">
              <w:rPr>
                <w:rStyle w:val="normaltextrun"/>
                <w:rFonts w:ascii="Arial" w:hAnsi="Arial" w:cs="Arial"/>
                <w:color w:val="000000"/>
                <w:shd w:val="clear" w:color="auto" w:fill="FFFFFF"/>
              </w:rPr>
              <w:t>local expert knowledge and</w:t>
            </w:r>
            <w:r w:rsidRPr="00B23334">
              <w:rPr>
                <w:rStyle w:val="normaltextrun"/>
                <w:rFonts w:ascii="Arial" w:hAnsi="Arial" w:cs="Arial"/>
                <w:color w:val="333333"/>
              </w:rPr>
              <w:t xml:space="preserve"> local specialist signposting</w:t>
            </w:r>
            <w:r w:rsidR="0073614E">
              <w:rPr>
                <w:rStyle w:val="normaltextrun"/>
                <w:rFonts w:ascii="Arial" w:hAnsi="Arial" w:cs="Arial"/>
                <w:color w:val="333333"/>
              </w:rPr>
              <w:t xml:space="preserve"> </w:t>
            </w:r>
            <w:r w:rsidRPr="00B23334">
              <w:rPr>
                <w:rStyle w:val="normaltextrun"/>
                <w:rFonts w:ascii="Arial" w:hAnsi="Arial" w:cs="Arial"/>
                <w:color w:val="333333"/>
              </w:rPr>
              <w:t>/</w:t>
            </w:r>
            <w:r w:rsidR="0073614E">
              <w:rPr>
                <w:rStyle w:val="normaltextrun"/>
                <w:rFonts w:ascii="Arial" w:hAnsi="Arial" w:cs="Arial"/>
                <w:color w:val="333333"/>
              </w:rPr>
              <w:t xml:space="preserve"> </w:t>
            </w:r>
            <w:r w:rsidRPr="00B23334">
              <w:rPr>
                <w:rStyle w:val="normaltextrun"/>
                <w:rFonts w:ascii="Arial" w:hAnsi="Arial" w:cs="Arial"/>
                <w:color w:val="333333"/>
              </w:rPr>
              <w:t>information about the range of local and national bereavement support services available. </w:t>
            </w:r>
            <w:r w:rsidRPr="00B23334">
              <w:rPr>
                <w:rStyle w:val="eop"/>
                <w:rFonts w:ascii="Arial" w:hAnsi="Arial" w:cs="Arial"/>
                <w:color w:val="333333"/>
              </w:rPr>
              <w:t> </w:t>
            </w:r>
          </w:p>
          <w:p w14:paraId="142BED6A" w14:textId="77777777" w:rsidR="00580CCC" w:rsidRPr="00B23334" w:rsidRDefault="00580CCC" w:rsidP="00B23334">
            <w:pPr>
              <w:pStyle w:val="paragraph"/>
              <w:shd w:val="clear" w:color="auto" w:fill="FFFFFF"/>
              <w:spacing w:before="0" w:beforeAutospacing="0" w:after="0" w:afterAutospacing="0" w:line="276" w:lineRule="auto"/>
              <w:textAlignment w:val="baseline"/>
              <w:divId w:val="48580066"/>
              <w:rPr>
                <w:rFonts w:ascii="Arial" w:hAnsi="Arial" w:cs="Arial"/>
              </w:rPr>
            </w:pPr>
            <w:r w:rsidRPr="00B23334">
              <w:rPr>
                <w:rStyle w:val="eop"/>
                <w:rFonts w:ascii="Arial" w:hAnsi="Arial" w:cs="Arial"/>
                <w:color w:val="333333"/>
              </w:rPr>
              <w:t> </w:t>
            </w:r>
          </w:p>
          <w:p w14:paraId="743FACBC" w14:textId="23DCA0E2" w:rsidR="00580CCC" w:rsidRPr="00B23334" w:rsidRDefault="00580CCC" w:rsidP="00B23334">
            <w:pPr>
              <w:pStyle w:val="paragraph"/>
              <w:shd w:val="clear" w:color="auto" w:fill="FFFFFF"/>
              <w:spacing w:before="0" w:beforeAutospacing="0" w:after="0" w:afterAutospacing="0" w:line="276" w:lineRule="auto"/>
              <w:textAlignment w:val="baseline"/>
              <w:divId w:val="426273737"/>
              <w:rPr>
                <w:rFonts w:ascii="Arial" w:hAnsi="Arial" w:cs="Arial"/>
              </w:rPr>
            </w:pPr>
            <w:r w:rsidRPr="00B23334">
              <w:rPr>
                <w:rStyle w:val="normaltextrun"/>
                <w:rFonts w:ascii="Arial" w:hAnsi="Arial" w:cs="Arial"/>
                <w:color w:val="333333"/>
              </w:rPr>
              <w:t xml:space="preserve">9.3 LBF played a key role as experts in specialist provision and how to access it. This is particularly relevant if we lose another </w:t>
            </w:r>
            <w:r w:rsidR="0073614E">
              <w:rPr>
                <w:rStyle w:val="normaltextrun"/>
                <w:rFonts w:ascii="Arial" w:hAnsi="Arial" w:cs="Arial"/>
                <w:color w:val="333333"/>
              </w:rPr>
              <w:t>Leeds-based</w:t>
            </w:r>
            <w:r w:rsidRPr="00B23334">
              <w:rPr>
                <w:rStyle w:val="normaltextrun"/>
                <w:rFonts w:ascii="Arial" w:hAnsi="Arial" w:cs="Arial"/>
                <w:color w:val="333333"/>
              </w:rPr>
              <w:t xml:space="preserve"> service and people have to rely more on national helplines. </w:t>
            </w:r>
            <w:r w:rsidRPr="00B23334">
              <w:rPr>
                <w:rStyle w:val="eop"/>
                <w:rFonts w:ascii="Arial" w:hAnsi="Arial" w:cs="Arial"/>
                <w:color w:val="333333"/>
              </w:rPr>
              <w:t> </w:t>
            </w:r>
          </w:p>
          <w:p w14:paraId="49D28F19" w14:textId="77777777" w:rsidR="00580CCC" w:rsidRPr="00B23334" w:rsidRDefault="00580CCC" w:rsidP="00B23334">
            <w:pPr>
              <w:pStyle w:val="paragraph"/>
              <w:shd w:val="clear" w:color="auto" w:fill="FFFFFF"/>
              <w:spacing w:before="0" w:beforeAutospacing="0" w:after="0" w:afterAutospacing="0" w:line="276" w:lineRule="auto"/>
              <w:textAlignment w:val="baseline"/>
              <w:divId w:val="892615952"/>
              <w:rPr>
                <w:rFonts w:ascii="Arial" w:hAnsi="Arial" w:cs="Arial"/>
              </w:rPr>
            </w:pPr>
            <w:r w:rsidRPr="00B23334">
              <w:rPr>
                <w:rStyle w:val="eop"/>
                <w:rFonts w:ascii="Arial" w:hAnsi="Arial" w:cs="Arial"/>
                <w:color w:val="333333"/>
              </w:rPr>
              <w:lastRenderedPageBreak/>
              <w:t> </w:t>
            </w:r>
          </w:p>
          <w:p w14:paraId="2DC89404" w14:textId="77777777" w:rsidR="00580CCC" w:rsidRPr="00B23334" w:rsidRDefault="00580CCC" w:rsidP="00B23334">
            <w:pPr>
              <w:pStyle w:val="paragraph"/>
              <w:shd w:val="clear" w:color="auto" w:fill="FFFFFF"/>
              <w:spacing w:before="0" w:beforeAutospacing="0" w:after="0" w:afterAutospacing="0" w:line="276" w:lineRule="auto"/>
              <w:textAlignment w:val="baseline"/>
              <w:divId w:val="460997525"/>
              <w:rPr>
                <w:rFonts w:ascii="Arial" w:hAnsi="Arial" w:cs="Arial"/>
              </w:rPr>
            </w:pPr>
            <w:r w:rsidRPr="00B23334">
              <w:rPr>
                <w:rStyle w:val="normaltextrun"/>
                <w:rFonts w:ascii="Arial" w:hAnsi="Arial" w:cs="Arial"/>
                <w:color w:val="333333"/>
              </w:rPr>
              <w:t>9.4 LBF delivered a programme of bereavement support training for professionals - to help increase the capacity of others in Leeds to support people who have been bereaved. E.g., Leeds Neighbourhood Networks.  </w:t>
            </w:r>
            <w:r w:rsidRPr="00B23334">
              <w:rPr>
                <w:rStyle w:val="eop"/>
                <w:rFonts w:ascii="Arial" w:hAnsi="Arial" w:cs="Arial"/>
                <w:color w:val="333333"/>
              </w:rPr>
              <w:t> </w:t>
            </w:r>
          </w:p>
          <w:p w14:paraId="76A2A678" w14:textId="02E32071" w:rsidR="00580CCC" w:rsidRPr="00B23334" w:rsidRDefault="00580CCC" w:rsidP="00B23334">
            <w:pPr>
              <w:spacing w:before="240" w:line="276" w:lineRule="auto"/>
              <w:rPr>
                <w:rFonts w:ascii="Arial" w:hAnsi="Arial" w:cs="Arial"/>
                <w:sz w:val="24"/>
                <w:szCs w:val="24"/>
              </w:rPr>
            </w:pPr>
            <w:r w:rsidRPr="00B23334">
              <w:rPr>
                <w:rStyle w:val="eop"/>
                <w:rFonts w:ascii="Arial" w:hAnsi="Arial" w:cs="Arial"/>
                <w:color w:val="333333"/>
                <w:sz w:val="24"/>
                <w:szCs w:val="24"/>
              </w:rPr>
              <w:t> </w:t>
            </w:r>
          </w:p>
        </w:tc>
        <w:tc>
          <w:tcPr>
            <w:tcW w:w="2073" w:type="dxa"/>
            <w:tcBorders>
              <w:top w:val="single" w:sz="6" w:space="0" w:color="auto"/>
              <w:left w:val="single" w:sz="6" w:space="0" w:color="auto"/>
              <w:bottom w:val="single" w:sz="6" w:space="0" w:color="auto"/>
              <w:right w:val="single" w:sz="6" w:space="0" w:color="auto"/>
            </w:tcBorders>
            <w:shd w:val="clear" w:color="auto" w:fill="FFC000"/>
            <w:vAlign w:val="center"/>
          </w:tcPr>
          <w:p w14:paraId="58D93BDC" w14:textId="0DF96BC1" w:rsidR="00580CCC" w:rsidRPr="00B23334" w:rsidRDefault="0020227E" w:rsidP="00B23334">
            <w:pPr>
              <w:spacing w:before="240" w:line="276" w:lineRule="auto"/>
              <w:jc w:val="center"/>
              <w:rPr>
                <w:rFonts w:ascii="Arial" w:hAnsi="Arial" w:cs="Arial"/>
                <w:b/>
                <w:bCs/>
                <w:sz w:val="24"/>
                <w:szCs w:val="24"/>
              </w:rPr>
            </w:pPr>
            <w:r w:rsidRPr="00B23334">
              <w:rPr>
                <w:rFonts w:ascii="Arial" w:hAnsi="Arial" w:cs="Arial"/>
                <w:b/>
                <w:bCs/>
                <w:sz w:val="24"/>
                <w:szCs w:val="24"/>
              </w:rPr>
              <w:lastRenderedPageBreak/>
              <w:t>9 - Possible / Moderate</w:t>
            </w:r>
          </w:p>
        </w:tc>
        <w:tc>
          <w:tcPr>
            <w:tcW w:w="4966" w:type="dxa"/>
            <w:tcBorders>
              <w:top w:val="single" w:sz="6" w:space="0" w:color="auto"/>
              <w:left w:val="single" w:sz="6" w:space="0" w:color="auto"/>
              <w:bottom w:val="single" w:sz="6" w:space="0" w:color="auto"/>
              <w:right w:val="single" w:sz="6" w:space="0" w:color="auto"/>
            </w:tcBorders>
            <w:shd w:val="clear" w:color="auto" w:fill="auto"/>
          </w:tcPr>
          <w:p w14:paraId="10B5713A" w14:textId="3F7C42F8" w:rsidR="00580CCC" w:rsidRPr="00B23334" w:rsidRDefault="00580CCC" w:rsidP="00B23334">
            <w:pPr>
              <w:pStyle w:val="paragraph"/>
              <w:spacing w:before="0" w:beforeAutospacing="0" w:after="0" w:afterAutospacing="0" w:line="276" w:lineRule="auto"/>
              <w:textAlignment w:val="baseline"/>
              <w:divId w:val="211968411"/>
              <w:rPr>
                <w:rFonts w:ascii="Arial" w:hAnsi="Arial" w:cs="Arial"/>
              </w:rPr>
            </w:pPr>
            <w:r w:rsidRPr="00B23334">
              <w:rPr>
                <w:rStyle w:val="normaltextrun"/>
                <w:rFonts w:ascii="Arial" w:hAnsi="Arial" w:cs="Arial"/>
                <w:color w:val="000000"/>
                <w:shd w:val="clear" w:color="auto" w:fill="FFFFFF"/>
              </w:rPr>
              <w:t xml:space="preserve">9.2 Consider utilising screens in GP surgeries as </w:t>
            </w:r>
            <w:r w:rsidR="0073614E">
              <w:rPr>
                <w:rStyle w:val="normaltextrun"/>
                <w:rFonts w:ascii="Arial" w:hAnsi="Arial" w:cs="Arial"/>
                <w:color w:val="000000"/>
                <w:shd w:val="clear" w:color="auto" w:fill="FFFFFF"/>
              </w:rPr>
              <w:t xml:space="preserve">a </w:t>
            </w:r>
            <w:r w:rsidRPr="00B23334">
              <w:rPr>
                <w:rStyle w:val="normaltextrun"/>
                <w:rFonts w:ascii="Arial" w:hAnsi="Arial" w:cs="Arial"/>
                <w:color w:val="000000"/>
                <w:shd w:val="clear" w:color="auto" w:fill="FFFFFF"/>
              </w:rPr>
              <w:t>signposting opportunity to bereavement information and organisations, including the Cruse Helpline. </w:t>
            </w:r>
            <w:r w:rsidRPr="00B23334">
              <w:rPr>
                <w:rStyle w:val="eop"/>
                <w:rFonts w:ascii="Arial" w:hAnsi="Arial" w:cs="Arial"/>
                <w:color w:val="000000"/>
              </w:rPr>
              <w:t> </w:t>
            </w:r>
          </w:p>
          <w:p w14:paraId="1BC580AF" w14:textId="77832D2F" w:rsidR="00580CCC" w:rsidRPr="00B23334" w:rsidRDefault="00580CCC" w:rsidP="00B23334">
            <w:pPr>
              <w:pStyle w:val="paragraph"/>
              <w:spacing w:before="0" w:beforeAutospacing="0" w:after="0" w:afterAutospacing="0" w:line="276" w:lineRule="auto"/>
              <w:textAlignment w:val="baseline"/>
              <w:divId w:val="616835233"/>
              <w:rPr>
                <w:rFonts w:ascii="Arial" w:hAnsi="Arial" w:cs="Arial"/>
              </w:rPr>
            </w:pPr>
          </w:p>
          <w:p w14:paraId="02E67F69" w14:textId="19E8FD70" w:rsidR="00580CCC" w:rsidRPr="00B23334" w:rsidRDefault="00580CCC" w:rsidP="00B23334">
            <w:pPr>
              <w:pStyle w:val="paragraph"/>
              <w:spacing w:before="0" w:beforeAutospacing="0" w:after="0" w:afterAutospacing="0" w:line="276" w:lineRule="auto"/>
              <w:textAlignment w:val="baseline"/>
              <w:divId w:val="915163168"/>
              <w:rPr>
                <w:rFonts w:ascii="Arial" w:hAnsi="Arial" w:cs="Arial"/>
              </w:rPr>
            </w:pPr>
            <w:r w:rsidRPr="00B23334">
              <w:rPr>
                <w:rStyle w:val="normaltextrun"/>
                <w:rFonts w:ascii="Arial" w:hAnsi="Arial" w:cs="Arial"/>
              </w:rPr>
              <w:t>9.2 Leeds Directory is working to include all the signposting information previously hel</w:t>
            </w:r>
            <w:r w:rsidR="0073614E">
              <w:rPr>
                <w:rStyle w:val="normaltextrun"/>
                <w:rFonts w:ascii="Arial" w:hAnsi="Arial" w:cs="Arial"/>
              </w:rPr>
              <w:t>d</w:t>
            </w:r>
            <w:r w:rsidRPr="00B23334">
              <w:rPr>
                <w:rStyle w:val="normaltextrun"/>
                <w:rFonts w:ascii="Arial" w:hAnsi="Arial" w:cs="Arial"/>
              </w:rPr>
              <w:t xml:space="preserve"> by Leeds Bereavement Forum</w:t>
            </w:r>
            <w:r w:rsidRPr="00B23334">
              <w:rPr>
                <w:rStyle w:val="eop"/>
                <w:rFonts w:ascii="Arial" w:hAnsi="Arial" w:cs="Arial"/>
              </w:rPr>
              <w:t> </w:t>
            </w:r>
          </w:p>
          <w:p w14:paraId="5FB29DB5" w14:textId="25EC5B9C" w:rsidR="00580CCC" w:rsidRPr="00B23334" w:rsidRDefault="00580CCC" w:rsidP="00B23334">
            <w:pPr>
              <w:pStyle w:val="paragraph"/>
              <w:spacing w:before="0" w:beforeAutospacing="0" w:after="0" w:afterAutospacing="0" w:line="276" w:lineRule="auto"/>
              <w:textAlignment w:val="baseline"/>
              <w:divId w:val="399838850"/>
              <w:rPr>
                <w:rFonts w:ascii="Arial" w:hAnsi="Arial" w:cs="Arial"/>
              </w:rPr>
            </w:pPr>
          </w:p>
          <w:p w14:paraId="62591C4B" w14:textId="2A729D6A" w:rsidR="00580CCC" w:rsidRPr="00B23334" w:rsidRDefault="00580CCC" w:rsidP="00B23334">
            <w:pPr>
              <w:pStyle w:val="paragraph"/>
              <w:spacing w:before="0" w:beforeAutospacing="0" w:after="0" w:afterAutospacing="0" w:line="276" w:lineRule="auto"/>
              <w:textAlignment w:val="baseline"/>
              <w:divId w:val="406146827"/>
              <w:rPr>
                <w:rFonts w:ascii="Arial" w:hAnsi="Arial" w:cs="Arial"/>
              </w:rPr>
            </w:pPr>
            <w:r w:rsidRPr="00B23334">
              <w:rPr>
                <w:rStyle w:val="normaltextrun"/>
                <w:rFonts w:ascii="Arial" w:hAnsi="Arial" w:cs="Arial"/>
              </w:rPr>
              <w:t>9.2 and 9.3 Mapping and communication of the bereavement support offer across Leeds to support appropriate signposting and enable Cruse to focus on identified groups in order to reduce</w:t>
            </w:r>
            <w:r w:rsidR="0073614E">
              <w:rPr>
                <w:rStyle w:val="normaltextrun"/>
                <w:rFonts w:ascii="Arial" w:hAnsi="Arial" w:cs="Arial"/>
              </w:rPr>
              <w:t xml:space="preserve"> </w:t>
            </w:r>
            <w:r w:rsidRPr="00B23334">
              <w:rPr>
                <w:rStyle w:val="normaltextrun"/>
                <w:rFonts w:ascii="Arial" w:hAnsi="Arial" w:cs="Arial"/>
              </w:rPr>
              <w:t>/</w:t>
            </w:r>
            <w:r w:rsidR="0073614E">
              <w:rPr>
                <w:rStyle w:val="normaltextrun"/>
                <w:rFonts w:ascii="Arial" w:hAnsi="Arial" w:cs="Arial"/>
              </w:rPr>
              <w:t xml:space="preserve"> </w:t>
            </w:r>
            <w:r w:rsidRPr="00B23334">
              <w:rPr>
                <w:rStyle w:val="normaltextrun"/>
                <w:rFonts w:ascii="Arial" w:hAnsi="Arial" w:cs="Arial"/>
              </w:rPr>
              <w:t xml:space="preserve">prevent increased health inequalities and those requiring support around sudden </w:t>
            </w:r>
            <w:r w:rsidR="0073614E" w:rsidRPr="00B23334">
              <w:rPr>
                <w:rStyle w:val="normaltextrun"/>
                <w:rFonts w:ascii="Arial" w:hAnsi="Arial" w:cs="Arial"/>
              </w:rPr>
              <w:t>death.</w:t>
            </w:r>
            <w:r w:rsidRPr="00B23334">
              <w:rPr>
                <w:rStyle w:val="eop"/>
                <w:rFonts w:ascii="Arial" w:hAnsi="Arial" w:cs="Arial"/>
              </w:rPr>
              <w:t> </w:t>
            </w:r>
          </w:p>
          <w:p w14:paraId="0F9F5D8A" w14:textId="77777777" w:rsidR="00580CCC" w:rsidRPr="00B23334" w:rsidRDefault="00580CCC" w:rsidP="00B23334">
            <w:pPr>
              <w:pStyle w:val="paragraph"/>
              <w:spacing w:before="0" w:beforeAutospacing="0" w:after="0" w:afterAutospacing="0" w:line="276" w:lineRule="auto"/>
              <w:textAlignment w:val="baseline"/>
              <w:divId w:val="1733692601"/>
              <w:rPr>
                <w:rFonts w:ascii="Arial" w:hAnsi="Arial" w:cs="Arial"/>
              </w:rPr>
            </w:pPr>
            <w:r w:rsidRPr="00B23334">
              <w:rPr>
                <w:rStyle w:val="eop"/>
                <w:rFonts w:ascii="Arial" w:hAnsi="Arial" w:cs="Arial"/>
              </w:rPr>
              <w:t> </w:t>
            </w:r>
          </w:p>
          <w:p w14:paraId="6F29D0A2" w14:textId="6080218F" w:rsidR="00580CCC" w:rsidRPr="00B23334" w:rsidRDefault="00580CCC" w:rsidP="00B23334">
            <w:pPr>
              <w:pStyle w:val="paragraph"/>
              <w:spacing w:before="0" w:beforeAutospacing="0" w:after="0" w:afterAutospacing="0" w:line="276" w:lineRule="auto"/>
              <w:textAlignment w:val="baseline"/>
              <w:divId w:val="508836296"/>
              <w:rPr>
                <w:rStyle w:val="normaltextrun"/>
                <w:rFonts w:ascii="Arial" w:hAnsi="Arial" w:cs="Arial"/>
              </w:rPr>
            </w:pPr>
            <w:r w:rsidRPr="00B23334">
              <w:rPr>
                <w:rStyle w:val="normaltextrun"/>
                <w:rFonts w:ascii="Arial" w:hAnsi="Arial" w:cs="Arial"/>
              </w:rPr>
              <w:lastRenderedPageBreak/>
              <w:t>9.3 Leeds currently commissions Linkin</w:t>
            </w:r>
            <w:r w:rsidR="0073614E">
              <w:rPr>
                <w:rStyle w:val="normaltextrun"/>
                <w:rFonts w:ascii="Arial" w:hAnsi="Arial" w:cs="Arial"/>
              </w:rPr>
              <w:t>g</w:t>
            </w:r>
            <w:r w:rsidRPr="00B23334">
              <w:rPr>
                <w:rStyle w:val="normaltextrun"/>
                <w:rFonts w:ascii="Arial" w:hAnsi="Arial" w:cs="Arial"/>
              </w:rPr>
              <w:t xml:space="preserve"> Leeds social prescribing service. The existing service with Community Links (lead provider) provides referrals and signposting to bereavement services. Linking Leeds is already accepting and receiving referrals for bereavement support.</w:t>
            </w:r>
            <w:r w:rsidR="0020227E" w:rsidRPr="00B23334">
              <w:rPr>
                <w:rStyle w:val="normaltextrun"/>
                <w:rFonts w:ascii="Arial" w:hAnsi="Arial" w:cs="Arial"/>
              </w:rPr>
              <w:t xml:space="preserve"> </w:t>
            </w:r>
            <w:r w:rsidRPr="00B23334">
              <w:rPr>
                <w:rStyle w:val="normaltextrun"/>
                <w:rFonts w:ascii="Arial" w:hAnsi="Arial" w:cs="Arial"/>
              </w:rPr>
              <w:t>(</w:t>
            </w:r>
            <w:r w:rsidR="0020227E" w:rsidRPr="00B23334">
              <w:rPr>
                <w:rStyle w:val="normaltextrun"/>
                <w:rFonts w:ascii="Arial" w:hAnsi="Arial" w:cs="Arial"/>
              </w:rPr>
              <w:t>Website</w:t>
            </w:r>
            <w:r w:rsidRPr="00B23334">
              <w:rPr>
                <w:rStyle w:val="normaltextrun"/>
                <w:rFonts w:ascii="Arial" w:hAnsi="Arial" w:cs="Arial"/>
              </w:rPr>
              <w:t xml:space="preserve"> indicates </w:t>
            </w:r>
            <w:r w:rsidR="0073614E">
              <w:rPr>
                <w:rStyle w:val="normaltextrun"/>
                <w:rFonts w:ascii="Arial" w:hAnsi="Arial" w:cs="Arial"/>
              </w:rPr>
              <w:t>10-week</w:t>
            </w:r>
            <w:r w:rsidRPr="00B23334">
              <w:rPr>
                <w:rStyle w:val="normaltextrun"/>
                <w:rFonts w:ascii="Arial" w:hAnsi="Arial" w:cs="Arial"/>
              </w:rPr>
              <w:t xml:space="preserve"> referral wait), but is also subject </w:t>
            </w:r>
            <w:r w:rsidR="0073614E">
              <w:rPr>
                <w:rStyle w:val="normaltextrun"/>
                <w:rFonts w:ascii="Arial" w:hAnsi="Arial" w:cs="Arial"/>
              </w:rPr>
              <w:t>to</w:t>
            </w:r>
            <w:r w:rsidRPr="00B23334">
              <w:rPr>
                <w:rStyle w:val="normaltextrun"/>
                <w:rFonts w:ascii="Arial" w:hAnsi="Arial" w:cs="Arial"/>
              </w:rPr>
              <w:t xml:space="preserve"> a QEIA so may change.</w:t>
            </w:r>
          </w:p>
          <w:p w14:paraId="5501176C" w14:textId="77777777" w:rsidR="00580CCC" w:rsidRPr="00B23334" w:rsidRDefault="00580CCC" w:rsidP="00B23334">
            <w:pPr>
              <w:pStyle w:val="paragraph"/>
              <w:spacing w:before="0" w:beforeAutospacing="0" w:after="0" w:afterAutospacing="0" w:line="276" w:lineRule="auto"/>
              <w:textAlignment w:val="baseline"/>
              <w:divId w:val="508836296"/>
              <w:rPr>
                <w:rStyle w:val="normaltextrun"/>
                <w:rFonts w:ascii="Arial" w:hAnsi="Arial" w:cs="Arial"/>
              </w:rPr>
            </w:pPr>
          </w:p>
          <w:p w14:paraId="20DA40EA" w14:textId="332B45B6" w:rsidR="00580CCC" w:rsidRPr="00B23334" w:rsidRDefault="00580CCC" w:rsidP="00B23334">
            <w:pPr>
              <w:pStyle w:val="paragraph"/>
              <w:spacing w:before="0" w:beforeAutospacing="0" w:after="0" w:afterAutospacing="0" w:line="276" w:lineRule="auto"/>
              <w:textAlignment w:val="baseline"/>
              <w:divId w:val="508836296"/>
              <w:rPr>
                <w:rFonts w:ascii="Arial" w:hAnsi="Arial" w:cs="Arial"/>
              </w:rPr>
            </w:pPr>
            <w:r w:rsidRPr="00B23334">
              <w:rPr>
                <w:rStyle w:val="normaltextrun"/>
                <w:rFonts w:ascii="Arial" w:hAnsi="Arial" w:cs="Arial"/>
              </w:rPr>
              <w:t xml:space="preserve">9.4 Mapping and communication of the training and resources available to paid and unpaid carers to improve the skills and knowledge across Leeds and </w:t>
            </w:r>
            <w:r w:rsidR="0073614E">
              <w:rPr>
                <w:rStyle w:val="normaltextrun"/>
                <w:rFonts w:ascii="Arial" w:hAnsi="Arial" w:cs="Arial"/>
              </w:rPr>
              <w:t xml:space="preserve">the </w:t>
            </w:r>
            <w:r w:rsidRPr="00B23334">
              <w:rPr>
                <w:rStyle w:val="normaltextrun"/>
                <w:rFonts w:ascii="Arial" w:hAnsi="Arial" w:cs="Arial"/>
              </w:rPr>
              <w:t>ability of all to support bereaved people better</w:t>
            </w:r>
            <w:r w:rsidRPr="00B23334">
              <w:rPr>
                <w:rStyle w:val="eop"/>
                <w:rFonts w:ascii="Arial" w:hAnsi="Arial" w:cs="Arial"/>
              </w:rPr>
              <w:t> </w:t>
            </w:r>
          </w:p>
        </w:tc>
      </w:tr>
    </w:tbl>
    <w:p w14:paraId="15E78160" w14:textId="6D5AFD04" w:rsidR="00785EB0" w:rsidRDefault="00785EB0" w:rsidP="00DA0092">
      <w:pPr>
        <w:spacing w:after="0" w:line="276" w:lineRule="auto"/>
      </w:pPr>
    </w:p>
    <w:p w14:paraId="4A3AC786" w14:textId="236F5501" w:rsidR="0073614E" w:rsidRDefault="0073614E">
      <w:r>
        <w:br w:type="page"/>
      </w:r>
    </w:p>
    <w:p w14:paraId="705A7B29" w14:textId="77777777" w:rsidR="00E24404" w:rsidRDefault="00E24404" w:rsidP="00E24404">
      <w:pPr>
        <w:pStyle w:val="Heading2"/>
      </w:pPr>
      <w:bookmarkStart w:id="4" w:name="_H._Action_Plan"/>
      <w:bookmarkEnd w:id="4"/>
      <w:r w:rsidRPr="00271252">
        <w:lastRenderedPageBreak/>
        <w:t>H. Action Plan</w:t>
      </w:r>
    </w:p>
    <w:p w14:paraId="2A5F33C1" w14:textId="66A7F991" w:rsidR="00E24404" w:rsidRPr="00E24404" w:rsidRDefault="00E24404" w:rsidP="00DA0092">
      <w:pPr>
        <w:spacing w:line="276" w:lineRule="auto"/>
        <w:rPr>
          <w:sz w:val="24"/>
          <w:szCs w:val="24"/>
        </w:rPr>
      </w:pPr>
      <w:r w:rsidRPr="00E24404">
        <w:rPr>
          <w:rFonts w:ascii="Arial" w:hAnsi="Arial" w:cs="Arial"/>
          <w:sz w:val="24"/>
          <w:szCs w:val="24"/>
        </w:rPr>
        <w:t>Describe the action that will be taken to mitigate negative impacts</w:t>
      </w:r>
      <w:r>
        <w:rPr>
          <w:rFonts w:ascii="Arial" w:hAnsi="Arial" w:cs="Arial"/>
          <w:sz w:val="24"/>
          <w:szCs w:val="24"/>
        </w:rPr>
        <w:t>.</w:t>
      </w:r>
    </w:p>
    <w:tbl>
      <w:tblPr>
        <w:tblStyle w:val="TableGrid"/>
        <w:tblW w:w="15740" w:type="dxa"/>
        <w:tblInd w:w="-147" w:type="dxa"/>
        <w:tblLook w:val="04A0" w:firstRow="1" w:lastRow="0" w:firstColumn="1" w:lastColumn="0" w:noHBand="0" w:noVBand="1"/>
      </w:tblPr>
      <w:tblGrid>
        <w:gridCol w:w="2540"/>
        <w:gridCol w:w="3516"/>
        <w:gridCol w:w="3445"/>
        <w:gridCol w:w="3119"/>
        <w:gridCol w:w="3120"/>
      </w:tblGrid>
      <w:tr w:rsidR="00271252" w14:paraId="799A53FD" w14:textId="77777777" w:rsidTr="00C41ECA">
        <w:trPr>
          <w:trHeight w:val="340"/>
          <w:tblHeader/>
        </w:trPr>
        <w:tc>
          <w:tcPr>
            <w:tcW w:w="2540" w:type="dxa"/>
            <w:shd w:val="clear" w:color="auto" w:fill="D9D9D9" w:themeFill="background1" w:themeFillShade="D9"/>
            <w:vAlign w:val="center"/>
          </w:tcPr>
          <w:p w14:paraId="63B90A2C" w14:textId="2D516C0F" w:rsidR="00271252" w:rsidRPr="00E24404" w:rsidRDefault="00271252" w:rsidP="00E24404">
            <w:pPr>
              <w:spacing w:line="276" w:lineRule="auto"/>
              <w:rPr>
                <w:sz w:val="24"/>
                <w:szCs w:val="24"/>
              </w:rPr>
            </w:pPr>
            <w:bookmarkStart w:id="5" w:name="_Hlk125475962"/>
            <w:r w:rsidRPr="00E24404">
              <w:rPr>
                <w:rFonts w:ascii="Arial" w:eastAsia="Times New Roman" w:hAnsi="Arial" w:cs="Arial"/>
                <w:b/>
                <w:bCs/>
                <w:sz w:val="24"/>
                <w:szCs w:val="24"/>
                <w:lang w:eastAsia="en-GB"/>
              </w:rPr>
              <w:t>Identified impact</w:t>
            </w:r>
          </w:p>
        </w:tc>
        <w:tc>
          <w:tcPr>
            <w:tcW w:w="3516" w:type="dxa"/>
            <w:shd w:val="clear" w:color="auto" w:fill="D9D9D9" w:themeFill="background1" w:themeFillShade="D9"/>
            <w:vAlign w:val="center"/>
          </w:tcPr>
          <w:p w14:paraId="4CC82C66" w14:textId="4CD45DE3"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 xml:space="preserve">What action will you take to mitigate the impact? </w:t>
            </w:r>
          </w:p>
        </w:tc>
        <w:tc>
          <w:tcPr>
            <w:tcW w:w="3445" w:type="dxa"/>
            <w:shd w:val="clear" w:color="auto" w:fill="D9D9D9" w:themeFill="background1" w:themeFillShade="D9"/>
            <w:vAlign w:val="center"/>
          </w:tcPr>
          <w:p w14:paraId="365C2CE8" w14:textId="654BB004"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How will you measure impact / monitor progress</w:t>
            </w:r>
            <w:r w:rsidR="00E24404">
              <w:rPr>
                <w:rFonts w:ascii="Arial" w:eastAsia="Times New Roman" w:hAnsi="Arial" w:cs="Arial"/>
                <w:b/>
                <w:bCs/>
                <w:sz w:val="24"/>
                <w:szCs w:val="24"/>
                <w:lang w:eastAsia="en-GB"/>
              </w:rPr>
              <w:t>?</w:t>
            </w:r>
            <w:r w:rsidRPr="00E24404">
              <w:rPr>
                <w:rFonts w:ascii="Arial" w:eastAsia="Times New Roman" w:hAnsi="Arial" w:cs="Arial"/>
                <w:b/>
                <w:bCs/>
                <w:sz w:val="24"/>
                <w:szCs w:val="24"/>
                <w:lang w:eastAsia="en-GB"/>
              </w:rPr>
              <w:t xml:space="preserve"> </w:t>
            </w:r>
            <w:r w:rsidRPr="00E24404">
              <w:rPr>
                <w:rFonts w:ascii="Arial" w:eastAsia="Times New Roman" w:hAnsi="Arial" w:cs="Arial"/>
                <w:b/>
                <w:bCs/>
                <w:sz w:val="24"/>
                <w:szCs w:val="24"/>
                <w:lang w:eastAsia="en-GB"/>
              </w:rPr>
              <w:br/>
            </w:r>
            <w:r w:rsidRPr="00E24404">
              <w:rPr>
                <w:rFonts w:ascii="Arial" w:eastAsia="Times New Roman" w:hAnsi="Arial" w:cs="Arial"/>
                <w:sz w:val="24"/>
                <w:szCs w:val="24"/>
                <w:lang w:eastAsia="en-GB"/>
              </w:rPr>
              <w:t>(Include all identified positive and negative impacts.  Measurement may be an existing or new quality indicator / KPI)</w:t>
            </w:r>
          </w:p>
        </w:tc>
        <w:tc>
          <w:tcPr>
            <w:tcW w:w="3119" w:type="dxa"/>
            <w:shd w:val="clear" w:color="auto" w:fill="D9D9D9" w:themeFill="background1" w:themeFillShade="D9"/>
            <w:vAlign w:val="center"/>
          </w:tcPr>
          <w:p w14:paraId="093390AF" w14:textId="0A229E77"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 xml:space="preserve">Timescale </w:t>
            </w:r>
            <w:r w:rsidRPr="00E24404">
              <w:rPr>
                <w:rFonts w:ascii="Arial" w:eastAsia="Times New Roman" w:hAnsi="Arial" w:cs="Arial"/>
                <w:b/>
                <w:bCs/>
                <w:sz w:val="24"/>
                <w:szCs w:val="24"/>
                <w:lang w:eastAsia="en-GB"/>
              </w:rPr>
              <w:br/>
            </w:r>
            <w:r w:rsidRPr="00E24404">
              <w:rPr>
                <w:rFonts w:ascii="Arial" w:eastAsia="Times New Roman" w:hAnsi="Arial" w:cs="Arial"/>
                <w:sz w:val="24"/>
                <w:szCs w:val="24"/>
                <w:lang w:eastAsia="en-GB"/>
              </w:rPr>
              <w:t xml:space="preserve">(When will mitigating action be completed?) </w:t>
            </w:r>
          </w:p>
        </w:tc>
        <w:tc>
          <w:tcPr>
            <w:tcW w:w="3120" w:type="dxa"/>
            <w:shd w:val="clear" w:color="auto" w:fill="D9D9D9" w:themeFill="background1" w:themeFillShade="D9"/>
            <w:vAlign w:val="center"/>
          </w:tcPr>
          <w:p w14:paraId="1A42393B" w14:textId="6D25FC44"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 xml:space="preserve">Lead </w:t>
            </w:r>
            <w:r w:rsidRPr="00E24404">
              <w:rPr>
                <w:rFonts w:ascii="Arial" w:eastAsia="Times New Roman" w:hAnsi="Arial" w:cs="Arial"/>
                <w:b/>
                <w:bCs/>
                <w:sz w:val="24"/>
                <w:szCs w:val="24"/>
                <w:lang w:eastAsia="en-GB"/>
              </w:rPr>
              <w:br/>
            </w:r>
            <w:r w:rsidRPr="00E24404">
              <w:rPr>
                <w:rFonts w:ascii="Arial" w:eastAsia="Times New Roman" w:hAnsi="Arial" w:cs="Arial"/>
                <w:sz w:val="24"/>
                <w:szCs w:val="24"/>
                <w:lang w:eastAsia="en-GB"/>
              </w:rPr>
              <w:t>(Person responsible for implementing mitigating action)</w:t>
            </w:r>
          </w:p>
        </w:tc>
      </w:tr>
      <w:tr w:rsidR="00C41ECA" w:rsidRPr="00C41ECA" w14:paraId="6A1C9E38" w14:textId="77777777" w:rsidTr="0073614E">
        <w:trPr>
          <w:trHeight w:val="330"/>
        </w:trPr>
        <w:tc>
          <w:tcPr>
            <w:tcW w:w="2540" w:type="dxa"/>
            <w:vAlign w:val="center"/>
            <w:hideMark/>
          </w:tcPr>
          <w:p w14:paraId="4C59DC18"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Lack of local bereavement support </w:t>
            </w:r>
          </w:p>
          <w:p w14:paraId="2E5D72F1"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 </w:t>
            </w:r>
          </w:p>
        </w:tc>
        <w:tc>
          <w:tcPr>
            <w:tcW w:w="3516" w:type="dxa"/>
            <w:vAlign w:val="center"/>
            <w:hideMark/>
          </w:tcPr>
          <w:p w14:paraId="520F4272"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shd w:val="clear" w:color="auto" w:fill="FFFFFF"/>
                <w:lang w:eastAsia="en-GB"/>
              </w:rPr>
              <w:t>Review and consider the whole bereavement offer across the city, this may identify different models for delivery, notably around overheads and estate.  </w:t>
            </w:r>
            <w:r w:rsidRPr="00C41ECA">
              <w:rPr>
                <w:rFonts w:ascii="Arial" w:eastAsia="Times New Roman" w:hAnsi="Arial" w:cs="Arial"/>
                <w:sz w:val="24"/>
                <w:szCs w:val="24"/>
                <w:lang w:eastAsia="en-GB"/>
              </w:rPr>
              <w:t> </w:t>
            </w:r>
          </w:p>
        </w:tc>
        <w:tc>
          <w:tcPr>
            <w:tcW w:w="3445" w:type="dxa"/>
            <w:vAlign w:val="center"/>
            <w:hideMark/>
          </w:tcPr>
          <w:p w14:paraId="54D2038B" w14:textId="58BE703E" w:rsidR="00C41ECA" w:rsidRPr="00C41ECA" w:rsidRDefault="00C41ECA" w:rsidP="0064668B">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Delivery of a mapping of bereavement services available to people in Leeds</w:t>
            </w:r>
            <w:r w:rsidR="0064668B">
              <w:rPr>
                <w:rFonts w:ascii="Arial" w:eastAsia="Times New Roman" w:hAnsi="Arial" w:cs="Arial"/>
                <w:sz w:val="24"/>
                <w:szCs w:val="24"/>
                <w:lang w:eastAsia="en-GB"/>
              </w:rPr>
              <w:t>.</w:t>
            </w:r>
            <w:r w:rsidRPr="00C41ECA">
              <w:rPr>
                <w:rFonts w:ascii="Arial" w:eastAsia="Times New Roman" w:hAnsi="Arial" w:cs="Arial"/>
                <w:sz w:val="24"/>
                <w:szCs w:val="24"/>
                <w:lang w:eastAsia="en-GB"/>
              </w:rPr>
              <w:t> </w:t>
            </w:r>
          </w:p>
        </w:tc>
        <w:tc>
          <w:tcPr>
            <w:tcW w:w="3119" w:type="dxa"/>
            <w:vAlign w:val="center"/>
            <w:hideMark/>
          </w:tcPr>
          <w:p w14:paraId="17DEDED0"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End April 2024 </w:t>
            </w:r>
          </w:p>
        </w:tc>
        <w:tc>
          <w:tcPr>
            <w:tcW w:w="3120" w:type="dxa"/>
            <w:vAlign w:val="center"/>
            <w:hideMark/>
          </w:tcPr>
          <w:p w14:paraId="5C1699F1"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shd w:val="clear" w:color="auto" w:fill="FFFFFF"/>
                <w:lang w:eastAsia="en-GB"/>
              </w:rPr>
              <w:t>[Removed for publication] </w:t>
            </w:r>
            <w:r w:rsidRPr="00C41ECA">
              <w:rPr>
                <w:rFonts w:ascii="Arial" w:eastAsia="Times New Roman" w:hAnsi="Arial" w:cs="Arial"/>
                <w:sz w:val="24"/>
                <w:szCs w:val="24"/>
                <w:lang w:eastAsia="en-GB"/>
              </w:rPr>
              <w:t> </w:t>
            </w:r>
          </w:p>
        </w:tc>
      </w:tr>
      <w:tr w:rsidR="00C41ECA" w:rsidRPr="00C41ECA" w14:paraId="32C39784" w14:textId="77777777" w:rsidTr="0073614E">
        <w:trPr>
          <w:trHeight w:val="2910"/>
        </w:trPr>
        <w:tc>
          <w:tcPr>
            <w:tcW w:w="2540" w:type="dxa"/>
            <w:vAlign w:val="center"/>
            <w:hideMark/>
          </w:tcPr>
          <w:p w14:paraId="66EECB38"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Lack of bereavement support, and its impact on health inequalities. </w:t>
            </w:r>
          </w:p>
        </w:tc>
        <w:tc>
          <w:tcPr>
            <w:tcW w:w="3516" w:type="dxa"/>
            <w:vAlign w:val="center"/>
            <w:hideMark/>
          </w:tcPr>
          <w:p w14:paraId="71F70D5D"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shd w:val="clear" w:color="auto" w:fill="FFFFFF"/>
                <w:lang w:eastAsia="en-GB"/>
              </w:rPr>
              <w:t>Scope alternative providers for bereavement services commissioned at a WY level or by the local authority or by other places with a view to: </w:t>
            </w:r>
            <w:r w:rsidRPr="00C41ECA">
              <w:rPr>
                <w:rFonts w:ascii="Arial" w:eastAsia="Times New Roman" w:hAnsi="Arial" w:cs="Arial"/>
                <w:sz w:val="24"/>
                <w:szCs w:val="24"/>
                <w:lang w:eastAsia="en-GB"/>
              </w:rPr>
              <w:t> </w:t>
            </w:r>
          </w:p>
          <w:p w14:paraId="409EC69F" w14:textId="77777777" w:rsidR="0064668B" w:rsidRPr="0064668B" w:rsidRDefault="0064668B" w:rsidP="0064668B">
            <w:pPr>
              <w:pStyle w:val="ListParagraph"/>
              <w:numPr>
                <w:ilvl w:val="0"/>
                <w:numId w:val="50"/>
              </w:numPr>
              <w:textAlignment w:val="baseline"/>
              <w:rPr>
                <w:rFonts w:ascii="Arial" w:eastAsia="Times New Roman" w:hAnsi="Arial" w:cs="Arial"/>
                <w:sz w:val="24"/>
                <w:szCs w:val="24"/>
                <w:lang w:eastAsia="en-GB"/>
              </w:rPr>
            </w:pPr>
            <w:r>
              <w:rPr>
                <w:rFonts w:ascii="Arial" w:eastAsia="Times New Roman" w:hAnsi="Arial" w:cs="Arial"/>
                <w:sz w:val="24"/>
                <w:szCs w:val="24"/>
                <w:shd w:val="clear" w:color="auto" w:fill="FFFFFF"/>
                <w:lang w:eastAsia="en-GB"/>
              </w:rPr>
              <w:t>H</w:t>
            </w:r>
            <w:r w:rsidR="00C41ECA" w:rsidRPr="0064668B">
              <w:rPr>
                <w:rFonts w:ascii="Arial" w:eastAsia="Times New Roman" w:hAnsi="Arial" w:cs="Arial"/>
                <w:sz w:val="24"/>
                <w:szCs w:val="24"/>
                <w:shd w:val="clear" w:color="auto" w:fill="FFFFFF"/>
                <w:lang w:eastAsia="en-GB"/>
              </w:rPr>
              <w:t>orizon scanning</w:t>
            </w:r>
          </w:p>
          <w:p w14:paraId="2DC8A9D0" w14:textId="1A49911C" w:rsidR="00C41ECA" w:rsidRPr="00C41ECA" w:rsidRDefault="0064668B" w:rsidP="0064668B">
            <w:pPr>
              <w:pStyle w:val="ListParagraph"/>
              <w:numPr>
                <w:ilvl w:val="0"/>
                <w:numId w:val="50"/>
              </w:numPr>
              <w:textAlignment w:val="baseline"/>
              <w:rPr>
                <w:rFonts w:ascii="Arial" w:eastAsia="Times New Roman" w:hAnsi="Arial" w:cs="Arial"/>
                <w:sz w:val="24"/>
                <w:szCs w:val="24"/>
                <w:lang w:eastAsia="en-GB"/>
              </w:rPr>
            </w:pPr>
            <w:r>
              <w:rPr>
                <w:rFonts w:ascii="Arial" w:eastAsia="Times New Roman" w:hAnsi="Arial" w:cs="Arial"/>
                <w:sz w:val="24"/>
                <w:szCs w:val="24"/>
                <w:shd w:val="clear" w:color="auto" w:fill="FFFFFF"/>
                <w:lang w:eastAsia="en-GB"/>
              </w:rPr>
              <w:t>P</w:t>
            </w:r>
            <w:r w:rsidR="00C41ECA" w:rsidRPr="00C41ECA">
              <w:rPr>
                <w:rFonts w:ascii="Arial" w:eastAsia="Times New Roman" w:hAnsi="Arial" w:cs="Arial"/>
                <w:sz w:val="24"/>
                <w:szCs w:val="24"/>
                <w:shd w:val="clear" w:color="auto" w:fill="FFFFFF"/>
                <w:lang w:eastAsia="en-GB"/>
              </w:rPr>
              <w:t>romotion to people with protected characteristics, seldom heard or other health inclusion groups.</w:t>
            </w:r>
            <w:r w:rsidR="00C41ECA" w:rsidRPr="00C41ECA">
              <w:rPr>
                <w:rFonts w:ascii="Arial" w:eastAsia="Times New Roman" w:hAnsi="Arial" w:cs="Arial"/>
                <w:sz w:val="24"/>
                <w:szCs w:val="24"/>
                <w:lang w:eastAsia="en-GB"/>
              </w:rPr>
              <w:t> </w:t>
            </w:r>
          </w:p>
        </w:tc>
        <w:tc>
          <w:tcPr>
            <w:tcW w:w="3445" w:type="dxa"/>
            <w:vAlign w:val="center"/>
            <w:hideMark/>
          </w:tcPr>
          <w:p w14:paraId="06276250"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Delivery of a mapping of bereavement services available to people in Leeds </w:t>
            </w:r>
          </w:p>
          <w:p w14:paraId="2FF3510F"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 </w:t>
            </w:r>
          </w:p>
          <w:p w14:paraId="2479768E"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Identifying opportunities through analysis of the mapping </w:t>
            </w:r>
          </w:p>
          <w:p w14:paraId="62C5F1B6"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 </w:t>
            </w:r>
          </w:p>
          <w:p w14:paraId="5ED6C1EF"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Update service specifications accordingly </w:t>
            </w:r>
          </w:p>
        </w:tc>
        <w:tc>
          <w:tcPr>
            <w:tcW w:w="3119" w:type="dxa"/>
            <w:vAlign w:val="center"/>
            <w:hideMark/>
          </w:tcPr>
          <w:p w14:paraId="6FDAE076"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End March 2024 </w:t>
            </w:r>
          </w:p>
        </w:tc>
        <w:tc>
          <w:tcPr>
            <w:tcW w:w="3120" w:type="dxa"/>
            <w:vAlign w:val="center"/>
            <w:hideMark/>
          </w:tcPr>
          <w:p w14:paraId="3AE20BA0"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End of Life Board </w:t>
            </w:r>
          </w:p>
          <w:p w14:paraId="0CE4BD3D" w14:textId="09BEFEF9" w:rsidR="00C41ECA" w:rsidRPr="00C41ECA" w:rsidRDefault="00C41ECA" w:rsidP="0073614E">
            <w:pPr>
              <w:textAlignment w:val="baseline"/>
              <w:rPr>
                <w:rFonts w:ascii="Arial" w:eastAsia="Times New Roman" w:hAnsi="Arial" w:cs="Arial"/>
                <w:sz w:val="24"/>
                <w:szCs w:val="24"/>
                <w:lang w:eastAsia="en-GB"/>
              </w:rPr>
            </w:pPr>
          </w:p>
          <w:p w14:paraId="3E3C84E8"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shd w:val="clear" w:color="auto" w:fill="FFFFFF"/>
                <w:lang w:eastAsia="en-GB"/>
              </w:rPr>
              <w:t>[Removed for publication] </w:t>
            </w:r>
            <w:r w:rsidRPr="00C41ECA">
              <w:rPr>
                <w:rFonts w:ascii="Arial" w:eastAsia="Times New Roman" w:hAnsi="Arial" w:cs="Arial"/>
                <w:sz w:val="24"/>
                <w:szCs w:val="24"/>
                <w:lang w:eastAsia="en-GB"/>
              </w:rPr>
              <w:t> </w:t>
            </w:r>
          </w:p>
        </w:tc>
      </w:tr>
      <w:tr w:rsidR="00C41ECA" w:rsidRPr="00C41ECA" w14:paraId="43996844" w14:textId="77777777" w:rsidTr="0073614E">
        <w:trPr>
          <w:trHeight w:val="330"/>
        </w:trPr>
        <w:tc>
          <w:tcPr>
            <w:tcW w:w="2540" w:type="dxa"/>
            <w:vAlign w:val="center"/>
            <w:hideMark/>
          </w:tcPr>
          <w:p w14:paraId="149877A0"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Loss of signposting opportunity </w:t>
            </w:r>
          </w:p>
        </w:tc>
        <w:tc>
          <w:tcPr>
            <w:tcW w:w="3516" w:type="dxa"/>
            <w:vAlign w:val="center"/>
            <w:hideMark/>
          </w:tcPr>
          <w:p w14:paraId="3831F258" w14:textId="36D7763A"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 xml:space="preserve">Expand the bereavement signposting information available via </w:t>
            </w:r>
            <w:r w:rsidR="0064668B">
              <w:rPr>
                <w:rFonts w:ascii="Arial" w:eastAsia="Times New Roman" w:hAnsi="Arial" w:cs="Arial"/>
                <w:sz w:val="24"/>
                <w:szCs w:val="24"/>
                <w:lang w:eastAsia="en-GB"/>
              </w:rPr>
              <w:t>t</w:t>
            </w:r>
            <w:r w:rsidRPr="00C41ECA">
              <w:rPr>
                <w:rFonts w:ascii="Arial" w:eastAsia="Times New Roman" w:hAnsi="Arial" w:cs="Arial"/>
                <w:sz w:val="24"/>
                <w:szCs w:val="24"/>
                <w:lang w:eastAsia="en-GB"/>
              </w:rPr>
              <w:t xml:space="preserve">he Leeds Directory </w:t>
            </w:r>
            <w:hyperlink r:id="rId31" w:tgtFrame="_blank" w:history="1">
              <w:r w:rsidRPr="00C41ECA">
                <w:rPr>
                  <w:rFonts w:ascii="Arial" w:eastAsia="Times New Roman" w:hAnsi="Arial" w:cs="Arial"/>
                  <w:color w:val="7030A0"/>
                  <w:sz w:val="24"/>
                  <w:szCs w:val="24"/>
                  <w:u w:val="single"/>
                  <w:lang w:eastAsia="en-GB"/>
                </w:rPr>
                <w:t>https://www.leedsdirectory.org/</w:t>
              </w:r>
            </w:hyperlink>
            <w:r w:rsidRPr="00C41ECA">
              <w:rPr>
                <w:rFonts w:ascii="Arial" w:eastAsia="Times New Roman" w:hAnsi="Arial" w:cs="Arial"/>
                <w:color w:val="7030A0"/>
                <w:sz w:val="24"/>
                <w:szCs w:val="24"/>
                <w:lang w:eastAsia="en-GB"/>
              </w:rPr>
              <w:t xml:space="preserve"> </w:t>
            </w:r>
          </w:p>
        </w:tc>
        <w:tc>
          <w:tcPr>
            <w:tcW w:w="3445" w:type="dxa"/>
            <w:vAlign w:val="center"/>
            <w:hideMark/>
          </w:tcPr>
          <w:p w14:paraId="6F2ADCCD"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Inclusion of bereavement items on the Directory </w:t>
            </w:r>
          </w:p>
        </w:tc>
        <w:tc>
          <w:tcPr>
            <w:tcW w:w="3119" w:type="dxa"/>
            <w:vAlign w:val="center"/>
            <w:hideMark/>
          </w:tcPr>
          <w:p w14:paraId="5A65A593"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End June 2024 </w:t>
            </w:r>
          </w:p>
        </w:tc>
        <w:tc>
          <w:tcPr>
            <w:tcW w:w="3120" w:type="dxa"/>
            <w:vAlign w:val="center"/>
            <w:hideMark/>
          </w:tcPr>
          <w:p w14:paraId="088DD10C"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Leeds Directory Team, LCC </w:t>
            </w:r>
          </w:p>
        </w:tc>
      </w:tr>
      <w:tr w:rsidR="00C41ECA" w:rsidRPr="00C41ECA" w14:paraId="3E3B7EE8" w14:textId="77777777" w:rsidTr="0073614E">
        <w:trPr>
          <w:trHeight w:val="330"/>
        </w:trPr>
        <w:tc>
          <w:tcPr>
            <w:tcW w:w="2540" w:type="dxa"/>
            <w:vAlign w:val="center"/>
            <w:hideMark/>
          </w:tcPr>
          <w:p w14:paraId="6F41C74D"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Lack of awareness of bereavement training available.  </w:t>
            </w:r>
          </w:p>
        </w:tc>
        <w:tc>
          <w:tcPr>
            <w:tcW w:w="3516" w:type="dxa"/>
            <w:vAlign w:val="center"/>
            <w:hideMark/>
          </w:tcPr>
          <w:p w14:paraId="4987C391"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Map the available bereavement training and resources in the city. </w:t>
            </w:r>
          </w:p>
        </w:tc>
        <w:tc>
          <w:tcPr>
            <w:tcW w:w="3445" w:type="dxa"/>
            <w:vAlign w:val="center"/>
            <w:hideMark/>
          </w:tcPr>
          <w:p w14:paraId="0CCCF1E7" w14:textId="4FF2F2B4"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t xml:space="preserve">Delivery of a mapping of bereavement training </w:t>
            </w:r>
            <w:r w:rsidRPr="00C41ECA">
              <w:rPr>
                <w:rFonts w:ascii="Arial" w:eastAsia="Times New Roman" w:hAnsi="Arial" w:cs="Arial"/>
                <w:sz w:val="24"/>
                <w:szCs w:val="24"/>
                <w:lang w:eastAsia="en-GB"/>
              </w:rPr>
              <w:lastRenderedPageBreak/>
              <w:t>available to health and care staff in Leeds</w:t>
            </w:r>
          </w:p>
        </w:tc>
        <w:tc>
          <w:tcPr>
            <w:tcW w:w="3119" w:type="dxa"/>
            <w:vAlign w:val="center"/>
            <w:hideMark/>
          </w:tcPr>
          <w:p w14:paraId="2D68EDFB"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lastRenderedPageBreak/>
              <w:t>End June 2024 </w:t>
            </w:r>
          </w:p>
        </w:tc>
        <w:tc>
          <w:tcPr>
            <w:tcW w:w="3120" w:type="dxa"/>
            <w:vAlign w:val="center"/>
            <w:hideMark/>
          </w:tcPr>
          <w:p w14:paraId="2D7E7F77"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shd w:val="clear" w:color="auto" w:fill="FFFFFF"/>
                <w:lang w:eastAsia="en-GB"/>
              </w:rPr>
              <w:t>[Removed for publication] </w:t>
            </w:r>
            <w:r w:rsidRPr="00C41ECA">
              <w:rPr>
                <w:rFonts w:ascii="Arial" w:eastAsia="Times New Roman" w:hAnsi="Arial" w:cs="Arial"/>
                <w:sz w:val="24"/>
                <w:szCs w:val="24"/>
                <w:lang w:eastAsia="en-GB"/>
              </w:rPr>
              <w:t> </w:t>
            </w:r>
          </w:p>
          <w:p w14:paraId="68ECC46E" w14:textId="7F48461C" w:rsidR="00C41ECA" w:rsidRPr="00C41ECA" w:rsidRDefault="00C41ECA" w:rsidP="0073614E">
            <w:pPr>
              <w:textAlignment w:val="baseline"/>
              <w:rPr>
                <w:rFonts w:ascii="Arial" w:eastAsia="Times New Roman" w:hAnsi="Arial" w:cs="Arial"/>
                <w:sz w:val="24"/>
                <w:szCs w:val="24"/>
                <w:lang w:eastAsia="en-GB"/>
              </w:rPr>
            </w:pPr>
          </w:p>
          <w:p w14:paraId="5E38A5BF" w14:textId="77777777" w:rsidR="00C41ECA" w:rsidRPr="00C41ECA" w:rsidRDefault="00C41ECA" w:rsidP="0073614E">
            <w:pPr>
              <w:textAlignment w:val="baseline"/>
              <w:rPr>
                <w:rFonts w:ascii="Arial" w:eastAsia="Times New Roman" w:hAnsi="Arial" w:cs="Arial"/>
                <w:sz w:val="24"/>
                <w:szCs w:val="24"/>
                <w:lang w:eastAsia="en-GB"/>
              </w:rPr>
            </w:pPr>
            <w:r w:rsidRPr="00C41ECA">
              <w:rPr>
                <w:rFonts w:ascii="Arial" w:eastAsia="Times New Roman" w:hAnsi="Arial" w:cs="Arial"/>
                <w:sz w:val="24"/>
                <w:szCs w:val="24"/>
                <w:lang w:eastAsia="en-GB"/>
              </w:rPr>
              <w:lastRenderedPageBreak/>
              <w:t>WY PEol Steering Group to obtain a view across WY </w:t>
            </w:r>
          </w:p>
        </w:tc>
      </w:tr>
      <w:bookmarkEnd w:id="5"/>
    </w:tbl>
    <w:p w14:paraId="775EF671" w14:textId="77777777" w:rsidR="00D96139" w:rsidRDefault="00D96139" w:rsidP="00DA0092">
      <w:pPr>
        <w:spacing w:line="276" w:lineRule="auto"/>
      </w:pPr>
    </w:p>
    <w:p w14:paraId="4C5F778B" w14:textId="77777777" w:rsidR="003C34B2" w:rsidRDefault="003C34B2" w:rsidP="003C34B2">
      <w:pPr>
        <w:pStyle w:val="Heading2"/>
      </w:pPr>
      <w:r>
        <w:t>I</w:t>
      </w:r>
      <w:r w:rsidRPr="00271252">
        <w:t xml:space="preserve">. </w:t>
      </w:r>
      <w:r>
        <w:t xml:space="preserve">Monitoring &amp; review; </w:t>
      </w:r>
      <w:r w:rsidRPr="009575F2">
        <w:t xml:space="preserve">Implementation of action plan and proposal </w:t>
      </w:r>
    </w:p>
    <w:p w14:paraId="22CCE188" w14:textId="301CC997" w:rsidR="003C34B2" w:rsidRDefault="003C34B2" w:rsidP="003C34B2">
      <w:pPr>
        <w:spacing w:after="120" w:line="276" w:lineRule="auto"/>
        <w:rPr>
          <w:rFonts w:ascii="Arial" w:hAnsi="Arial" w:cs="Arial"/>
          <w:sz w:val="24"/>
          <w:szCs w:val="24"/>
        </w:rPr>
      </w:pPr>
      <w:r w:rsidRPr="003C34B2">
        <w:rPr>
          <w:rFonts w:ascii="Arial" w:hAnsi="Arial" w:cs="Arial"/>
          <w:sz w:val="24"/>
          <w:szCs w:val="24"/>
        </w:rPr>
        <w:t>The action plan should be monitored regularly to ensure</w:t>
      </w:r>
      <w:r>
        <w:rPr>
          <w:rFonts w:ascii="Arial" w:hAnsi="Arial" w:cs="Arial"/>
          <w:sz w:val="24"/>
          <w:szCs w:val="24"/>
        </w:rPr>
        <w:t>:</w:t>
      </w:r>
    </w:p>
    <w:p w14:paraId="53F0B397" w14:textId="6CBCFF32" w:rsidR="003C34B2" w:rsidRPr="003C34B2" w:rsidRDefault="003C34B2" w:rsidP="003C34B2">
      <w:pPr>
        <w:pStyle w:val="ListParagraph"/>
        <w:numPr>
          <w:ilvl w:val="0"/>
          <w:numId w:val="16"/>
        </w:numPr>
        <w:spacing w:after="120" w:line="276" w:lineRule="auto"/>
        <w:rPr>
          <w:rFonts w:ascii="Arial" w:hAnsi="Arial" w:cs="Arial"/>
          <w:sz w:val="24"/>
          <w:szCs w:val="24"/>
        </w:rPr>
      </w:pPr>
      <w:r w:rsidRPr="003C34B2">
        <w:rPr>
          <w:rFonts w:ascii="Arial" w:hAnsi="Arial" w:cs="Arial"/>
          <w:sz w:val="24"/>
          <w:szCs w:val="24"/>
        </w:rPr>
        <w:t>actions required to mitigate negative impacts are undertaken.</w:t>
      </w:r>
    </w:p>
    <w:p w14:paraId="6DD693BE" w14:textId="55A4BAF6" w:rsidR="003C34B2" w:rsidRPr="003C34B2" w:rsidRDefault="003C34B2" w:rsidP="003C34B2">
      <w:pPr>
        <w:pStyle w:val="ListParagraph"/>
        <w:numPr>
          <w:ilvl w:val="0"/>
          <w:numId w:val="16"/>
        </w:numPr>
        <w:spacing w:after="120" w:line="276" w:lineRule="auto"/>
        <w:rPr>
          <w:rFonts w:ascii="Arial" w:hAnsi="Arial" w:cs="Arial"/>
          <w:sz w:val="24"/>
          <w:szCs w:val="24"/>
        </w:rPr>
      </w:pPr>
      <w:r w:rsidRPr="003C34B2">
        <w:rPr>
          <w:rFonts w:ascii="Arial" w:hAnsi="Arial" w:cs="Arial"/>
          <w:sz w:val="24"/>
          <w:szCs w:val="24"/>
        </w:rPr>
        <w:t>KPIs / quality indicators are measured in a timely manner so positive and negative impacts can be evaluated during implementation / the period of service delivery.</w:t>
      </w:r>
    </w:p>
    <w:p w14:paraId="7D530EC5" w14:textId="2FE84193" w:rsidR="003C34B2" w:rsidRPr="003C34B2" w:rsidRDefault="003C34B2" w:rsidP="003C34B2">
      <w:pPr>
        <w:spacing w:line="276" w:lineRule="auto"/>
        <w:rPr>
          <w:sz w:val="24"/>
          <w:szCs w:val="24"/>
        </w:rPr>
      </w:pPr>
      <w:r w:rsidRPr="003C34B2">
        <w:rPr>
          <w:rFonts w:ascii="Arial" w:hAnsi="Arial" w:cs="Arial"/>
          <w:b/>
          <w:bCs/>
          <w:sz w:val="24"/>
          <w:szCs w:val="24"/>
        </w:rPr>
        <w:t>Outcome</w:t>
      </w:r>
      <w:r w:rsidRPr="003C34B2">
        <w:rPr>
          <w:rFonts w:ascii="Arial" w:hAnsi="Arial" w:cs="Arial"/>
          <w:sz w:val="24"/>
          <w:szCs w:val="24"/>
        </w:rPr>
        <w:t>: Once the proposal has been implemented, the actual impacts will need to be evaluated and a judgement made as to whether the intended outcomes of the proposal were achieved (</w:t>
      </w:r>
      <w:hyperlink w:anchor="_H._Action_Plan" w:history="1">
        <w:r w:rsidRPr="003C34B2">
          <w:rPr>
            <w:rStyle w:val="Hyperlink"/>
            <w:rFonts w:ascii="Arial" w:hAnsi="Arial" w:cs="Arial"/>
            <w:sz w:val="24"/>
            <w:szCs w:val="24"/>
          </w:rPr>
          <w:t>Section H</w:t>
        </w:r>
      </w:hyperlink>
      <w:r w:rsidRPr="003C34B2">
        <w:rPr>
          <w:rFonts w:ascii="Arial" w:hAnsi="Arial" w:cs="Arial"/>
          <w:sz w:val="24"/>
          <w:szCs w:val="24"/>
        </w:rPr>
        <w:t xml:space="preserve"> </w:t>
      </w:r>
      <w:r>
        <w:rPr>
          <w:rFonts w:ascii="Arial" w:hAnsi="Arial" w:cs="Arial"/>
          <w:sz w:val="24"/>
          <w:szCs w:val="24"/>
        </w:rPr>
        <w:t>t</w:t>
      </w:r>
      <w:r w:rsidRPr="003C34B2">
        <w:rPr>
          <w:rFonts w:ascii="Arial" w:hAnsi="Arial" w:cs="Arial"/>
          <w:sz w:val="24"/>
          <w:szCs w:val="24"/>
        </w:rPr>
        <w:t>o be completed as agreed following implementation)</w:t>
      </w:r>
    </w:p>
    <w:tbl>
      <w:tblPr>
        <w:tblStyle w:val="TableGrid"/>
        <w:tblW w:w="15832" w:type="dxa"/>
        <w:tblInd w:w="-147" w:type="dxa"/>
        <w:tblLook w:val="04A0" w:firstRow="1" w:lastRow="0" w:firstColumn="1" w:lastColumn="0" w:noHBand="0" w:noVBand="1"/>
        <w:tblDescription w:val="Who will review the proposal once the change has been implemented to determine what the actual impacts were"/>
      </w:tblPr>
      <w:tblGrid>
        <w:gridCol w:w="5104"/>
        <w:gridCol w:w="4110"/>
        <w:gridCol w:w="3261"/>
        <w:gridCol w:w="3357"/>
      </w:tblGrid>
      <w:tr w:rsidR="00F44CA3" w14:paraId="5916E13E" w14:textId="77777777" w:rsidTr="005303F6">
        <w:trPr>
          <w:tblHeader/>
        </w:trPr>
        <w:tc>
          <w:tcPr>
            <w:tcW w:w="5104" w:type="dxa"/>
            <w:shd w:val="clear" w:color="auto" w:fill="D9D9D9" w:themeFill="background1" w:themeFillShade="D9"/>
            <w:vAlign w:val="center"/>
          </w:tcPr>
          <w:p w14:paraId="59A61192" w14:textId="77777777" w:rsidR="003C34B2" w:rsidRDefault="00F44CA3" w:rsidP="003C34B2">
            <w:pPr>
              <w:spacing w:line="276" w:lineRule="auto"/>
            </w:pPr>
            <w:r w:rsidRPr="00EB6CF5">
              <w:rPr>
                <w:rFonts w:ascii="Arial" w:hAnsi="Arial" w:cs="Arial"/>
                <w:b/>
                <w:bCs/>
                <w:sz w:val="24"/>
                <w:szCs w:val="24"/>
              </w:rPr>
              <w:t>Implementation</w:t>
            </w:r>
            <w:r>
              <w:rPr>
                <w:rFonts w:ascii="Arial" w:hAnsi="Arial" w:cs="Arial"/>
                <w:b/>
                <w:bCs/>
                <w:sz w:val="24"/>
                <w:szCs w:val="24"/>
              </w:rPr>
              <w:t>:</w:t>
            </w:r>
            <w:r>
              <w:t xml:space="preserve"> </w:t>
            </w:r>
          </w:p>
          <w:p w14:paraId="00DC904A" w14:textId="52FCEC39" w:rsidR="00F44CA3" w:rsidRDefault="00F44CA3" w:rsidP="003C34B2">
            <w:pPr>
              <w:spacing w:line="276" w:lineRule="auto"/>
            </w:pPr>
            <w:r w:rsidRPr="00D13C9D">
              <w:rPr>
                <w:rFonts w:ascii="Arial" w:hAnsi="Arial" w:cs="Arial"/>
                <w:sz w:val="24"/>
                <w:szCs w:val="24"/>
              </w:rPr>
              <w:t>State who will monitor / review</w:t>
            </w:r>
          </w:p>
        </w:tc>
        <w:tc>
          <w:tcPr>
            <w:tcW w:w="4110" w:type="dxa"/>
            <w:shd w:val="clear" w:color="auto" w:fill="D9D9D9" w:themeFill="background1" w:themeFillShade="D9"/>
            <w:vAlign w:val="center"/>
          </w:tcPr>
          <w:p w14:paraId="2898168A" w14:textId="21FDB150" w:rsidR="00F44CA3" w:rsidRDefault="00F44CA3" w:rsidP="003C34B2">
            <w:pPr>
              <w:spacing w:line="276" w:lineRule="auto"/>
            </w:pPr>
            <w:r w:rsidRPr="00EB6CF5">
              <w:rPr>
                <w:rFonts w:ascii="Arial" w:hAnsi="Arial" w:cs="Arial"/>
                <w:b/>
                <w:bCs/>
                <w:sz w:val="24"/>
                <w:szCs w:val="24"/>
              </w:rPr>
              <w:t>Name of individual, group or committee</w:t>
            </w:r>
          </w:p>
        </w:tc>
        <w:tc>
          <w:tcPr>
            <w:tcW w:w="3261" w:type="dxa"/>
            <w:shd w:val="clear" w:color="auto" w:fill="D9D9D9" w:themeFill="background1" w:themeFillShade="D9"/>
            <w:vAlign w:val="center"/>
          </w:tcPr>
          <w:p w14:paraId="6DA573B0" w14:textId="1C8802F0" w:rsidR="00F44CA3" w:rsidRDefault="00F44CA3" w:rsidP="003C34B2">
            <w:pPr>
              <w:spacing w:line="276" w:lineRule="auto"/>
            </w:pPr>
            <w:r w:rsidRPr="00EB6CF5">
              <w:rPr>
                <w:rFonts w:ascii="Arial" w:hAnsi="Arial" w:cs="Arial"/>
                <w:b/>
                <w:bCs/>
                <w:sz w:val="24"/>
                <w:szCs w:val="24"/>
              </w:rPr>
              <w:t>Role</w:t>
            </w:r>
          </w:p>
        </w:tc>
        <w:tc>
          <w:tcPr>
            <w:tcW w:w="3357" w:type="dxa"/>
            <w:shd w:val="clear" w:color="auto" w:fill="D9D9D9" w:themeFill="background1" w:themeFillShade="D9"/>
            <w:vAlign w:val="center"/>
          </w:tcPr>
          <w:p w14:paraId="7F541E2F" w14:textId="28E55F7F" w:rsidR="00F44CA3" w:rsidRDefault="00F44CA3" w:rsidP="003C34B2">
            <w:pPr>
              <w:spacing w:line="276" w:lineRule="auto"/>
            </w:pPr>
            <w:r w:rsidRPr="00EB6CF5">
              <w:rPr>
                <w:rFonts w:ascii="Arial" w:hAnsi="Arial" w:cs="Arial"/>
                <w:b/>
                <w:bCs/>
                <w:sz w:val="24"/>
                <w:szCs w:val="24"/>
              </w:rPr>
              <w:t>Frequency</w:t>
            </w:r>
          </w:p>
        </w:tc>
      </w:tr>
      <w:tr w:rsidR="00F44CA3" w:rsidRPr="009474C4" w14:paraId="373340FF" w14:textId="77777777" w:rsidTr="0033476D">
        <w:tc>
          <w:tcPr>
            <w:tcW w:w="5104" w:type="dxa"/>
            <w:vAlign w:val="center"/>
          </w:tcPr>
          <w:p w14:paraId="5DCBDE37" w14:textId="5B8DD5CE" w:rsidR="00F44CA3" w:rsidRPr="009474C4" w:rsidRDefault="00F44CA3" w:rsidP="0033476D">
            <w:pPr>
              <w:spacing w:line="276" w:lineRule="auto"/>
              <w:rPr>
                <w:rFonts w:ascii="Arial" w:hAnsi="Arial" w:cs="Arial"/>
                <w:sz w:val="24"/>
                <w:szCs w:val="24"/>
              </w:rPr>
            </w:pPr>
            <w:r w:rsidRPr="009474C4">
              <w:rPr>
                <w:rFonts w:ascii="Arial" w:hAnsi="Arial" w:cs="Arial"/>
                <w:sz w:val="24"/>
                <w:szCs w:val="24"/>
              </w:rPr>
              <w:t>a</w:t>
            </w:r>
            <w:r w:rsidR="005303F6" w:rsidRPr="009474C4">
              <w:rPr>
                <w:rFonts w:ascii="Arial" w:hAnsi="Arial" w:cs="Arial"/>
                <w:sz w:val="24"/>
                <w:szCs w:val="24"/>
              </w:rPr>
              <w:t>.</w:t>
            </w:r>
            <w:r w:rsidRPr="009474C4">
              <w:rPr>
                <w:rFonts w:ascii="Arial" w:hAnsi="Arial" w:cs="Arial"/>
                <w:sz w:val="24"/>
                <w:szCs w:val="24"/>
              </w:rPr>
              <w:t xml:space="preserve"> that actions to mitigate negative impacts have been taken</w:t>
            </w:r>
            <w:r w:rsidR="005303F6" w:rsidRPr="009474C4">
              <w:rPr>
                <w:rFonts w:ascii="Arial" w:hAnsi="Arial" w:cs="Arial"/>
                <w:sz w:val="24"/>
                <w:szCs w:val="24"/>
              </w:rPr>
              <w:t>.</w:t>
            </w:r>
          </w:p>
        </w:tc>
        <w:tc>
          <w:tcPr>
            <w:tcW w:w="4110" w:type="dxa"/>
            <w:vAlign w:val="center"/>
          </w:tcPr>
          <w:p w14:paraId="7118C3E3" w14:textId="587AD455" w:rsidR="00F44CA3" w:rsidRPr="009474C4" w:rsidRDefault="00F44CA3" w:rsidP="0033476D">
            <w:pPr>
              <w:spacing w:line="276" w:lineRule="auto"/>
              <w:rPr>
                <w:rFonts w:ascii="Arial" w:hAnsi="Arial" w:cs="Arial"/>
                <w:sz w:val="24"/>
                <w:szCs w:val="24"/>
              </w:rPr>
            </w:pPr>
            <w:r w:rsidRPr="009474C4">
              <w:rPr>
                <w:rFonts w:ascii="Arial" w:hAnsi="Arial" w:cs="Arial"/>
                <w:sz w:val="24"/>
                <w:szCs w:val="24"/>
              </w:rPr>
              <w:t>a</w:t>
            </w:r>
            <w:r w:rsidR="005303F6" w:rsidRPr="009474C4">
              <w:rPr>
                <w:rFonts w:ascii="Arial" w:hAnsi="Arial" w:cs="Arial"/>
                <w:sz w:val="24"/>
                <w:szCs w:val="24"/>
              </w:rPr>
              <w:t>.</w:t>
            </w:r>
            <w:r w:rsidR="009474C4" w:rsidRPr="009474C4">
              <w:rPr>
                <w:rFonts w:ascii="Arial" w:hAnsi="Arial" w:cs="Arial"/>
                <w:sz w:val="24"/>
                <w:szCs w:val="24"/>
              </w:rPr>
              <w:t xml:space="preserve"> End of Life population board</w:t>
            </w:r>
          </w:p>
        </w:tc>
        <w:tc>
          <w:tcPr>
            <w:tcW w:w="3261" w:type="dxa"/>
            <w:vAlign w:val="center"/>
          </w:tcPr>
          <w:p w14:paraId="5E1FC87C" w14:textId="19B1C4F0" w:rsidR="00F44CA3" w:rsidRPr="009474C4" w:rsidRDefault="009474C4" w:rsidP="0033476D">
            <w:pPr>
              <w:spacing w:line="276" w:lineRule="auto"/>
              <w:rPr>
                <w:rFonts w:ascii="Arial" w:hAnsi="Arial" w:cs="Arial"/>
                <w:sz w:val="24"/>
                <w:szCs w:val="24"/>
              </w:rPr>
            </w:pPr>
            <w:r w:rsidRPr="009474C4">
              <w:rPr>
                <w:rFonts w:ascii="Arial" w:hAnsi="Arial" w:cs="Arial"/>
                <w:sz w:val="24"/>
                <w:szCs w:val="24"/>
              </w:rPr>
              <w:t>Oversight</w:t>
            </w:r>
          </w:p>
        </w:tc>
        <w:tc>
          <w:tcPr>
            <w:tcW w:w="3357" w:type="dxa"/>
            <w:vAlign w:val="center"/>
          </w:tcPr>
          <w:p w14:paraId="045B21FB" w14:textId="28777C8F" w:rsidR="00F44CA3" w:rsidRPr="009474C4" w:rsidRDefault="009474C4" w:rsidP="0033476D">
            <w:pPr>
              <w:spacing w:line="276" w:lineRule="auto"/>
              <w:rPr>
                <w:rFonts w:ascii="Arial" w:hAnsi="Arial" w:cs="Arial"/>
                <w:sz w:val="24"/>
                <w:szCs w:val="24"/>
              </w:rPr>
            </w:pPr>
            <w:r w:rsidRPr="009474C4">
              <w:rPr>
                <w:rFonts w:ascii="Arial" w:hAnsi="Arial" w:cs="Arial"/>
                <w:sz w:val="24"/>
                <w:szCs w:val="24"/>
              </w:rPr>
              <w:t>Bi-</w:t>
            </w:r>
            <w:r w:rsidR="0064668B">
              <w:rPr>
                <w:rFonts w:ascii="Arial" w:hAnsi="Arial" w:cs="Arial"/>
                <w:sz w:val="24"/>
                <w:szCs w:val="24"/>
              </w:rPr>
              <w:t>m</w:t>
            </w:r>
            <w:r w:rsidRPr="009474C4">
              <w:rPr>
                <w:rFonts w:ascii="Arial" w:hAnsi="Arial" w:cs="Arial"/>
                <w:sz w:val="24"/>
                <w:szCs w:val="24"/>
              </w:rPr>
              <w:t>onthly</w:t>
            </w:r>
          </w:p>
        </w:tc>
      </w:tr>
      <w:tr w:rsidR="009474C4" w:rsidRPr="009474C4" w14:paraId="0B41AB26" w14:textId="77777777" w:rsidTr="0033476D">
        <w:tc>
          <w:tcPr>
            <w:tcW w:w="5104" w:type="dxa"/>
          </w:tcPr>
          <w:p w14:paraId="445153EC" w14:textId="1670200A" w:rsidR="009474C4" w:rsidRPr="009474C4" w:rsidRDefault="009474C4" w:rsidP="009474C4">
            <w:pPr>
              <w:spacing w:line="276" w:lineRule="auto"/>
              <w:rPr>
                <w:rFonts w:ascii="Arial" w:hAnsi="Arial" w:cs="Arial"/>
                <w:sz w:val="24"/>
                <w:szCs w:val="24"/>
              </w:rPr>
            </w:pPr>
            <w:r w:rsidRPr="009474C4">
              <w:rPr>
                <w:rFonts w:ascii="Arial" w:hAnsi="Arial" w:cs="Arial"/>
                <w:sz w:val="24"/>
                <w:szCs w:val="24"/>
              </w:rPr>
              <w:t>b. the quality indicators during the period of service delivery. State the frequency of monitoring (e.g. Recovery Group Monthly, QSC Quarterly, J. Bloggs, Project Manager Unplanned Care Monthly</w:t>
            </w:r>
          </w:p>
        </w:tc>
        <w:tc>
          <w:tcPr>
            <w:tcW w:w="4110" w:type="dxa"/>
            <w:vAlign w:val="center"/>
          </w:tcPr>
          <w:p w14:paraId="7F0D640A" w14:textId="26C14101" w:rsidR="009474C4" w:rsidRPr="009474C4" w:rsidRDefault="009474C4" w:rsidP="009474C4">
            <w:pPr>
              <w:spacing w:line="276" w:lineRule="auto"/>
              <w:rPr>
                <w:rFonts w:ascii="Arial" w:hAnsi="Arial" w:cs="Arial"/>
                <w:sz w:val="24"/>
                <w:szCs w:val="24"/>
              </w:rPr>
            </w:pPr>
            <w:r w:rsidRPr="009474C4">
              <w:rPr>
                <w:rFonts w:ascii="Arial" w:hAnsi="Arial" w:cs="Arial"/>
                <w:sz w:val="24"/>
                <w:szCs w:val="24"/>
              </w:rPr>
              <w:t>b. End of Life population board</w:t>
            </w:r>
          </w:p>
        </w:tc>
        <w:tc>
          <w:tcPr>
            <w:tcW w:w="3261" w:type="dxa"/>
            <w:vAlign w:val="center"/>
          </w:tcPr>
          <w:p w14:paraId="3FC3D5A2" w14:textId="363E8F1C" w:rsidR="009474C4" w:rsidRPr="009474C4" w:rsidRDefault="009474C4" w:rsidP="009474C4">
            <w:pPr>
              <w:spacing w:line="276" w:lineRule="auto"/>
              <w:rPr>
                <w:rFonts w:ascii="Arial" w:hAnsi="Arial" w:cs="Arial"/>
                <w:sz w:val="24"/>
                <w:szCs w:val="24"/>
              </w:rPr>
            </w:pPr>
            <w:r w:rsidRPr="009474C4">
              <w:rPr>
                <w:rFonts w:ascii="Arial" w:hAnsi="Arial" w:cs="Arial"/>
                <w:sz w:val="24"/>
                <w:szCs w:val="24"/>
              </w:rPr>
              <w:t>Oversight</w:t>
            </w:r>
          </w:p>
        </w:tc>
        <w:tc>
          <w:tcPr>
            <w:tcW w:w="3357" w:type="dxa"/>
            <w:vAlign w:val="center"/>
          </w:tcPr>
          <w:p w14:paraId="56E78762" w14:textId="09692D64" w:rsidR="009474C4" w:rsidRPr="009474C4" w:rsidRDefault="009474C4" w:rsidP="009474C4">
            <w:pPr>
              <w:spacing w:line="276" w:lineRule="auto"/>
              <w:rPr>
                <w:rFonts w:ascii="Arial" w:hAnsi="Arial" w:cs="Arial"/>
                <w:sz w:val="24"/>
                <w:szCs w:val="24"/>
              </w:rPr>
            </w:pPr>
            <w:r w:rsidRPr="009474C4">
              <w:rPr>
                <w:rFonts w:ascii="Arial" w:hAnsi="Arial" w:cs="Arial"/>
                <w:sz w:val="24"/>
                <w:szCs w:val="24"/>
              </w:rPr>
              <w:t>Bi-</w:t>
            </w:r>
            <w:r w:rsidR="0064668B">
              <w:rPr>
                <w:rFonts w:ascii="Arial" w:hAnsi="Arial" w:cs="Arial"/>
                <w:sz w:val="24"/>
                <w:szCs w:val="24"/>
              </w:rPr>
              <w:t>m</w:t>
            </w:r>
            <w:r w:rsidRPr="009474C4">
              <w:rPr>
                <w:rFonts w:ascii="Arial" w:hAnsi="Arial" w:cs="Arial"/>
                <w:sz w:val="24"/>
                <w:szCs w:val="24"/>
              </w:rPr>
              <w:t>onthly</w:t>
            </w:r>
          </w:p>
        </w:tc>
      </w:tr>
    </w:tbl>
    <w:p w14:paraId="66200BDE" w14:textId="77777777" w:rsidR="005303F6" w:rsidRPr="009474C4" w:rsidRDefault="005303F6">
      <w:pPr>
        <w:rPr>
          <w:rFonts w:ascii="Arial" w:hAnsi="Arial" w:cs="Arial"/>
          <w:sz w:val="24"/>
          <w:szCs w:val="24"/>
        </w:rPr>
      </w:pPr>
    </w:p>
    <w:tbl>
      <w:tblPr>
        <w:tblStyle w:val="TableGrid"/>
        <w:tblW w:w="15877" w:type="dxa"/>
        <w:tblInd w:w="-147" w:type="dxa"/>
        <w:tblLook w:val="04A0" w:firstRow="1" w:lastRow="0" w:firstColumn="1" w:lastColumn="0" w:noHBand="0" w:noVBand="1"/>
        <w:tblDescription w:val="Who will review the proposal once the change has been implemented to determine what the actual impacts were"/>
      </w:tblPr>
      <w:tblGrid>
        <w:gridCol w:w="5104"/>
        <w:gridCol w:w="4110"/>
        <w:gridCol w:w="3261"/>
        <w:gridCol w:w="3402"/>
      </w:tblGrid>
      <w:tr w:rsidR="00C63442" w:rsidRPr="009474C4" w14:paraId="2F4D0ABA" w14:textId="77777777" w:rsidTr="005303F6">
        <w:trPr>
          <w:trHeight w:val="333"/>
          <w:tblHeader/>
        </w:trPr>
        <w:tc>
          <w:tcPr>
            <w:tcW w:w="5104" w:type="dxa"/>
            <w:shd w:val="clear" w:color="auto" w:fill="D9D9D9" w:themeFill="background1" w:themeFillShade="D9"/>
            <w:vAlign w:val="center"/>
            <w:hideMark/>
          </w:tcPr>
          <w:p w14:paraId="084B9139" w14:textId="77777777" w:rsidR="00C63442" w:rsidRPr="009474C4" w:rsidRDefault="00C63442" w:rsidP="005303F6">
            <w:pPr>
              <w:spacing w:line="276" w:lineRule="auto"/>
              <w:ind w:left="317"/>
              <w:rPr>
                <w:rFonts w:ascii="Arial" w:hAnsi="Arial" w:cs="Arial"/>
                <w:b/>
                <w:bCs/>
                <w:sz w:val="24"/>
                <w:szCs w:val="24"/>
              </w:rPr>
            </w:pPr>
            <w:r w:rsidRPr="009474C4">
              <w:rPr>
                <w:rFonts w:ascii="Arial" w:hAnsi="Arial" w:cs="Arial"/>
                <w:b/>
                <w:bCs/>
                <w:sz w:val="24"/>
                <w:szCs w:val="24"/>
              </w:rPr>
              <w:lastRenderedPageBreak/>
              <w:t>Outcome</w:t>
            </w:r>
          </w:p>
        </w:tc>
        <w:tc>
          <w:tcPr>
            <w:tcW w:w="4110" w:type="dxa"/>
            <w:shd w:val="clear" w:color="auto" w:fill="D9D9D9" w:themeFill="background1" w:themeFillShade="D9"/>
            <w:noWrap/>
            <w:vAlign w:val="center"/>
            <w:hideMark/>
          </w:tcPr>
          <w:p w14:paraId="560EF0CD" w14:textId="77777777" w:rsidR="00C63442" w:rsidRPr="009474C4" w:rsidRDefault="00C63442" w:rsidP="005303F6">
            <w:pPr>
              <w:spacing w:line="276" w:lineRule="auto"/>
              <w:rPr>
                <w:rFonts w:ascii="Arial" w:hAnsi="Arial" w:cs="Arial"/>
                <w:b/>
                <w:bCs/>
                <w:sz w:val="24"/>
                <w:szCs w:val="24"/>
              </w:rPr>
            </w:pPr>
            <w:r w:rsidRPr="009474C4">
              <w:rPr>
                <w:rFonts w:ascii="Arial" w:hAnsi="Arial" w:cs="Arial"/>
                <w:b/>
                <w:bCs/>
                <w:sz w:val="24"/>
                <w:szCs w:val="24"/>
              </w:rPr>
              <w:t>Name of individual, group or committee</w:t>
            </w:r>
          </w:p>
        </w:tc>
        <w:tc>
          <w:tcPr>
            <w:tcW w:w="3261" w:type="dxa"/>
            <w:shd w:val="clear" w:color="auto" w:fill="D9D9D9" w:themeFill="background1" w:themeFillShade="D9"/>
            <w:noWrap/>
            <w:vAlign w:val="center"/>
            <w:hideMark/>
          </w:tcPr>
          <w:p w14:paraId="1638D20D" w14:textId="77777777" w:rsidR="00C63442" w:rsidRPr="009474C4" w:rsidRDefault="00C63442" w:rsidP="005303F6">
            <w:pPr>
              <w:spacing w:line="276" w:lineRule="auto"/>
              <w:rPr>
                <w:rFonts w:ascii="Arial" w:hAnsi="Arial" w:cs="Arial"/>
                <w:b/>
                <w:bCs/>
                <w:sz w:val="24"/>
                <w:szCs w:val="24"/>
              </w:rPr>
            </w:pPr>
            <w:r w:rsidRPr="009474C4">
              <w:rPr>
                <w:rFonts w:ascii="Arial" w:hAnsi="Arial" w:cs="Arial"/>
                <w:b/>
                <w:bCs/>
                <w:sz w:val="24"/>
                <w:szCs w:val="24"/>
              </w:rPr>
              <w:t>Role</w:t>
            </w:r>
          </w:p>
        </w:tc>
        <w:tc>
          <w:tcPr>
            <w:tcW w:w="3402" w:type="dxa"/>
            <w:shd w:val="clear" w:color="auto" w:fill="D9D9D9" w:themeFill="background1" w:themeFillShade="D9"/>
            <w:noWrap/>
            <w:vAlign w:val="center"/>
            <w:hideMark/>
          </w:tcPr>
          <w:p w14:paraId="1CDEED94" w14:textId="77777777" w:rsidR="00C63442" w:rsidRPr="009474C4" w:rsidRDefault="00C63442" w:rsidP="005303F6">
            <w:pPr>
              <w:spacing w:line="276" w:lineRule="auto"/>
              <w:rPr>
                <w:rFonts w:ascii="Arial" w:hAnsi="Arial" w:cs="Arial"/>
                <w:b/>
                <w:bCs/>
                <w:sz w:val="24"/>
                <w:szCs w:val="24"/>
              </w:rPr>
            </w:pPr>
            <w:r w:rsidRPr="009474C4">
              <w:rPr>
                <w:rFonts w:ascii="Arial" w:hAnsi="Arial" w:cs="Arial"/>
                <w:b/>
                <w:bCs/>
                <w:sz w:val="24"/>
                <w:szCs w:val="24"/>
              </w:rPr>
              <w:t>Date</w:t>
            </w:r>
          </w:p>
        </w:tc>
      </w:tr>
      <w:tr w:rsidR="009474C4" w:rsidRPr="009474C4" w14:paraId="3B6AA7D2" w14:textId="77777777" w:rsidTr="0033476D">
        <w:trPr>
          <w:trHeight w:val="600"/>
        </w:trPr>
        <w:tc>
          <w:tcPr>
            <w:tcW w:w="5104" w:type="dxa"/>
            <w:vAlign w:val="center"/>
            <w:hideMark/>
          </w:tcPr>
          <w:p w14:paraId="39A151BF" w14:textId="77777777" w:rsidR="009474C4" w:rsidRPr="009474C4" w:rsidRDefault="009474C4" w:rsidP="009474C4">
            <w:pPr>
              <w:spacing w:after="120" w:line="276" w:lineRule="auto"/>
              <w:rPr>
                <w:rFonts w:ascii="Arial" w:hAnsi="Arial" w:cs="Arial"/>
                <w:sz w:val="24"/>
                <w:szCs w:val="24"/>
              </w:rPr>
            </w:pPr>
            <w:r w:rsidRPr="009474C4">
              <w:rPr>
                <w:rFonts w:ascii="Arial" w:hAnsi="Arial" w:cs="Arial"/>
                <w:sz w:val="24"/>
                <w:szCs w:val="24"/>
              </w:rPr>
              <w:t>Who will review the proposal once the change has been implemented to determine what the actual impacts were?</w:t>
            </w:r>
          </w:p>
        </w:tc>
        <w:tc>
          <w:tcPr>
            <w:tcW w:w="4110" w:type="dxa"/>
            <w:vAlign w:val="center"/>
            <w:hideMark/>
          </w:tcPr>
          <w:p w14:paraId="7CC9CD7F" w14:textId="7BDCA811" w:rsidR="009474C4" w:rsidRPr="009474C4" w:rsidRDefault="009474C4" w:rsidP="009474C4">
            <w:pPr>
              <w:spacing w:line="276" w:lineRule="auto"/>
              <w:rPr>
                <w:rFonts w:ascii="Arial" w:hAnsi="Arial" w:cs="Arial"/>
                <w:sz w:val="24"/>
                <w:szCs w:val="24"/>
              </w:rPr>
            </w:pPr>
            <w:r w:rsidRPr="009474C4">
              <w:rPr>
                <w:rFonts w:ascii="Arial" w:hAnsi="Arial" w:cs="Arial"/>
                <w:sz w:val="24"/>
                <w:szCs w:val="24"/>
              </w:rPr>
              <w:t> End of Life population board</w:t>
            </w:r>
          </w:p>
        </w:tc>
        <w:tc>
          <w:tcPr>
            <w:tcW w:w="3261" w:type="dxa"/>
            <w:vAlign w:val="center"/>
            <w:hideMark/>
          </w:tcPr>
          <w:p w14:paraId="64DD7B6B" w14:textId="5677AA48" w:rsidR="009474C4" w:rsidRPr="009474C4" w:rsidRDefault="009474C4" w:rsidP="009474C4">
            <w:pPr>
              <w:spacing w:line="276" w:lineRule="auto"/>
              <w:rPr>
                <w:rFonts w:ascii="Arial" w:hAnsi="Arial" w:cs="Arial"/>
                <w:sz w:val="24"/>
                <w:szCs w:val="24"/>
              </w:rPr>
            </w:pPr>
            <w:r w:rsidRPr="009474C4">
              <w:rPr>
                <w:rFonts w:ascii="Arial" w:hAnsi="Arial" w:cs="Arial"/>
                <w:sz w:val="24"/>
                <w:szCs w:val="24"/>
              </w:rPr>
              <w:t>Oversight</w:t>
            </w:r>
          </w:p>
        </w:tc>
        <w:tc>
          <w:tcPr>
            <w:tcW w:w="3402" w:type="dxa"/>
            <w:vAlign w:val="center"/>
            <w:hideMark/>
          </w:tcPr>
          <w:p w14:paraId="1FD4A27F" w14:textId="7643291E" w:rsidR="009474C4" w:rsidRPr="009474C4" w:rsidRDefault="009474C4" w:rsidP="009474C4">
            <w:pPr>
              <w:spacing w:line="276" w:lineRule="auto"/>
              <w:rPr>
                <w:rFonts w:ascii="Arial" w:hAnsi="Arial" w:cs="Arial"/>
                <w:sz w:val="24"/>
                <w:szCs w:val="24"/>
              </w:rPr>
            </w:pPr>
            <w:r w:rsidRPr="009474C4">
              <w:rPr>
                <w:rFonts w:ascii="Arial" w:hAnsi="Arial" w:cs="Arial"/>
                <w:sz w:val="24"/>
                <w:szCs w:val="24"/>
              </w:rPr>
              <w:t> 31</w:t>
            </w:r>
            <w:r w:rsidR="0064668B">
              <w:rPr>
                <w:rFonts w:ascii="Arial" w:hAnsi="Arial" w:cs="Arial"/>
                <w:sz w:val="24"/>
                <w:szCs w:val="24"/>
              </w:rPr>
              <w:t>.0</w:t>
            </w:r>
            <w:r w:rsidRPr="009474C4">
              <w:rPr>
                <w:rFonts w:ascii="Arial" w:hAnsi="Arial" w:cs="Arial"/>
                <w:sz w:val="24"/>
                <w:szCs w:val="24"/>
              </w:rPr>
              <w:t>3</w:t>
            </w:r>
            <w:r w:rsidR="0064668B">
              <w:rPr>
                <w:rFonts w:ascii="Arial" w:hAnsi="Arial" w:cs="Arial"/>
                <w:sz w:val="24"/>
                <w:szCs w:val="24"/>
              </w:rPr>
              <w:t>.</w:t>
            </w:r>
            <w:r w:rsidRPr="009474C4">
              <w:rPr>
                <w:rFonts w:ascii="Arial" w:hAnsi="Arial" w:cs="Arial"/>
                <w:sz w:val="24"/>
                <w:szCs w:val="24"/>
              </w:rPr>
              <w:t>2025</w:t>
            </w:r>
          </w:p>
        </w:tc>
      </w:tr>
    </w:tbl>
    <w:p w14:paraId="3FD79F2D" w14:textId="77777777" w:rsidR="001047EA" w:rsidRDefault="001047EA" w:rsidP="00DA0092">
      <w:pPr>
        <w:spacing w:line="276" w:lineRule="auto"/>
      </w:pPr>
    </w:p>
    <w:p w14:paraId="27819D00" w14:textId="77777777" w:rsidR="005303F6" w:rsidRPr="006B6267" w:rsidRDefault="005303F6" w:rsidP="005303F6">
      <w:pPr>
        <w:pStyle w:val="Heading2"/>
      </w:pPr>
      <w:r w:rsidRPr="006B6267">
        <w:t>J. Summary of the QEIA</w:t>
      </w:r>
    </w:p>
    <w:p w14:paraId="2C044299" w14:textId="72DE1F7D" w:rsidR="005303F6" w:rsidRPr="005303F6" w:rsidRDefault="005303F6" w:rsidP="005303F6">
      <w:pPr>
        <w:spacing w:after="120" w:line="276" w:lineRule="auto"/>
        <w:rPr>
          <w:rFonts w:ascii="Arial" w:hAnsi="Arial" w:cs="Arial"/>
          <w:sz w:val="24"/>
          <w:szCs w:val="24"/>
        </w:rPr>
      </w:pPr>
      <w:r w:rsidRPr="005303F6">
        <w:rPr>
          <w:rFonts w:ascii="Arial" w:hAnsi="Arial" w:cs="Arial"/>
          <w:sz w:val="24"/>
          <w:szCs w:val="24"/>
        </w:rPr>
        <w:t>Provide a brief summary of the results of the QEIA, e.g. highlight positive and negative potential impacts; indicate if any impacts can be mitigated</w:t>
      </w:r>
      <w:r>
        <w:rPr>
          <w:rFonts w:ascii="Arial" w:hAnsi="Arial" w:cs="Arial"/>
          <w:sz w:val="24"/>
          <w:szCs w:val="24"/>
        </w:rPr>
        <w:t>.</w:t>
      </w:r>
      <w:r w:rsidRPr="005303F6">
        <w:rPr>
          <w:rFonts w:ascii="Arial" w:hAnsi="Arial" w:cs="Arial"/>
          <w:sz w:val="24"/>
          <w:szCs w:val="24"/>
        </w:rPr>
        <w:t xml:space="preserve"> </w:t>
      </w:r>
      <w:r>
        <w:rPr>
          <w:rFonts w:ascii="Arial" w:hAnsi="Arial" w:cs="Arial"/>
          <w:sz w:val="24"/>
          <w:szCs w:val="24"/>
        </w:rPr>
        <w:t>T</w:t>
      </w:r>
      <w:r w:rsidRPr="005303F6">
        <w:rPr>
          <w:rFonts w:ascii="Arial" w:hAnsi="Arial" w:cs="Arial"/>
          <w:sz w:val="24"/>
          <w:szCs w:val="24"/>
        </w:rPr>
        <w:t xml:space="preserve">aking this into account, state what the overall expected impact will be of the proposed change.  </w:t>
      </w:r>
    </w:p>
    <w:p w14:paraId="3EE8AEC0" w14:textId="5AF15660" w:rsidR="005303F6" w:rsidRPr="005303F6" w:rsidRDefault="005303F6" w:rsidP="005303F6">
      <w:pPr>
        <w:spacing w:line="276" w:lineRule="auto"/>
        <w:rPr>
          <w:sz w:val="24"/>
          <w:szCs w:val="24"/>
        </w:rPr>
      </w:pPr>
      <w:r w:rsidRPr="005303F6">
        <w:rPr>
          <w:rFonts w:ascii="Arial" w:hAnsi="Arial" w:cs="Arial"/>
          <w:sz w:val="24"/>
          <w:szCs w:val="24"/>
        </w:rPr>
        <w:t>The QEIA and summary statement must be reviewed by a member of the Quality Team and include next steps.</w:t>
      </w:r>
    </w:p>
    <w:tbl>
      <w:tblPr>
        <w:tblStyle w:val="TableGrid"/>
        <w:tblW w:w="15877" w:type="dxa"/>
        <w:tblInd w:w="-147" w:type="dxa"/>
        <w:tblLook w:val="04A0" w:firstRow="1" w:lastRow="0" w:firstColumn="1" w:lastColumn="0" w:noHBand="0" w:noVBand="1"/>
      </w:tblPr>
      <w:tblGrid>
        <w:gridCol w:w="15877"/>
      </w:tblGrid>
      <w:tr w:rsidR="00C63442" w14:paraId="7BCEEDAE" w14:textId="77777777" w:rsidTr="0033476D">
        <w:trPr>
          <w:trHeight w:val="2831"/>
        </w:trPr>
        <w:tc>
          <w:tcPr>
            <w:tcW w:w="15877" w:type="dxa"/>
            <w:vAlign w:val="center"/>
          </w:tcPr>
          <w:p w14:paraId="7F50A00C" w14:textId="756591F2" w:rsidR="005E6E9D" w:rsidRPr="005E6E9D" w:rsidRDefault="005E6E9D" w:rsidP="005E6E9D">
            <w:pPr>
              <w:spacing w:line="276" w:lineRule="auto"/>
              <w:rPr>
                <w:rFonts w:ascii="Arial" w:hAnsi="Arial" w:cs="Arial"/>
                <w:sz w:val="24"/>
                <w:szCs w:val="24"/>
              </w:rPr>
            </w:pPr>
            <w:r w:rsidRPr="005E6E9D">
              <w:rPr>
                <w:rFonts w:ascii="Arial" w:hAnsi="Arial" w:cs="Arial"/>
                <w:sz w:val="24"/>
                <w:szCs w:val="24"/>
              </w:rPr>
              <w:t>The most significant risks are to:</w:t>
            </w:r>
          </w:p>
          <w:p w14:paraId="7FADE82C" w14:textId="0F20D863" w:rsidR="005E6E9D" w:rsidRPr="005E6E9D" w:rsidRDefault="005E6E9D" w:rsidP="005E6E9D">
            <w:pPr>
              <w:pStyle w:val="ListParagraph"/>
              <w:numPr>
                <w:ilvl w:val="0"/>
                <w:numId w:val="43"/>
              </w:numPr>
              <w:spacing w:line="276" w:lineRule="auto"/>
              <w:rPr>
                <w:rFonts w:ascii="Arial" w:hAnsi="Arial" w:cs="Arial"/>
                <w:sz w:val="24"/>
                <w:szCs w:val="24"/>
              </w:rPr>
            </w:pPr>
            <w:r w:rsidRPr="005E6E9D">
              <w:rPr>
                <w:rFonts w:ascii="Arial" w:hAnsi="Arial" w:cs="Arial"/>
                <w:sz w:val="24"/>
                <w:szCs w:val="24"/>
              </w:rPr>
              <w:t xml:space="preserve">Patient outcomes, </w:t>
            </w:r>
            <w:r w:rsidR="0064668B">
              <w:rPr>
                <w:rFonts w:ascii="Arial" w:hAnsi="Arial" w:cs="Arial"/>
                <w:sz w:val="24"/>
                <w:szCs w:val="24"/>
              </w:rPr>
              <w:t>long-term</w:t>
            </w:r>
            <w:r w:rsidRPr="005E6E9D">
              <w:rPr>
                <w:rFonts w:ascii="Arial" w:hAnsi="Arial" w:cs="Arial"/>
                <w:sz w:val="24"/>
                <w:szCs w:val="24"/>
              </w:rPr>
              <w:t xml:space="preserve"> mental and physical health, wider social impacts, e.g. inability to work. </w:t>
            </w:r>
          </w:p>
          <w:p w14:paraId="145C115C" w14:textId="61E10BD3" w:rsidR="005E6E9D" w:rsidRPr="005E6E9D" w:rsidRDefault="005E6E9D" w:rsidP="005E6E9D">
            <w:pPr>
              <w:pStyle w:val="ListParagraph"/>
              <w:numPr>
                <w:ilvl w:val="0"/>
                <w:numId w:val="43"/>
              </w:numPr>
              <w:spacing w:line="276" w:lineRule="auto"/>
              <w:rPr>
                <w:rFonts w:ascii="Arial" w:hAnsi="Arial" w:cs="Arial"/>
                <w:sz w:val="24"/>
                <w:szCs w:val="24"/>
              </w:rPr>
            </w:pPr>
            <w:r w:rsidRPr="005E6E9D">
              <w:rPr>
                <w:rFonts w:ascii="Arial" w:hAnsi="Arial" w:cs="Arial"/>
                <w:sz w:val="24"/>
                <w:szCs w:val="24"/>
              </w:rPr>
              <w:t>Patient experience and access to bereavement support services</w:t>
            </w:r>
            <w:r w:rsidR="0064668B">
              <w:rPr>
                <w:rFonts w:ascii="Arial" w:hAnsi="Arial" w:cs="Arial"/>
                <w:sz w:val="24"/>
                <w:szCs w:val="24"/>
              </w:rPr>
              <w:t>.</w:t>
            </w:r>
          </w:p>
          <w:p w14:paraId="0665CA39" w14:textId="31F10DDB" w:rsidR="005E6E9D" w:rsidRPr="005E6E9D" w:rsidRDefault="005E6E9D" w:rsidP="005E6E9D">
            <w:pPr>
              <w:pStyle w:val="ListParagraph"/>
              <w:numPr>
                <w:ilvl w:val="0"/>
                <w:numId w:val="43"/>
              </w:numPr>
              <w:spacing w:line="276" w:lineRule="auto"/>
              <w:rPr>
                <w:rFonts w:ascii="Arial" w:hAnsi="Arial" w:cs="Arial"/>
                <w:sz w:val="24"/>
                <w:szCs w:val="24"/>
              </w:rPr>
            </w:pPr>
            <w:r w:rsidRPr="005E6E9D">
              <w:rPr>
                <w:rFonts w:ascii="Arial" w:hAnsi="Arial" w:cs="Arial"/>
                <w:sz w:val="24"/>
                <w:szCs w:val="24"/>
              </w:rPr>
              <w:t>System networks and relationships</w:t>
            </w:r>
            <w:r w:rsidR="0064668B">
              <w:rPr>
                <w:rFonts w:ascii="Arial" w:hAnsi="Arial" w:cs="Arial"/>
                <w:sz w:val="24"/>
                <w:szCs w:val="24"/>
              </w:rPr>
              <w:t>.</w:t>
            </w:r>
          </w:p>
          <w:p w14:paraId="7915F360" w14:textId="1104ECA3" w:rsidR="005E6E9D" w:rsidRPr="005E6E9D" w:rsidRDefault="005E6E9D" w:rsidP="005E6E9D">
            <w:pPr>
              <w:pStyle w:val="ListParagraph"/>
              <w:numPr>
                <w:ilvl w:val="0"/>
                <w:numId w:val="43"/>
              </w:numPr>
              <w:spacing w:line="276" w:lineRule="auto"/>
              <w:rPr>
                <w:rFonts w:ascii="Arial" w:hAnsi="Arial" w:cs="Arial"/>
                <w:sz w:val="24"/>
                <w:szCs w:val="24"/>
              </w:rPr>
            </w:pPr>
            <w:r w:rsidRPr="005E6E9D">
              <w:rPr>
                <w:rFonts w:ascii="Arial" w:hAnsi="Arial" w:cs="Arial"/>
                <w:sz w:val="24"/>
                <w:szCs w:val="24"/>
              </w:rPr>
              <w:t>Cruse staff and volunteers</w:t>
            </w:r>
            <w:r w:rsidR="0064668B">
              <w:rPr>
                <w:rFonts w:ascii="Arial" w:hAnsi="Arial" w:cs="Arial"/>
                <w:sz w:val="24"/>
                <w:szCs w:val="24"/>
              </w:rPr>
              <w:t>.</w:t>
            </w:r>
          </w:p>
          <w:p w14:paraId="171E4130" w14:textId="1959A9F8" w:rsidR="005E6E9D" w:rsidRPr="005E6E9D" w:rsidRDefault="005E6E9D" w:rsidP="005E6E9D">
            <w:pPr>
              <w:pStyle w:val="ListParagraph"/>
              <w:numPr>
                <w:ilvl w:val="0"/>
                <w:numId w:val="43"/>
              </w:numPr>
              <w:spacing w:line="276" w:lineRule="auto"/>
              <w:rPr>
                <w:rFonts w:ascii="Arial" w:hAnsi="Arial" w:cs="Arial"/>
                <w:sz w:val="24"/>
                <w:szCs w:val="24"/>
              </w:rPr>
            </w:pPr>
            <w:r w:rsidRPr="005E6E9D">
              <w:rPr>
                <w:rFonts w:ascii="Arial" w:hAnsi="Arial" w:cs="Arial"/>
                <w:sz w:val="24"/>
                <w:szCs w:val="24"/>
              </w:rPr>
              <w:t>Identifying and campaigning for bereavement services for under-represented and vulnerable groups.</w:t>
            </w:r>
          </w:p>
          <w:p w14:paraId="6158DBAB" w14:textId="153855B2" w:rsidR="005E6E9D" w:rsidRPr="005E6E9D" w:rsidRDefault="005E6E9D" w:rsidP="005E6E9D">
            <w:pPr>
              <w:pStyle w:val="ListParagraph"/>
              <w:numPr>
                <w:ilvl w:val="0"/>
                <w:numId w:val="43"/>
              </w:numPr>
              <w:spacing w:line="276" w:lineRule="auto"/>
              <w:rPr>
                <w:rFonts w:ascii="Arial" w:hAnsi="Arial" w:cs="Arial"/>
                <w:sz w:val="24"/>
                <w:szCs w:val="24"/>
              </w:rPr>
            </w:pPr>
            <w:r w:rsidRPr="005E6E9D">
              <w:rPr>
                <w:rFonts w:ascii="Arial" w:hAnsi="Arial" w:cs="Arial"/>
                <w:sz w:val="24"/>
                <w:szCs w:val="24"/>
              </w:rPr>
              <w:t>The profile and expertise of bereavement support in the city</w:t>
            </w:r>
            <w:r w:rsidR="0064668B">
              <w:rPr>
                <w:rFonts w:ascii="Arial" w:hAnsi="Arial" w:cs="Arial"/>
                <w:sz w:val="24"/>
                <w:szCs w:val="24"/>
              </w:rPr>
              <w:t>.</w:t>
            </w:r>
          </w:p>
          <w:p w14:paraId="6F617CF0" w14:textId="2D3C3C0C" w:rsidR="005E6E9D" w:rsidRPr="005E6E9D" w:rsidRDefault="005E6E9D" w:rsidP="005E6E9D">
            <w:pPr>
              <w:pStyle w:val="ListParagraph"/>
              <w:numPr>
                <w:ilvl w:val="0"/>
                <w:numId w:val="43"/>
              </w:numPr>
              <w:spacing w:line="276" w:lineRule="auto"/>
              <w:rPr>
                <w:rFonts w:ascii="Arial" w:hAnsi="Arial" w:cs="Arial"/>
                <w:sz w:val="24"/>
                <w:szCs w:val="24"/>
              </w:rPr>
            </w:pPr>
            <w:r w:rsidRPr="005E6E9D">
              <w:rPr>
                <w:rFonts w:ascii="Arial" w:hAnsi="Arial" w:cs="Arial"/>
                <w:sz w:val="24"/>
                <w:szCs w:val="24"/>
              </w:rPr>
              <w:t>Crisis intervention services, and demand on health and care services</w:t>
            </w:r>
            <w:r w:rsidR="0064668B">
              <w:rPr>
                <w:rFonts w:ascii="Arial" w:hAnsi="Arial" w:cs="Arial"/>
                <w:sz w:val="24"/>
                <w:szCs w:val="24"/>
              </w:rPr>
              <w:t>.</w:t>
            </w:r>
          </w:p>
          <w:p w14:paraId="5F0C1CB6" w14:textId="77777777" w:rsidR="005E6E9D" w:rsidRPr="005E6E9D" w:rsidRDefault="005E6E9D" w:rsidP="005E6E9D">
            <w:pPr>
              <w:spacing w:line="276" w:lineRule="auto"/>
              <w:rPr>
                <w:rFonts w:ascii="Arial" w:hAnsi="Arial" w:cs="Arial"/>
                <w:sz w:val="24"/>
                <w:szCs w:val="24"/>
              </w:rPr>
            </w:pPr>
          </w:p>
          <w:p w14:paraId="503E299B" w14:textId="59632593" w:rsidR="00C63442" w:rsidRPr="0033476D" w:rsidRDefault="005E6E9D" w:rsidP="005E6E9D">
            <w:pPr>
              <w:spacing w:line="276" w:lineRule="auto"/>
              <w:rPr>
                <w:rFonts w:ascii="Arial" w:hAnsi="Arial" w:cs="Arial"/>
                <w:sz w:val="24"/>
                <w:szCs w:val="24"/>
              </w:rPr>
            </w:pPr>
            <w:r w:rsidRPr="005E6E9D">
              <w:rPr>
                <w:rFonts w:ascii="Arial" w:hAnsi="Arial" w:cs="Arial"/>
                <w:sz w:val="24"/>
                <w:szCs w:val="24"/>
              </w:rPr>
              <w:t xml:space="preserve">These must be considered within the cumulative effect of an overall reduction in bereavement services for the city and how this will affect Leeds. Leeds Bereavement Forum closed on 31 March 2024. </w:t>
            </w:r>
          </w:p>
        </w:tc>
      </w:tr>
    </w:tbl>
    <w:p w14:paraId="4A64098F" w14:textId="7ACF9A1F" w:rsidR="00785EB0" w:rsidRDefault="00785EB0" w:rsidP="00DA0092">
      <w:pPr>
        <w:spacing w:line="276" w:lineRule="auto"/>
      </w:pPr>
    </w:p>
    <w:p w14:paraId="05F0DC4A" w14:textId="39D3BAC6" w:rsidR="0064668B" w:rsidRDefault="0064668B">
      <w:r>
        <w:br w:type="page"/>
      </w:r>
    </w:p>
    <w:p w14:paraId="09B96909" w14:textId="77777777" w:rsidR="005303F6" w:rsidRPr="005602DE" w:rsidRDefault="005303F6" w:rsidP="005303F6">
      <w:pPr>
        <w:pStyle w:val="Heading2"/>
      </w:pPr>
      <w:r>
        <w:lastRenderedPageBreak/>
        <w:t>K</w:t>
      </w:r>
      <w:r w:rsidRPr="005602DE">
        <w:t>: For Team use only</w:t>
      </w:r>
    </w:p>
    <w:tbl>
      <w:tblPr>
        <w:tblStyle w:val="TableGrid"/>
        <w:tblW w:w="15877" w:type="dxa"/>
        <w:tblInd w:w="-147" w:type="dxa"/>
        <w:tblLayout w:type="fixed"/>
        <w:tblLook w:val="04A0" w:firstRow="1" w:lastRow="0" w:firstColumn="1" w:lastColumn="0" w:noHBand="0" w:noVBand="1"/>
        <w:tblDescription w:val="Name of  who undertook Quality Team review "/>
      </w:tblPr>
      <w:tblGrid>
        <w:gridCol w:w="4537"/>
        <w:gridCol w:w="11340"/>
      </w:tblGrid>
      <w:tr w:rsidR="00BC232E" w:rsidRPr="005602DE" w14:paraId="39E8614C" w14:textId="77777777" w:rsidTr="005303F6">
        <w:trPr>
          <w:trHeight w:val="603"/>
        </w:trPr>
        <w:tc>
          <w:tcPr>
            <w:tcW w:w="4537" w:type="dxa"/>
            <w:shd w:val="clear" w:color="auto" w:fill="F2F2F2" w:themeFill="background1" w:themeFillShade="F2"/>
            <w:vAlign w:val="center"/>
          </w:tcPr>
          <w:p w14:paraId="66000A3A" w14:textId="1C9BA3E6"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Reference</w:t>
            </w:r>
          </w:p>
        </w:tc>
        <w:tc>
          <w:tcPr>
            <w:tcW w:w="11340" w:type="dxa"/>
            <w:vAlign w:val="center"/>
          </w:tcPr>
          <w:p w14:paraId="2A953A40" w14:textId="3A1B3C01" w:rsidR="00BC232E" w:rsidRPr="005303F6" w:rsidRDefault="00AB5A6B" w:rsidP="005303F6">
            <w:pPr>
              <w:spacing w:line="276" w:lineRule="auto"/>
              <w:rPr>
                <w:rFonts w:ascii="Arial" w:hAnsi="Arial" w:cs="Arial"/>
                <w:sz w:val="24"/>
                <w:szCs w:val="24"/>
              </w:rPr>
            </w:pPr>
            <w:r w:rsidRPr="00AB5A6B">
              <w:rPr>
                <w:rFonts w:ascii="Arial" w:hAnsi="Arial" w:cs="Arial"/>
                <w:sz w:val="24"/>
                <w:szCs w:val="24"/>
              </w:rPr>
              <w:t>IA/03</w:t>
            </w:r>
          </w:p>
        </w:tc>
      </w:tr>
      <w:tr w:rsidR="00BC232E" w:rsidRPr="005602DE" w14:paraId="1E5F3671" w14:textId="77777777" w:rsidTr="005303F6">
        <w:tc>
          <w:tcPr>
            <w:tcW w:w="4537" w:type="dxa"/>
            <w:shd w:val="clear" w:color="auto" w:fill="F2F2F2" w:themeFill="background1" w:themeFillShade="F2"/>
            <w:vAlign w:val="center"/>
          </w:tcPr>
          <w:p w14:paraId="7147E83E" w14:textId="174A6ECF"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Form completed by (names and roles)</w:t>
            </w:r>
          </w:p>
        </w:tc>
        <w:tc>
          <w:tcPr>
            <w:tcW w:w="11340" w:type="dxa"/>
            <w:vAlign w:val="center"/>
          </w:tcPr>
          <w:p w14:paraId="5CEA2A22" w14:textId="50496BDC" w:rsidR="00BC232E" w:rsidRPr="005303F6" w:rsidRDefault="00AB5A6B" w:rsidP="005303F6">
            <w:pPr>
              <w:spacing w:line="276" w:lineRule="auto"/>
              <w:rPr>
                <w:rFonts w:ascii="Arial" w:hAnsi="Arial" w:cs="Arial"/>
                <w:sz w:val="24"/>
                <w:szCs w:val="24"/>
              </w:rPr>
            </w:pPr>
            <w:r w:rsidRPr="00AB5A6B">
              <w:rPr>
                <w:rFonts w:ascii="Arial" w:hAnsi="Arial" w:cs="Arial"/>
                <w:sz w:val="24"/>
                <w:szCs w:val="24"/>
              </w:rPr>
              <w:t>[Removed for publication] </w:t>
            </w:r>
          </w:p>
        </w:tc>
      </w:tr>
      <w:tr w:rsidR="005303F6" w:rsidRPr="005602DE" w14:paraId="11381771" w14:textId="77777777" w:rsidTr="005303F6">
        <w:tc>
          <w:tcPr>
            <w:tcW w:w="4537" w:type="dxa"/>
            <w:shd w:val="clear" w:color="auto" w:fill="F2F2F2" w:themeFill="background1" w:themeFillShade="F2"/>
            <w:vAlign w:val="center"/>
          </w:tcPr>
          <w:p w14:paraId="7576F769" w14:textId="45EFD754" w:rsidR="005303F6" w:rsidRPr="00766C3C" w:rsidRDefault="005303F6"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Quality Review completed by:</w:t>
            </w:r>
          </w:p>
        </w:tc>
        <w:tc>
          <w:tcPr>
            <w:tcW w:w="11340" w:type="dxa"/>
            <w:vAlign w:val="center"/>
          </w:tcPr>
          <w:p w14:paraId="3BF56369" w14:textId="07BD996E" w:rsidR="005303F6" w:rsidRPr="00712216" w:rsidRDefault="005303F6" w:rsidP="005303F6">
            <w:pPr>
              <w:spacing w:line="276" w:lineRule="auto"/>
              <w:rPr>
                <w:rFonts w:ascii="Arial" w:hAnsi="Arial" w:cs="Arial"/>
                <w:sz w:val="24"/>
                <w:szCs w:val="24"/>
              </w:rPr>
            </w:pPr>
            <w:r w:rsidRPr="00712216">
              <w:rPr>
                <w:rFonts w:ascii="Arial" w:hAnsi="Arial" w:cs="Arial"/>
                <w:sz w:val="24"/>
                <w:szCs w:val="24"/>
              </w:rPr>
              <w:t>Name:</w:t>
            </w:r>
            <w:r w:rsidR="00B2143E" w:rsidRPr="00712216">
              <w:rPr>
                <w:rFonts w:ascii="Arial" w:hAnsi="Arial" w:cs="Arial"/>
                <w:sz w:val="24"/>
                <w:szCs w:val="24"/>
              </w:rPr>
              <w:t xml:space="preserve"> </w:t>
            </w:r>
            <w:r w:rsidR="00B2143E" w:rsidRPr="00712216">
              <w:rPr>
                <w:rStyle w:val="normaltextrun"/>
                <w:rFonts w:ascii="Arial" w:hAnsi="Arial" w:cs="Arial"/>
                <w:color w:val="000000"/>
                <w:sz w:val="24"/>
                <w:szCs w:val="24"/>
                <w:shd w:val="clear" w:color="auto" w:fill="FFFFFF"/>
              </w:rPr>
              <w:t>Quality Improvement and Patient Safety Manager</w:t>
            </w:r>
            <w:r w:rsidR="00712216" w:rsidRPr="00712216">
              <w:rPr>
                <w:rStyle w:val="eop"/>
                <w:rFonts w:ascii="Arial" w:hAnsi="Arial" w:cs="Arial"/>
                <w:color w:val="000000"/>
                <w:sz w:val="24"/>
                <w:szCs w:val="24"/>
                <w:shd w:val="clear" w:color="auto" w:fill="FFFFFF"/>
              </w:rPr>
              <w:t xml:space="preserve">, </w:t>
            </w:r>
            <w:r w:rsidR="00712216" w:rsidRPr="00712216">
              <w:rPr>
                <w:rStyle w:val="normaltextrun"/>
                <w:rFonts w:ascii="Arial" w:hAnsi="Arial" w:cs="Arial"/>
                <w:color w:val="000000"/>
                <w:sz w:val="24"/>
                <w:szCs w:val="24"/>
                <w:shd w:val="clear" w:color="auto" w:fill="FFFFFF"/>
              </w:rPr>
              <w:t>Senior Equality, Diversity and Inclusion Manager</w:t>
            </w:r>
            <w:r w:rsidR="00712216" w:rsidRPr="00712216">
              <w:rPr>
                <w:rStyle w:val="eop"/>
                <w:rFonts w:ascii="Arial" w:hAnsi="Arial" w:cs="Arial"/>
                <w:color w:val="000000"/>
                <w:sz w:val="24"/>
                <w:szCs w:val="24"/>
                <w:shd w:val="clear" w:color="auto" w:fill="FFFFFF"/>
              </w:rPr>
              <w:t xml:space="preserve">, </w:t>
            </w:r>
            <w:r w:rsidR="00712216" w:rsidRPr="00712216">
              <w:rPr>
                <w:rStyle w:val="normaltextrun"/>
                <w:rFonts w:ascii="Arial" w:hAnsi="Arial" w:cs="Arial"/>
                <w:color w:val="000000"/>
                <w:sz w:val="24"/>
                <w:szCs w:val="24"/>
                <w:shd w:val="clear" w:color="auto" w:fill="FFFFFF"/>
              </w:rPr>
              <w:t>Involvement team</w:t>
            </w:r>
          </w:p>
          <w:p w14:paraId="6FFE7E16" w14:textId="2B75F315" w:rsidR="005303F6" w:rsidRPr="0064668B" w:rsidRDefault="005303F6" w:rsidP="005303F6">
            <w:pPr>
              <w:spacing w:line="276" w:lineRule="auto"/>
              <w:rPr>
                <w:rFonts w:ascii="Arial" w:hAnsi="Arial" w:cs="Arial"/>
                <w:color w:val="000000"/>
                <w:sz w:val="24"/>
                <w:szCs w:val="24"/>
                <w:shd w:val="clear" w:color="auto" w:fill="FFFFFF"/>
              </w:rPr>
            </w:pPr>
            <w:r w:rsidRPr="00712216">
              <w:rPr>
                <w:rFonts w:ascii="Arial" w:hAnsi="Arial" w:cs="Arial"/>
                <w:sz w:val="24"/>
                <w:szCs w:val="24"/>
              </w:rPr>
              <w:t>Date:</w:t>
            </w:r>
            <w:r w:rsidR="00712216" w:rsidRPr="00712216">
              <w:rPr>
                <w:rFonts w:ascii="Arial" w:hAnsi="Arial" w:cs="Arial"/>
                <w:sz w:val="24"/>
                <w:szCs w:val="24"/>
              </w:rPr>
              <w:t xml:space="preserve"> </w:t>
            </w:r>
            <w:r w:rsidR="00712216" w:rsidRPr="00712216">
              <w:rPr>
                <w:rStyle w:val="normaltextrun"/>
                <w:rFonts w:ascii="Arial" w:hAnsi="Arial" w:cs="Arial"/>
                <w:color w:val="000000"/>
                <w:sz w:val="24"/>
                <w:szCs w:val="24"/>
                <w:shd w:val="clear" w:color="auto" w:fill="FFFFFF"/>
              </w:rPr>
              <w:t>23</w:t>
            </w:r>
            <w:r w:rsidR="0064668B">
              <w:rPr>
                <w:rStyle w:val="normaltextrun"/>
                <w:rFonts w:ascii="Arial" w:hAnsi="Arial" w:cs="Arial"/>
                <w:color w:val="000000"/>
                <w:sz w:val="24"/>
                <w:szCs w:val="24"/>
                <w:shd w:val="clear" w:color="auto" w:fill="FFFFFF"/>
              </w:rPr>
              <w:t>.</w:t>
            </w:r>
            <w:r w:rsidR="00712216" w:rsidRPr="00712216">
              <w:rPr>
                <w:rStyle w:val="normaltextrun"/>
                <w:rFonts w:ascii="Arial" w:hAnsi="Arial" w:cs="Arial"/>
                <w:color w:val="000000"/>
                <w:sz w:val="24"/>
                <w:szCs w:val="24"/>
                <w:shd w:val="clear" w:color="auto" w:fill="FFFFFF"/>
              </w:rPr>
              <w:t>04</w:t>
            </w:r>
            <w:r w:rsidR="0064668B">
              <w:rPr>
                <w:rStyle w:val="normaltextrun"/>
                <w:rFonts w:ascii="Arial" w:hAnsi="Arial" w:cs="Arial"/>
                <w:color w:val="000000"/>
                <w:sz w:val="24"/>
                <w:szCs w:val="24"/>
                <w:shd w:val="clear" w:color="auto" w:fill="FFFFFF"/>
              </w:rPr>
              <w:t>.</w:t>
            </w:r>
            <w:r w:rsidR="00712216" w:rsidRPr="00712216">
              <w:rPr>
                <w:rStyle w:val="normaltextrun"/>
                <w:rFonts w:ascii="Arial" w:hAnsi="Arial" w:cs="Arial"/>
                <w:color w:val="000000"/>
                <w:sz w:val="24"/>
                <w:szCs w:val="24"/>
                <w:shd w:val="clear" w:color="auto" w:fill="FFFFFF"/>
              </w:rPr>
              <w:t>2024</w:t>
            </w:r>
            <w:r w:rsidR="00712216">
              <w:rPr>
                <w:rStyle w:val="normaltextrun"/>
                <w:rFonts w:ascii="Arial" w:hAnsi="Arial" w:cs="Arial"/>
                <w:color w:val="000000"/>
                <w:shd w:val="clear" w:color="auto" w:fill="FFFFFF"/>
              </w:rPr>
              <w:t> </w:t>
            </w:r>
            <w:r w:rsidR="00712216">
              <w:rPr>
                <w:rStyle w:val="eop"/>
                <w:rFonts w:ascii="Arial" w:hAnsi="Arial" w:cs="Arial"/>
                <w:color w:val="000000"/>
                <w:shd w:val="clear" w:color="auto" w:fill="FFFFFF"/>
              </w:rPr>
              <w:t> </w:t>
            </w:r>
          </w:p>
        </w:tc>
      </w:tr>
      <w:tr w:rsidR="005303F6" w:rsidRPr="005602DE" w14:paraId="0D4A20A0" w14:textId="77777777" w:rsidTr="005303F6">
        <w:tc>
          <w:tcPr>
            <w:tcW w:w="4537" w:type="dxa"/>
            <w:shd w:val="clear" w:color="auto" w:fill="F2F2F2" w:themeFill="background1" w:themeFillShade="F2"/>
            <w:vAlign w:val="center"/>
          </w:tcPr>
          <w:p w14:paraId="6490690D" w14:textId="1D2481FE" w:rsidR="005303F6" w:rsidRPr="00766C3C" w:rsidRDefault="005303F6"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Equality review completed by:</w:t>
            </w:r>
          </w:p>
        </w:tc>
        <w:tc>
          <w:tcPr>
            <w:tcW w:w="11340" w:type="dxa"/>
            <w:vAlign w:val="center"/>
          </w:tcPr>
          <w:p w14:paraId="1B0B87DB" w14:textId="77777777" w:rsidR="00712216" w:rsidRPr="00712216" w:rsidRDefault="00712216" w:rsidP="00712216">
            <w:pPr>
              <w:spacing w:line="276" w:lineRule="auto"/>
              <w:rPr>
                <w:rFonts w:ascii="Arial" w:hAnsi="Arial" w:cs="Arial"/>
                <w:sz w:val="24"/>
                <w:szCs w:val="24"/>
              </w:rPr>
            </w:pPr>
            <w:r w:rsidRPr="00712216">
              <w:rPr>
                <w:rFonts w:ascii="Arial" w:hAnsi="Arial" w:cs="Arial"/>
                <w:sz w:val="24"/>
                <w:szCs w:val="24"/>
              </w:rPr>
              <w:t xml:space="preserve">Name: </w:t>
            </w:r>
            <w:r w:rsidRPr="00712216">
              <w:rPr>
                <w:rStyle w:val="normaltextrun"/>
                <w:rFonts w:ascii="Arial" w:hAnsi="Arial" w:cs="Arial"/>
                <w:color w:val="000000"/>
                <w:sz w:val="24"/>
                <w:szCs w:val="24"/>
                <w:shd w:val="clear" w:color="auto" w:fill="FFFFFF"/>
              </w:rPr>
              <w:t>Quality Improvement and Patient Safety Manager</w:t>
            </w:r>
            <w:r w:rsidRPr="00712216">
              <w:rPr>
                <w:rStyle w:val="eop"/>
                <w:rFonts w:ascii="Arial" w:hAnsi="Arial" w:cs="Arial"/>
                <w:color w:val="000000"/>
                <w:sz w:val="24"/>
                <w:szCs w:val="24"/>
                <w:shd w:val="clear" w:color="auto" w:fill="FFFFFF"/>
              </w:rPr>
              <w:t xml:space="preserve">, </w:t>
            </w:r>
            <w:r w:rsidRPr="00712216">
              <w:rPr>
                <w:rStyle w:val="normaltextrun"/>
                <w:rFonts w:ascii="Arial" w:hAnsi="Arial" w:cs="Arial"/>
                <w:color w:val="000000"/>
                <w:sz w:val="24"/>
                <w:szCs w:val="24"/>
                <w:shd w:val="clear" w:color="auto" w:fill="FFFFFF"/>
              </w:rPr>
              <w:t>Senior Equality, Diversity and Inclusion Manager</w:t>
            </w:r>
            <w:r w:rsidRPr="00712216">
              <w:rPr>
                <w:rStyle w:val="eop"/>
                <w:rFonts w:ascii="Arial" w:hAnsi="Arial" w:cs="Arial"/>
                <w:color w:val="000000"/>
                <w:sz w:val="24"/>
                <w:szCs w:val="24"/>
                <w:shd w:val="clear" w:color="auto" w:fill="FFFFFF"/>
              </w:rPr>
              <w:t xml:space="preserve">, </w:t>
            </w:r>
            <w:r w:rsidRPr="00712216">
              <w:rPr>
                <w:rStyle w:val="normaltextrun"/>
                <w:rFonts w:ascii="Arial" w:hAnsi="Arial" w:cs="Arial"/>
                <w:color w:val="000000"/>
                <w:sz w:val="24"/>
                <w:szCs w:val="24"/>
                <w:shd w:val="clear" w:color="auto" w:fill="FFFFFF"/>
              </w:rPr>
              <w:t>Involvement team</w:t>
            </w:r>
          </w:p>
          <w:p w14:paraId="131AFC34" w14:textId="38EF2261" w:rsidR="005303F6" w:rsidRPr="005303F6" w:rsidRDefault="00712216" w:rsidP="00712216">
            <w:pPr>
              <w:spacing w:line="276" w:lineRule="auto"/>
              <w:rPr>
                <w:rFonts w:ascii="Arial" w:hAnsi="Arial" w:cs="Arial"/>
                <w:sz w:val="24"/>
                <w:szCs w:val="24"/>
              </w:rPr>
            </w:pPr>
            <w:r w:rsidRPr="00712216">
              <w:rPr>
                <w:rFonts w:ascii="Arial" w:hAnsi="Arial" w:cs="Arial"/>
                <w:sz w:val="24"/>
                <w:szCs w:val="24"/>
              </w:rPr>
              <w:t xml:space="preserve">Date: </w:t>
            </w:r>
            <w:r w:rsidRPr="00712216">
              <w:rPr>
                <w:rStyle w:val="normaltextrun"/>
                <w:rFonts w:ascii="Arial" w:hAnsi="Arial" w:cs="Arial"/>
                <w:color w:val="000000"/>
                <w:sz w:val="24"/>
                <w:szCs w:val="24"/>
                <w:shd w:val="clear" w:color="auto" w:fill="FFFFFF"/>
              </w:rPr>
              <w:t>23</w:t>
            </w:r>
            <w:r w:rsidR="0064668B">
              <w:rPr>
                <w:rStyle w:val="normaltextrun"/>
                <w:rFonts w:ascii="Arial" w:hAnsi="Arial" w:cs="Arial"/>
                <w:color w:val="000000"/>
                <w:sz w:val="24"/>
                <w:szCs w:val="24"/>
                <w:shd w:val="clear" w:color="auto" w:fill="FFFFFF"/>
              </w:rPr>
              <w:t>.</w:t>
            </w:r>
            <w:r w:rsidRPr="00712216">
              <w:rPr>
                <w:rStyle w:val="normaltextrun"/>
                <w:rFonts w:ascii="Arial" w:hAnsi="Arial" w:cs="Arial"/>
                <w:color w:val="000000"/>
                <w:sz w:val="24"/>
                <w:szCs w:val="24"/>
                <w:shd w:val="clear" w:color="auto" w:fill="FFFFFF"/>
              </w:rPr>
              <w:t>04</w:t>
            </w:r>
            <w:r w:rsidR="0064668B">
              <w:rPr>
                <w:rStyle w:val="normaltextrun"/>
                <w:rFonts w:ascii="Arial" w:hAnsi="Arial" w:cs="Arial"/>
                <w:color w:val="000000"/>
                <w:sz w:val="24"/>
                <w:szCs w:val="24"/>
                <w:shd w:val="clear" w:color="auto" w:fill="FFFFFF"/>
              </w:rPr>
              <w:t>.</w:t>
            </w:r>
            <w:r w:rsidRPr="00712216">
              <w:rPr>
                <w:rStyle w:val="normaltextrun"/>
                <w:rFonts w:ascii="Arial" w:hAnsi="Arial" w:cs="Arial"/>
                <w:color w:val="000000"/>
                <w:sz w:val="24"/>
                <w:szCs w:val="24"/>
                <w:shd w:val="clear" w:color="auto" w:fill="FFFFFF"/>
              </w:rPr>
              <w:t>2024</w:t>
            </w:r>
            <w:r>
              <w:rPr>
                <w:rStyle w:val="normaltextrun"/>
                <w:rFonts w:ascii="Arial" w:hAnsi="Arial" w:cs="Arial"/>
                <w:color w:val="000000"/>
                <w:shd w:val="clear" w:color="auto" w:fill="FFFFFF"/>
              </w:rPr>
              <w:t> </w:t>
            </w:r>
            <w:r>
              <w:rPr>
                <w:rStyle w:val="eop"/>
                <w:rFonts w:ascii="Arial" w:hAnsi="Arial" w:cs="Arial"/>
                <w:color w:val="000000"/>
                <w:shd w:val="clear" w:color="auto" w:fill="FFFFFF"/>
              </w:rPr>
              <w:t> </w:t>
            </w:r>
          </w:p>
        </w:tc>
      </w:tr>
      <w:tr w:rsidR="00BC232E" w:rsidRPr="005602DE" w14:paraId="4C1D1990" w14:textId="77777777" w:rsidTr="005303F6">
        <w:tc>
          <w:tcPr>
            <w:tcW w:w="4537" w:type="dxa"/>
            <w:shd w:val="clear" w:color="auto" w:fill="F2F2F2" w:themeFill="background1" w:themeFillShade="F2"/>
            <w:vAlign w:val="center"/>
          </w:tcPr>
          <w:p w14:paraId="49EC1D11" w14:textId="1B3104DE"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Date form</w:t>
            </w:r>
            <w:r w:rsidR="00766C3C" w:rsidRPr="00766C3C">
              <w:rPr>
                <w:rFonts w:ascii="Arial" w:hAnsi="Arial" w:cs="Arial"/>
                <w:b/>
                <w:bCs/>
                <w:sz w:val="24"/>
                <w:szCs w:val="24"/>
              </w:rPr>
              <w:t xml:space="preserve"> </w:t>
            </w:r>
            <w:r w:rsidRPr="00766C3C">
              <w:rPr>
                <w:rFonts w:ascii="Arial" w:hAnsi="Arial" w:cs="Arial"/>
                <w:b/>
                <w:bCs/>
                <w:sz w:val="24"/>
                <w:szCs w:val="24"/>
              </w:rPr>
              <w:t>/</w:t>
            </w:r>
            <w:r w:rsidR="00766C3C" w:rsidRPr="00766C3C">
              <w:rPr>
                <w:rFonts w:ascii="Arial" w:hAnsi="Arial" w:cs="Arial"/>
                <w:b/>
                <w:bCs/>
                <w:sz w:val="24"/>
                <w:szCs w:val="24"/>
              </w:rPr>
              <w:t xml:space="preserve"> </w:t>
            </w:r>
            <w:r w:rsidRPr="00766C3C">
              <w:rPr>
                <w:rFonts w:ascii="Arial" w:hAnsi="Arial" w:cs="Arial"/>
                <w:b/>
                <w:bCs/>
                <w:sz w:val="24"/>
                <w:szCs w:val="24"/>
              </w:rPr>
              <w:t xml:space="preserve">scheme agreed for governance </w:t>
            </w:r>
          </w:p>
        </w:tc>
        <w:tc>
          <w:tcPr>
            <w:tcW w:w="11340" w:type="dxa"/>
            <w:vAlign w:val="center"/>
          </w:tcPr>
          <w:p w14:paraId="0223EEA5" w14:textId="77777777" w:rsidR="00BC232E" w:rsidRPr="005303F6" w:rsidRDefault="00BC232E" w:rsidP="005303F6">
            <w:pPr>
              <w:spacing w:line="276" w:lineRule="auto"/>
              <w:rPr>
                <w:rFonts w:ascii="Arial" w:hAnsi="Arial" w:cs="Arial"/>
                <w:sz w:val="24"/>
                <w:szCs w:val="24"/>
              </w:rPr>
            </w:pPr>
          </w:p>
          <w:p w14:paraId="3786DEC6" w14:textId="77777777" w:rsidR="00BC232E" w:rsidRPr="005303F6" w:rsidRDefault="00BC232E" w:rsidP="005303F6">
            <w:pPr>
              <w:spacing w:line="276" w:lineRule="auto"/>
              <w:rPr>
                <w:rFonts w:ascii="Arial" w:hAnsi="Arial" w:cs="Arial"/>
                <w:sz w:val="24"/>
                <w:szCs w:val="24"/>
              </w:rPr>
            </w:pPr>
          </w:p>
        </w:tc>
      </w:tr>
      <w:tr w:rsidR="00BC232E" w:rsidRPr="005602DE" w14:paraId="3F38EA67" w14:textId="77777777" w:rsidTr="005303F6">
        <w:tc>
          <w:tcPr>
            <w:tcW w:w="4537" w:type="dxa"/>
            <w:shd w:val="clear" w:color="auto" w:fill="F2F2F2" w:themeFill="background1" w:themeFillShade="F2"/>
            <w:vAlign w:val="center"/>
          </w:tcPr>
          <w:p w14:paraId="79A3506A" w14:textId="48A55600"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Proposed review date (6 months post implementation date)</w:t>
            </w:r>
          </w:p>
        </w:tc>
        <w:tc>
          <w:tcPr>
            <w:tcW w:w="11340" w:type="dxa"/>
            <w:vAlign w:val="center"/>
          </w:tcPr>
          <w:p w14:paraId="0950D99D" w14:textId="77777777" w:rsidR="00BC232E" w:rsidRPr="005303F6" w:rsidRDefault="00BC232E" w:rsidP="005303F6">
            <w:pPr>
              <w:spacing w:line="276" w:lineRule="auto"/>
              <w:rPr>
                <w:rFonts w:ascii="Arial" w:hAnsi="Arial" w:cs="Arial"/>
                <w:color w:val="ED7D31" w:themeColor="accent2"/>
                <w:sz w:val="24"/>
                <w:szCs w:val="24"/>
              </w:rPr>
            </w:pPr>
          </w:p>
          <w:p w14:paraId="7DB90D1C" w14:textId="77777777" w:rsidR="00BC232E" w:rsidRPr="005303F6" w:rsidRDefault="00BC232E" w:rsidP="005303F6">
            <w:pPr>
              <w:spacing w:line="276" w:lineRule="auto"/>
              <w:rPr>
                <w:rFonts w:ascii="Arial" w:hAnsi="Arial" w:cs="Arial"/>
                <w:color w:val="ED7D31" w:themeColor="accent2"/>
                <w:sz w:val="24"/>
                <w:szCs w:val="24"/>
              </w:rPr>
            </w:pPr>
          </w:p>
        </w:tc>
      </w:tr>
      <w:tr w:rsidR="00BC232E" w:rsidRPr="005602DE" w14:paraId="7380C408" w14:textId="77777777" w:rsidTr="005303F6">
        <w:tc>
          <w:tcPr>
            <w:tcW w:w="4537" w:type="dxa"/>
            <w:shd w:val="clear" w:color="auto" w:fill="F2F2F2" w:themeFill="background1" w:themeFillShade="F2"/>
            <w:vAlign w:val="center"/>
          </w:tcPr>
          <w:p w14:paraId="05853562" w14:textId="77777777"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 xml:space="preserve">Notes </w:t>
            </w:r>
          </w:p>
        </w:tc>
        <w:tc>
          <w:tcPr>
            <w:tcW w:w="11340" w:type="dxa"/>
            <w:vAlign w:val="center"/>
          </w:tcPr>
          <w:p w14:paraId="6D38A5D5" w14:textId="77777777" w:rsidR="00BC232E" w:rsidRPr="005303F6" w:rsidRDefault="00BC232E" w:rsidP="005303F6">
            <w:pPr>
              <w:spacing w:line="276" w:lineRule="auto"/>
              <w:rPr>
                <w:rFonts w:ascii="Arial" w:hAnsi="Arial" w:cs="Arial"/>
                <w:sz w:val="24"/>
                <w:szCs w:val="24"/>
              </w:rPr>
            </w:pPr>
          </w:p>
          <w:p w14:paraId="313EC880" w14:textId="77777777" w:rsidR="00BC232E" w:rsidRPr="005303F6" w:rsidRDefault="00BC232E" w:rsidP="005303F6">
            <w:pPr>
              <w:spacing w:line="276" w:lineRule="auto"/>
              <w:rPr>
                <w:rFonts w:ascii="Arial" w:hAnsi="Arial" w:cs="Arial"/>
                <w:sz w:val="24"/>
                <w:szCs w:val="24"/>
              </w:rPr>
            </w:pPr>
          </w:p>
          <w:p w14:paraId="509EB489" w14:textId="77777777" w:rsidR="00BC232E" w:rsidRPr="005303F6" w:rsidRDefault="00BC232E" w:rsidP="005303F6">
            <w:pPr>
              <w:spacing w:line="276" w:lineRule="auto"/>
              <w:rPr>
                <w:rFonts w:ascii="Arial" w:hAnsi="Arial" w:cs="Arial"/>
                <w:sz w:val="24"/>
                <w:szCs w:val="24"/>
              </w:rPr>
            </w:pPr>
          </w:p>
        </w:tc>
      </w:tr>
    </w:tbl>
    <w:p w14:paraId="22E60477" w14:textId="7878BA1A" w:rsidR="001F288A" w:rsidRDefault="001F288A" w:rsidP="00DA0092">
      <w:pPr>
        <w:spacing w:line="276" w:lineRule="auto"/>
      </w:pPr>
    </w:p>
    <w:p w14:paraId="7B8BCEFD" w14:textId="1A96E8C2" w:rsidR="005303F6" w:rsidRDefault="005303F6" w:rsidP="005303F6">
      <w:pPr>
        <w:pStyle w:val="Heading2"/>
      </w:pPr>
      <w:r>
        <w:t>L:</w:t>
      </w:r>
      <w:r w:rsidRPr="00BE3874">
        <w:t xml:space="preserve"> </w:t>
      </w:r>
      <w:r>
        <w:t>Likely f</w:t>
      </w:r>
      <w:r w:rsidRPr="00BE3874">
        <w:t>inancial imp</w:t>
      </w:r>
      <w:r>
        <w:t xml:space="preserve">act of the change (and / or level of risk to the ICB) </w:t>
      </w:r>
    </w:p>
    <w:tbl>
      <w:tblPr>
        <w:tblStyle w:val="TableGrid"/>
        <w:tblW w:w="0" w:type="auto"/>
        <w:tblLook w:val="04A0" w:firstRow="1" w:lastRow="0" w:firstColumn="1" w:lastColumn="0" w:noHBand="0" w:noVBand="1"/>
      </w:tblPr>
      <w:tblGrid>
        <w:gridCol w:w="3397"/>
      </w:tblGrid>
      <w:tr w:rsidR="005B383F" w14:paraId="23B7857A" w14:textId="77777777" w:rsidTr="00673D5E">
        <w:tc>
          <w:tcPr>
            <w:tcW w:w="3397" w:type="dxa"/>
            <w:shd w:val="clear" w:color="auto" w:fill="B4C6E7" w:themeFill="accent1" w:themeFillTint="66"/>
          </w:tcPr>
          <w:p w14:paraId="6C6136A2" w14:textId="006B097F" w:rsidR="005B383F" w:rsidRPr="005303F6" w:rsidRDefault="005B383F" w:rsidP="005303F6">
            <w:pPr>
              <w:rPr>
                <w:rFonts w:ascii="Arial" w:hAnsi="Arial" w:cs="Arial"/>
                <w:b/>
                <w:bCs/>
                <w:sz w:val="24"/>
                <w:szCs w:val="24"/>
              </w:rPr>
            </w:pPr>
            <w:r w:rsidRPr="005303F6">
              <w:rPr>
                <w:rFonts w:ascii="Arial" w:hAnsi="Arial" w:cs="Arial"/>
                <w:b/>
                <w:bCs/>
                <w:sz w:val="24"/>
                <w:szCs w:val="24"/>
              </w:rPr>
              <w:t>Level of risk to the ICB</w:t>
            </w:r>
          </w:p>
        </w:tc>
      </w:tr>
      <w:tr w:rsidR="005B383F" w14:paraId="1CBE5C84" w14:textId="77777777" w:rsidTr="00A80CA9">
        <w:trPr>
          <w:trHeight w:val="481"/>
        </w:trPr>
        <w:tc>
          <w:tcPr>
            <w:tcW w:w="3397" w:type="dxa"/>
            <w:shd w:val="clear" w:color="auto" w:fill="00B050"/>
            <w:vAlign w:val="center"/>
          </w:tcPr>
          <w:p w14:paraId="528869F1" w14:textId="17597B46" w:rsidR="005B383F" w:rsidRPr="005303F6" w:rsidRDefault="005B383F" w:rsidP="00673D5E">
            <w:pPr>
              <w:rPr>
                <w:rFonts w:ascii="Arial" w:hAnsi="Arial" w:cs="Arial"/>
                <w:b/>
                <w:bCs/>
                <w:sz w:val="24"/>
                <w:szCs w:val="24"/>
              </w:rPr>
            </w:pPr>
            <w:r w:rsidRPr="005303F6">
              <w:rPr>
                <w:rFonts w:ascii="Arial" w:hAnsi="Arial" w:cs="Arial"/>
                <w:b/>
                <w:bCs/>
                <w:sz w:val="24"/>
                <w:szCs w:val="24"/>
              </w:rPr>
              <w:t>Low</w:t>
            </w:r>
          </w:p>
        </w:tc>
      </w:tr>
      <w:tr w:rsidR="005B383F" w14:paraId="5FFC8878" w14:textId="77777777" w:rsidTr="00673D5E">
        <w:trPr>
          <w:trHeight w:val="559"/>
        </w:trPr>
        <w:tc>
          <w:tcPr>
            <w:tcW w:w="3397" w:type="dxa"/>
            <w:shd w:val="clear" w:color="auto" w:fill="FFC000"/>
            <w:vAlign w:val="center"/>
          </w:tcPr>
          <w:p w14:paraId="4DEFFA76" w14:textId="38CD1B5B" w:rsidR="005B383F" w:rsidRPr="005303F6" w:rsidRDefault="005B383F" w:rsidP="00673D5E">
            <w:pPr>
              <w:rPr>
                <w:rFonts w:ascii="Arial" w:hAnsi="Arial" w:cs="Arial"/>
                <w:b/>
                <w:bCs/>
                <w:sz w:val="24"/>
                <w:szCs w:val="24"/>
              </w:rPr>
            </w:pPr>
            <w:r w:rsidRPr="005303F6">
              <w:rPr>
                <w:rFonts w:ascii="Arial" w:hAnsi="Arial" w:cs="Arial"/>
                <w:b/>
                <w:bCs/>
                <w:sz w:val="24"/>
                <w:szCs w:val="24"/>
              </w:rPr>
              <w:t>Medium</w:t>
            </w:r>
          </w:p>
        </w:tc>
      </w:tr>
      <w:tr w:rsidR="005B383F" w14:paraId="42A46027" w14:textId="77777777" w:rsidTr="00673D5E">
        <w:trPr>
          <w:trHeight w:val="551"/>
        </w:trPr>
        <w:tc>
          <w:tcPr>
            <w:tcW w:w="3397" w:type="dxa"/>
            <w:shd w:val="clear" w:color="auto" w:fill="FF0000"/>
            <w:vAlign w:val="center"/>
          </w:tcPr>
          <w:p w14:paraId="760C4440" w14:textId="614DEBF7" w:rsidR="005B383F" w:rsidRPr="005303F6" w:rsidRDefault="005B383F" w:rsidP="00673D5E">
            <w:pPr>
              <w:rPr>
                <w:rFonts w:ascii="Arial" w:hAnsi="Arial" w:cs="Arial"/>
                <w:b/>
                <w:bCs/>
                <w:sz w:val="24"/>
                <w:szCs w:val="24"/>
              </w:rPr>
            </w:pPr>
            <w:r w:rsidRPr="005303F6">
              <w:rPr>
                <w:rFonts w:ascii="Arial" w:hAnsi="Arial" w:cs="Arial"/>
                <w:b/>
                <w:bCs/>
                <w:sz w:val="24"/>
                <w:szCs w:val="24"/>
              </w:rPr>
              <w:t>High</w:t>
            </w:r>
          </w:p>
        </w:tc>
      </w:tr>
    </w:tbl>
    <w:p w14:paraId="7D0FFDA6" w14:textId="77777777" w:rsidR="00230DF0" w:rsidRDefault="00230DF0" w:rsidP="00DA0092">
      <w:pPr>
        <w:spacing w:line="276" w:lineRule="auto"/>
      </w:pPr>
    </w:p>
    <w:p w14:paraId="3507C519" w14:textId="77777777" w:rsidR="005B383F" w:rsidRDefault="005B383F" w:rsidP="00DA0092">
      <w:pPr>
        <w:spacing w:line="276" w:lineRule="auto"/>
      </w:pPr>
    </w:p>
    <w:p w14:paraId="56DB902E" w14:textId="77777777" w:rsidR="00230DF0" w:rsidRDefault="00230DF0" w:rsidP="00DA0092">
      <w:pPr>
        <w:spacing w:line="276" w:lineRule="auto"/>
      </w:pPr>
    </w:p>
    <w:p w14:paraId="1D668FAE" w14:textId="77777777" w:rsidR="00230DF0" w:rsidRDefault="00230DF0" w:rsidP="00DA0092">
      <w:pPr>
        <w:spacing w:line="276" w:lineRule="auto"/>
      </w:pPr>
    </w:p>
    <w:p w14:paraId="37F6C3E5" w14:textId="5F06DF73" w:rsidR="00230DF0" w:rsidRDefault="00230DF0" w:rsidP="00230DF0">
      <w:pPr>
        <w:pStyle w:val="Heading2"/>
      </w:pPr>
      <w:r>
        <w:t>M: Approval to proceed</w:t>
      </w:r>
    </w:p>
    <w:tbl>
      <w:tblPr>
        <w:tblStyle w:val="TableGrid2"/>
        <w:tblW w:w="15877" w:type="dxa"/>
        <w:tblInd w:w="-147" w:type="dxa"/>
        <w:tblLook w:val="04A0" w:firstRow="1" w:lastRow="0" w:firstColumn="1" w:lastColumn="0" w:noHBand="0" w:noVBand="1"/>
        <w:tblDescription w:val="Approval to proceed"/>
      </w:tblPr>
      <w:tblGrid>
        <w:gridCol w:w="3828"/>
        <w:gridCol w:w="7597"/>
        <w:gridCol w:w="1191"/>
        <w:gridCol w:w="3261"/>
      </w:tblGrid>
      <w:tr w:rsidR="001F288A" w:rsidRPr="00EB6CF5" w14:paraId="31D8E240" w14:textId="77777777" w:rsidTr="00230DF0">
        <w:trPr>
          <w:trHeight w:val="249"/>
          <w:tblHeader/>
        </w:trPr>
        <w:tc>
          <w:tcPr>
            <w:tcW w:w="3828" w:type="dxa"/>
            <w:shd w:val="clear" w:color="auto" w:fill="D5DCE4" w:themeFill="text2" w:themeFillTint="33"/>
            <w:noWrap/>
            <w:hideMark/>
          </w:tcPr>
          <w:p w14:paraId="24FA959E" w14:textId="09A69E2F" w:rsidR="001F288A" w:rsidRPr="004B3B7F" w:rsidRDefault="001F288A" w:rsidP="00DA0092">
            <w:pPr>
              <w:spacing w:line="276" w:lineRule="auto"/>
              <w:rPr>
                <w:rFonts w:ascii="Arial" w:hAnsi="Arial" w:cs="Arial"/>
                <w:b/>
                <w:bCs/>
                <w:sz w:val="24"/>
                <w:szCs w:val="24"/>
              </w:rPr>
            </w:pPr>
            <w:r w:rsidRPr="004B3B7F">
              <w:rPr>
                <w:rFonts w:ascii="Arial" w:hAnsi="Arial" w:cs="Arial"/>
                <w:b/>
                <w:bCs/>
                <w:sz w:val="24"/>
                <w:szCs w:val="24"/>
              </w:rPr>
              <w:t>Approval to proceed</w:t>
            </w:r>
          </w:p>
        </w:tc>
        <w:tc>
          <w:tcPr>
            <w:tcW w:w="7597" w:type="dxa"/>
            <w:shd w:val="clear" w:color="auto" w:fill="D5DCE4" w:themeFill="text2" w:themeFillTint="33"/>
            <w:noWrap/>
            <w:hideMark/>
          </w:tcPr>
          <w:p w14:paraId="3C4AA457" w14:textId="470A284D" w:rsidR="001F288A" w:rsidRPr="00EB6CF5" w:rsidRDefault="001F288A" w:rsidP="00DA0092">
            <w:pPr>
              <w:spacing w:line="276" w:lineRule="auto"/>
              <w:rPr>
                <w:rFonts w:ascii="Arial" w:hAnsi="Arial" w:cs="Arial"/>
                <w:b/>
                <w:bCs/>
                <w:sz w:val="24"/>
                <w:szCs w:val="24"/>
              </w:rPr>
            </w:pPr>
            <w:r w:rsidRPr="00EB6CF5">
              <w:rPr>
                <w:rFonts w:ascii="Arial" w:hAnsi="Arial" w:cs="Arial"/>
                <w:b/>
                <w:bCs/>
                <w:sz w:val="24"/>
                <w:szCs w:val="24"/>
              </w:rPr>
              <w:t>Name</w:t>
            </w:r>
            <w:r w:rsidR="00230DF0">
              <w:rPr>
                <w:rFonts w:ascii="Arial" w:hAnsi="Arial" w:cs="Arial"/>
                <w:b/>
                <w:bCs/>
                <w:sz w:val="24"/>
                <w:szCs w:val="24"/>
              </w:rPr>
              <w:t xml:space="preserve"> </w:t>
            </w:r>
            <w:r w:rsidRPr="00EB6CF5">
              <w:rPr>
                <w:rFonts w:ascii="Arial" w:hAnsi="Arial" w:cs="Arial"/>
                <w:b/>
                <w:bCs/>
                <w:sz w:val="24"/>
                <w:szCs w:val="24"/>
              </w:rPr>
              <w:t>/ Role</w:t>
            </w:r>
          </w:p>
        </w:tc>
        <w:tc>
          <w:tcPr>
            <w:tcW w:w="1191" w:type="dxa"/>
            <w:shd w:val="clear" w:color="auto" w:fill="D5DCE4" w:themeFill="text2" w:themeFillTint="33"/>
            <w:noWrap/>
            <w:hideMark/>
          </w:tcPr>
          <w:p w14:paraId="168F848F" w14:textId="7CDB6FC3" w:rsidR="001F288A" w:rsidRPr="00EB6CF5" w:rsidRDefault="001F288A" w:rsidP="00DA0092">
            <w:pPr>
              <w:spacing w:line="276" w:lineRule="auto"/>
              <w:rPr>
                <w:rFonts w:ascii="Arial" w:hAnsi="Arial" w:cs="Arial"/>
                <w:b/>
                <w:bCs/>
                <w:sz w:val="24"/>
                <w:szCs w:val="24"/>
              </w:rPr>
            </w:pPr>
            <w:r w:rsidRPr="00EB6CF5">
              <w:rPr>
                <w:rFonts w:ascii="Arial" w:hAnsi="Arial" w:cs="Arial"/>
                <w:b/>
                <w:bCs/>
                <w:sz w:val="24"/>
                <w:szCs w:val="24"/>
              </w:rPr>
              <w:t>Y</w:t>
            </w:r>
            <w:r w:rsidR="00230DF0">
              <w:rPr>
                <w:rFonts w:ascii="Arial" w:hAnsi="Arial" w:cs="Arial"/>
                <w:b/>
                <w:bCs/>
                <w:sz w:val="24"/>
                <w:szCs w:val="24"/>
              </w:rPr>
              <w:t xml:space="preserve">es </w:t>
            </w:r>
            <w:r>
              <w:rPr>
                <w:rFonts w:ascii="Arial" w:hAnsi="Arial" w:cs="Arial"/>
                <w:b/>
                <w:bCs/>
                <w:sz w:val="24"/>
                <w:szCs w:val="24"/>
              </w:rPr>
              <w:t>/</w:t>
            </w:r>
            <w:r w:rsidR="00230DF0">
              <w:rPr>
                <w:rFonts w:ascii="Arial" w:hAnsi="Arial" w:cs="Arial"/>
                <w:b/>
                <w:bCs/>
                <w:sz w:val="24"/>
                <w:szCs w:val="24"/>
              </w:rPr>
              <w:t xml:space="preserve"> </w:t>
            </w:r>
            <w:r>
              <w:rPr>
                <w:rFonts w:ascii="Arial" w:hAnsi="Arial" w:cs="Arial"/>
                <w:b/>
                <w:bCs/>
                <w:sz w:val="24"/>
                <w:szCs w:val="24"/>
              </w:rPr>
              <w:t>N</w:t>
            </w:r>
            <w:r w:rsidR="00230DF0">
              <w:rPr>
                <w:rFonts w:ascii="Arial" w:hAnsi="Arial" w:cs="Arial"/>
                <w:b/>
                <w:bCs/>
                <w:sz w:val="24"/>
                <w:szCs w:val="24"/>
              </w:rPr>
              <w:t>o</w:t>
            </w:r>
          </w:p>
        </w:tc>
        <w:tc>
          <w:tcPr>
            <w:tcW w:w="3261" w:type="dxa"/>
            <w:shd w:val="clear" w:color="auto" w:fill="D5DCE4" w:themeFill="text2" w:themeFillTint="33"/>
            <w:noWrap/>
            <w:hideMark/>
          </w:tcPr>
          <w:p w14:paraId="1ADD2B75" w14:textId="77777777" w:rsidR="001F288A" w:rsidRPr="00EB6CF5" w:rsidRDefault="001F288A" w:rsidP="00DA0092">
            <w:pPr>
              <w:spacing w:line="276" w:lineRule="auto"/>
              <w:rPr>
                <w:rFonts w:ascii="Arial" w:hAnsi="Arial" w:cs="Arial"/>
                <w:b/>
                <w:bCs/>
                <w:sz w:val="24"/>
                <w:szCs w:val="24"/>
              </w:rPr>
            </w:pPr>
            <w:r w:rsidRPr="00EB6CF5">
              <w:rPr>
                <w:rFonts w:ascii="Arial" w:hAnsi="Arial" w:cs="Arial"/>
                <w:b/>
                <w:bCs/>
                <w:sz w:val="24"/>
                <w:szCs w:val="24"/>
              </w:rPr>
              <w:t>Date</w:t>
            </w:r>
          </w:p>
        </w:tc>
      </w:tr>
      <w:tr w:rsidR="001F288A" w:rsidRPr="00EB6CF5" w14:paraId="44485D4D" w14:textId="77777777" w:rsidTr="00230DF0">
        <w:trPr>
          <w:trHeight w:val="565"/>
        </w:trPr>
        <w:tc>
          <w:tcPr>
            <w:tcW w:w="3828" w:type="dxa"/>
            <w:noWrap/>
            <w:vAlign w:val="center"/>
            <w:hideMark/>
          </w:tcPr>
          <w:p w14:paraId="686C744F" w14:textId="7814EDB2" w:rsidR="001F288A" w:rsidRPr="002961BB" w:rsidRDefault="001C5E09" w:rsidP="00230DF0">
            <w:pPr>
              <w:spacing w:line="276" w:lineRule="auto"/>
              <w:rPr>
                <w:rFonts w:ascii="Arial" w:hAnsi="Arial" w:cs="Arial"/>
                <w:sz w:val="24"/>
                <w:szCs w:val="24"/>
              </w:rPr>
            </w:pPr>
            <w:r w:rsidRPr="002961BB">
              <w:rPr>
                <w:rFonts w:ascii="Arial" w:hAnsi="Arial" w:cs="Arial"/>
                <w:sz w:val="24"/>
                <w:szCs w:val="24"/>
              </w:rPr>
              <w:t>PMO</w:t>
            </w:r>
            <w:r w:rsidR="00230DF0" w:rsidRPr="002961BB">
              <w:rPr>
                <w:rFonts w:ascii="Arial" w:hAnsi="Arial" w:cs="Arial"/>
                <w:sz w:val="24"/>
                <w:szCs w:val="24"/>
              </w:rPr>
              <w:t xml:space="preserve"> </w:t>
            </w:r>
            <w:r w:rsidRPr="002961BB">
              <w:rPr>
                <w:rFonts w:ascii="Arial" w:hAnsi="Arial" w:cs="Arial"/>
                <w:sz w:val="24"/>
                <w:szCs w:val="24"/>
              </w:rPr>
              <w:t>/</w:t>
            </w:r>
            <w:r w:rsidR="00230DF0" w:rsidRPr="002961BB">
              <w:rPr>
                <w:rFonts w:ascii="Arial" w:hAnsi="Arial" w:cs="Arial"/>
                <w:sz w:val="24"/>
                <w:szCs w:val="24"/>
              </w:rPr>
              <w:t xml:space="preserve"> </w:t>
            </w:r>
            <w:r w:rsidRPr="002961BB">
              <w:rPr>
                <w:rFonts w:ascii="Arial" w:hAnsi="Arial" w:cs="Arial"/>
                <w:sz w:val="24"/>
                <w:szCs w:val="24"/>
              </w:rPr>
              <w:t>PI</w:t>
            </w:r>
            <w:r w:rsidR="00230DF0" w:rsidRPr="002961BB">
              <w:rPr>
                <w:rFonts w:ascii="Arial" w:hAnsi="Arial" w:cs="Arial"/>
                <w:sz w:val="24"/>
                <w:szCs w:val="24"/>
              </w:rPr>
              <w:t xml:space="preserve"> </w:t>
            </w:r>
            <w:r w:rsidRPr="002961BB">
              <w:rPr>
                <w:rFonts w:ascii="Arial" w:hAnsi="Arial" w:cs="Arial"/>
                <w:sz w:val="24"/>
                <w:szCs w:val="24"/>
              </w:rPr>
              <w:t>/</w:t>
            </w:r>
            <w:r w:rsidR="00230DF0" w:rsidRPr="002961BB">
              <w:rPr>
                <w:rFonts w:ascii="Arial" w:hAnsi="Arial" w:cs="Arial"/>
                <w:sz w:val="24"/>
                <w:szCs w:val="24"/>
              </w:rPr>
              <w:t xml:space="preserve"> </w:t>
            </w:r>
            <w:r w:rsidRPr="002961BB">
              <w:rPr>
                <w:rFonts w:ascii="Arial" w:hAnsi="Arial" w:cs="Arial"/>
                <w:sz w:val="24"/>
                <w:szCs w:val="24"/>
              </w:rPr>
              <w:t>Director</w:t>
            </w:r>
          </w:p>
        </w:tc>
        <w:tc>
          <w:tcPr>
            <w:tcW w:w="7597" w:type="dxa"/>
            <w:noWrap/>
            <w:vAlign w:val="center"/>
            <w:hideMark/>
          </w:tcPr>
          <w:p w14:paraId="23B6EA58" w14:textId="4E0DE329" w:rsidR="001F288A" w:rsidRPr="002961BB" w:rsidRDefault="002961BB" w:rsidP="00230DF0">
            <w:pPr>
              <w:spacing w:line="276" w:lineRule="auto"/>
              <w:rPr>
                <w:rFonts w:ascii="Arial" w:hAnsi="Arial" w:cs="Arial"/>
                <w:sz w:val="24"/>
                <w:szCs w:val="24"/>
              </w:rPr>
            </w:pPr>
            <w:r w:rsidRPr="002961BB">
              <w:rPr>
                <w:rFonts w:ascii="Arial" w:hAnsi="Arial" w:cs="Arial"/>
                <w:sz w:val="24"/>
                <w:szCs w:val="24"/>
              </w:rPr>
              <w:t>[Removed for publication]</w:t>
            </w:r>
          </w:p>
        </w:tc>
        <w:tc>
          <w:tcPr>
            <w:tcW w:w="1191" w:type="dxa"/>
            <w:noWrap/>
            <w:vAlign w:val="center"/>
            <w:hideMark/>
          </w:tcPr>
          <w:p w14:paraId="3B48FE2C" w14:textId="77777777" w:rsidR="001F288A" w:rsidRPr="002961BB" w:rsidRDefault="001F288A" w:rsidP="00230DF0">
            <w:pPr>
              <w:spacing w:line="276" w:lineRule="auto"/>
              <w:rPr>
                <w:rFonts w:ascii="Arial" w:hAnsi="Arial" w:cs="Arial"/>
                <w:sz w:val="24"/>
                <w:szCs w:val="24"/>
              </w:rPr>
            </w:pPr>
            <w:r w:rsidRPr="002961BB">
              <w:rPr>
                <w:rFonts w:ascii="Arial" w:hAnsi="Arial" w:cs="Arial"/>
                <w:sz w:val="24"/>
                <w:szCs w:val="24"/>
              </w:rPr>
              <w:t> </w:t>
            </w:r>
          </w:p>
        </w:tc>
        <w:tc>
          <w:tcPr>
            <w:tcW w:w="3261" w:type="dxa"/>
            <w:noWrap/>
            <w:vAlign w:val="center"/>
            <w:hideMark/>
          </w:tcPr>
          <w:p w14:paraId="7A4BAD68" w14:textId="77777777" w:rsidR="001F288A" w:rsidRPr="002961BB" w:rsidRDefault="001F288A" w:rsidP="00230DF0">
            <w:pPr>
              <w:spacing w:line="276" w:lineRule="auto"/>
              <w:rPr>
                <w:rFonts w:ascii="Arial" w:hAnsi="Arial" w:cs="Arial"/>
                <w:sz w:val="24"/>
                <w:szCs w:val="24"/>
              </w:rPr>
            </w:pPr>
            <w:r w:rsidRPr="002961BB">
              <w:rPr>
                <w:rFonts w:ascii="Arial" w:hAnsi="Arial" w:cs="Arial"/>
                <w:sz w:val="24"/>
                <w:szCs w:val="24"/>
              </w:rPr>
              <w:t> </w:t>
            </w:r>
          </w:p>
        </w:tc>
      </w:tr>
      <w:tr w:rsidR="001F288A" w:rsidRPr="00EB6CF5" w14:paraId="6D52C65B" w14:textId="77777777" w:rsidTr="002961BB">
        <w:trPr>
          <w:trHeight w:val="700"/>
        </w:trPr>
        <w:tc>
          <w:tcPr>
            <w:tcW w:w="3828" w:type="dxa"/>
            <w:noWrap/>
            <w:vAlign w:val="center"/>
          </w:tcPr>
          <w:p w14:paraId="698D0712" w14:textId="77777777" w:rsidR="001F288A" w:rsidRPr="002961BB" w:rsidRDefault="001F288A" w:rsidP="00230DF0">
            <w:pPr>
              <w:spacing w:line="276" w:lineRule="auto"/>
              <w:rPr>
                <w:rFonts w:ascii="Arial" w:hAnsi="Arial" w:cs="Arial"/>
                <w:sz w:val="24"/>
                <w:szCs w:val="24"/>
              </w:rPr>
            </w:pPr>
            <w:r w:rsidRPr="002961BB">
              <w:rPr>
                <w:rFonts w:ascii="Arial" w:hAnsi="Arial" w:cs="Arial"/>
                <w:sz w:val="24"/>
                <w:szCs w:val="24"/>
              </w:rPr>
              <w:t>Proposed 6-month review date (post implementation)</w:t>
            </w:r>
          </w:p>
        </w:tc>
        <w:tc>
          <w:tcPr>
            <w:tcW w:w="7597" w:type="dxa"/>
            <w:noWrap/>
            <w:vAlign w:val="center"/>
          </w:tcPr>
          <w:p w14:paraId="62551C79" w14:textId="22F829BE" w:rsidR="001F288A" w:rsidRPr="002961BB" w:rsidRDefault="003A118F" w:rsidP="00230DF0">
            <w:pPr>
              <w:spacing w:line="276" w:lineRule="auto"/>
              <w:rPr>
                <w:rFonts w:ascii="Arial" w:hAnsi="Arial" w:cs="Arial"/>
                <w:sz w:val="24"/>
                <w:szCs w:val="24"/>
              </w:rPr>
            </w:pPr>
            <w:r w:rsidRPr="002961BB">
              <w:rPr>
                <w:rFonts w:ascii="Arial" w:hAnsi="Arial" w:cs="Arial"/>
                <w:sz w:val="24"/>
                <w:szCs w:val="24"/>
              </w:rPr>
              <w:t>To be agreed with P</w:t>
            </w:r>
            <w:r w:rsidR="00A24252" w:rsidRPr="002961BB">
              <w:rPr>
                <w:rFonts w:ascii="Arial" w:hAnsi="Arial" w:cs="Arial"/>
                <w:sz w:val="24"/>
                <w:szCs w:val="24"/>
              </w:rPr>
              <w:t>athway Integration</w:t>
            </w:r>
            <w:r w:rsidR="00230DF0" w:rsidRPr="002961BB">
              <w:rPr>
                <w:rFonts w:ascii="Arial" w:hAnsi="Arial" w:cs="Arial"/>
                <w:sz w:val="24"/>
                <w:szCs w:val="24"/>
              </w:rPr>
              <w:t xml:space="preserve"> </w:t>
            </w:r>
            <w:r w:rsidR="00A24252" w:rsidRPr="002961BB">
              <w:rPr>
                <w:rFonts w:ascii="Arial" w:hAnsi="Arial" w:cs="Arial"/>
                <w:sz w:val="24"/>
                <w:szCs w:val="24"/>
              </w:rPr>
              <w:t>/</w:t>
            </w:r>
            <w:r w:rsidR="00230DF0" w:rsidRPr="002961BB">
              <w:rPr>
                <w:rFonts w:ascii="Arial" w:hAnsi="Arial" w:cs="Arial"/>
                <w:sz w:val="24"/>
                <w:szCs w:val="24"/>
              </w:rPr>
              <w:t xml:space="preserve"> </w:t>
            </w:r>
            <w:r w:rsidR="00A24252" w:rsidRPr="002961BB">
              <w:rPr>
                <w:rFonts w:ascii="Arial" w:hAnsi="Arial" w:cs="Arial"/>
                <w:sz w:val="24"/>
                <w:szCs w:val="24"/>
              </w:rPr>
              <w:t>Programme or scheme lead</w:t>
            </w:r>
          </w:p>
        </w:tc>
        <w:tc>
          <w:tcPr>
            <w:tcW w:w="1191" w:type="dxa"/>
            <w:noWrap/>
            <w:vAlign w:val="center"/>
          </w:tcPr>
          <w:p w14:paraId="76322D1D" w14:textId="28F360B6" w:rsidR="001F288A" w:rsidRPr="002961BB" w:rsidRDefault="002961BB" w:rsidP="002961BB">
            <w:pPr>
              <w:spacing w:line="276" w:lineRule="auto"/>
              <w:jc w:val="center"/>
              <w:rPr>
                <w:rFonts w:ascii="Arial" w:hAnsi="Arial" w:cs="Arial"/>
                <w:b/>
                <w:bCs/>
                <w:sz w:val="24"/>
                <w:szCs w:val="24"/>
              </w:rPr>
            </w:pPr>
            <w:r w:rsidRPr="002961BB">
              <w:rPr>
                <w:rFonts w:ascii="Arial" w:hAnsi="Arial" w:cs="Arial"/>
                <w:b/>
                <w:bCs/>
                <w:sz w:val="24"/>
                <w:szCs w:val="24"/>
              </w:rPr>
              <w:t>Yes</w:t>
            </w:r>
          </w:p>
        </w:tc>
        <w:tc>
          <w:tcPr>
            <w:tcW w:w="3261" w:type="dxa"/>
            <w:noWrap/>
            <w:vAlign w:val="center"/>
          </w:tcPr>
          <w:p w14:paraId="7DF9A598" w14:textId="29B0046D" w:rsidR="001F288A" w:rsidRPr="002961BB" w:rsidRDefault="002961BB" w:rsidP="00230DF0">
            <w:pPr>
              <w:spacing w:line="276" w:lineRule="auto"/>
              <w:rPr>
                <w:rFonts w:ascii="Arial" w:hAnsi="Arial" w:cs="Arial"/>
                <w:sz w:val="24"/>
                <w:szCs w:val="24"/>
              </w:rPr>
            </w:pPr>
            <w:r w:rsidRPr="002961BB">
              <w:rPr>
                <w:rFonts w:ascii="Arial" w:hAnsi="Arial" w:cs="Arial"/>
                <w:sz w:val="24"/>
                <w:szCs w:val="24"/>
              </w:rPr>
              <w:t>September 2025</w:t>
            </w:r>
          </w:p>
        </w:tc>
      </w:tr>
    </w:tbl>
    <w:p w14:paraId="07587EEE" w14:textId="77777777" w:rsidR="001D1D96" w:rsidRDefault="001D1D96" w:rsidP="00DA0092">
      <w:pPr>
        <w:spacing w:line="276" w:lineRule="auto"/>
      </w:pPr>
    </w:p>
    <w:p w14:paraId="25BC4A75" w14:textId="6F834578" w:rsidR="00230DF0" w:rsidRDefault="00230DF0" w:rsidP="00230DF0">
      <w:pPr>
        <w:pStyle w:val="Heading2"/>
      </w:pPr>
      <w:r>
        <w:t>N</w:t>
      </w:r>
      <w:r w:rsidRPr="00BC232E">
        <w:t>: Review</w:t>
      </w:r>
    </w:p>
    <w:p w14:paraId="13B73130" w14:textId="42F18ADD" w:rsidR="00230DF0" w:rsidRPr="00230DF0" w:rsidRDefault="00230DF0" w:rsidP="00230DF0">
      <w:pPr>
        <w:spacing w:line="276" w:lineRule="auto"/>
      </w:pPr>
      <w:r>
        <w:rPr>
          <w:rFonts w:ascii="Arial" w:eastAsia="Calibri" w:hAnsi="Arial" w:cs="Arial"/>
          <w:bCs/>
          <w:sz w:val="24"/>
          <w:szCs w:val="24"/>
        </w:rPr>
        <w:t>T</w:t>
      </w:r>
      <w:r w:rsidRPr="00230DF0">
        <w:rPr>
          <w:rFonts w:ascii="Arial" w:eastAsia="Calibri" w:hAnsi="Arial" w:cs="Arial"/>
          <w:bCs/>
          <w:sz w:val="24"/>
          <w:szCs w:val="24"/>
        </w:rPr>
        <w:t>o be completed following implementation only</w:t>
      </w:r>
      <w:r>
        <w:rPr>
          <w:rFonts w:ascii="Arial" w:eastAsia="Calibri" w:hAnsi="Arial" w:cs="Arial"/>
          <w:bCs/>
          <w:sz w:val="24"/>
          <w:szCs w:val="24"/>
        </w:rPr>
        <w:t>.</w:t>
      </w:r>
    </w:p>
    <w:tbl>
      <w:tblPr>
        <w:tblStyle w:val="TableGrid1"/>
        <w:tblW w:w="15877" w:type="dxa"/>
        <w:tblInd w:w="-147" w:type="dxa"/>
        <w:tblLayout w:type="fixed"/>
        <w:tblLook w:val="04A0" w:firstRow="1" w:lastRow="0" w:firstColumn="1" w:lastColumn="0" w:noHBand="0" w:noVBand="1"/>
      </w:tblPr>
      <w:tblGrid>
        <w:gridCol w:w="5217"/>
        <w:gridCol w:w="10660"/>
      </w:tblGrid>
      <w:tr w:rsidR="00BC232E" w:rsidRPr="00BC232E" w14:paraId="57EA33B1" w14:textId="77777777" w:rsidTr="00230DF0">
        <w:tc>
          <w:tcPr>
            <w:tcW w:w="5217" w:type="dxa"/>
            <w:shd w:val="clear" w:color="auto" w:fill="F2F2F2"/>
            <w:vAlign w:val="center"/>
          </w:tcPr>
          <w:p w14:paraId="336B05D7" w14:textId="47690944" w:rsidR="00BC232E" w:rsidRPr="00230DF0" w:rsidRDefault="00BC232E" w:rsidP="00230DF0">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1.</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Review completed by</w:t>
            </w:r>
          </w:p>
        </w:tc>
        <w:tc>
          <w:tcPr>
            <w:tcW w:w="10660" w:type="dxa"/>
          </w:tcPr>
          <w:p w14:paraId="2BCBDFA6" w14:textId="77777777" w:rsidR="00BC232E" w:rsidRPr="00BC232E" w:rsidRDefault="00BC232E" w:rsidP="00DA0092">
            <w:pPr>
              <w:spacing w:line="276" w:lineRule="auto"/>
              <w:rPr>
                <w:rFonts w:ascii="Arial" w:eastAsia="Calibri" w:hAnsi="Arial" w:cs="Arial"/>
                <w:sz w:val="24"/>
                <w:szCs w:val="24"/>
              </w:rPr>
            </w:pPr>
          </w:p>
          <w:p w14:paraId="474FB547" w14:textId="77777777" w:rsidR="00BC232E" w:rsidRPr="00BC232E" w:rsidRDefault="00BC232E" w:rsidP="00DA0092">
            <w:pPr>
              <w:spacing w:line="276" w:lineRule="auto"/>
              <w:rPr>
                <w:rFonts w:ascii="Arial" w:eastAsia="Calibri" w:hAnsi="Arial" w:cs="Arial"/>
                <w:sz w:val="24"/>
                <w:szCs w:val="24"/>
              </w:rPr>
            </w:pPr>
          </w:p>
        </w:tc>
      </w:tr>
      <w:tr w:rsidR="00BC232E" w:rsidRPr="00BC232E" w14:paraId="3349CB15" w14:textId="77777777" w:rsidTr="00230DF0">
        <w:tc>
          <w:tcPr>
            <w:tcW w:w="5217" w:type="dxa"/>
            <w:shd w:val="clear" w:color="auto" w:fill="F2F2F2"/>
            <w:vAlign w:val="center"/>
          </w:tcPr>
          <w:p w14:paraId="4ECDF168" w14:textId="00759A7D" w:rsidR="00BC232E" w:rsidRPr="00230DF0" w:rsidRDefault="00BC232E" w:rsidP="00230DF0">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2.</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 xml:space="preserve">Date of Review </w:t>
            </w:r>
          </w:p>
        </w:tc>
        <w:tc>
          <w:tcPr>
            <w:tcW w:w="10660" w:type="dxa"/>
          </w:tcPr>
          <w:p w14:paraId="4DB2F008" w14:textId="77777777" w:rsidR="00BC232E" w:rsidRPr="00BC232E" w:rsidRDefault="00BC232E" w:rsidP="00DA0092">
            <w:pPr>
              <w:spacing w:line="276" w:lineRule="auto"/>
              <w:rPr>
                <w:rFonts w:ascii="Arial" w:eastAsia="Calibri" w:hAnsi="Arial" w:cs="Arial"/>
                <w:sz w:val="24"/>
                <w:szCs w:val="24"/>
              </w:rPr>
            </w:pPr>
          </w:p>
          <w:p w14:paraId="64AF4729" w14:textId="77777777" w:rsidR="00BC232E" w:rsidRPr="00BC232E" w:rsidRDefault="00BC232E" w:rsidP="00DA0092">
            <w:pPr>
              <w:spacing w:line="276" w:lineRule="auto"/>
              <w:rPr>
                <w:rFonts w:ascii="Arial" w:eastAsia="Calibri" w:hAnsi="Arial" w:cs="Arial"/>
                <w:sz w:val="24"/>
                <w:szCs w:val="24"/>
              </w:rPr>
            </w:pPr>
          </w:p>
        </w:tc>
      </w:tr>
      <w:tr w:rsidR="00BC232E" w:rsidRPr="00BC232E" w14:paraId="5C8BC9D3" w14:textId="77777777" w:rsidTr="00230DF0">
        <w:tc>
          <w:tcPr>
            <w:tcW w:w="5217" w:type="dxa"/>
            <w:shd w:val="clear" w:color="auto" w:fill="F2F2F2"/>
            <w:vAlign w:val="center"/>
          </w:tcPr>
          <w:p w14:paraId="3100C0A4" w14:textId="3AB4550C" w:rsidR="00BC232E" w:rsidRPr="00230DF0" w:rsidRDefault="00BC232E" w:rsidP="00230DF0">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3.</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Scheme start date</w:t>
            </w:r>
          </w:p>
        </w:tc>
        <w:tc>
          <w:tcPr>
            <w:tcW w:w="10660" w:type="dxa"/>
          </w:tcPr>
          <w:p w14:paraId="04EB2F85" w14:textId="77777777" w:rsidR="00BC232E" w:rsidRPr="00BC232E" w:rsidRDefault="00BC232E" w:rsidP="00DA0092">
            <w:pPr>
              <w:spacing w:line="276" w:lineRule="auto"/>
              <w:rPr>
                <w:rFonts w:ascii="Arial" w:eastAsia="Calibri" w:hAnsi="Arial" w:cs="Arial"/>
                <w:sz w:val="24"/>
                <w:szCs w:val="24"/>
              </w:rPr>
            </w:pPr>
          </w:p>
          <w:p w14:paraId="4D8AAFEC" w14:textId="77777777" w:rsidR="00BC232E" w:rsidRPr="00BC232E" w:rsidRDefault="00BC232E" w:rsidP="00DA0092">
            <w:pPr>
              <w:spacing w:line="276" w:lineRule="auto"/>
              <w:rPr>
                <w:rFonts w:ascii="Arial" w:eastAsia="Calibri" w:hAnsi="Arial" w:cs="Arial"/>
                <w:sz w:val="24"/>
                <w:szCs w:val="24"/>
              </w:rPr>
            </w:pPr>
          </w:p>
        </w:tc>
      </w:tr>
    </w:tbl>
    <w:p w14:paraId="79CA7C5D"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ook w:val="04A0" w:firstRow="1" w:lastRow="0" w:firstColumn="1" w:lastColumn="0" w:noHBand="0" w:noVBand="1"/>
      </w:tblPr>
      <w:tblGrid>
        <w:gridCol w:w="15877"/>
      </w:tblGrid>
      <w:tr w:rsidR="00BC232E" w:rsidRPr="00BC232E" w14:paraId="1558E685" w14:textId="77777777" w:rsidTr="00230DF0">
        <w:trPr>
          <w:tblHeader/>
        </w:trPr>
        <w:tc>
          <w:tcPr>
            <w:tcW w:w="15877" w:type="dxa"/>
            <w:shd w:val="clear" w:color="auto" w:fill="F2F2F2"/>
          </w:tcPr>
          <w:p w14:paraId="45AD6A76" w14:textId="77777777" w:rsidR="00230DF0" w:rsidRDefault="00BC232E" w:rsidP="00DA0092">
            <w:pPr>
              <w:spacing w:line="276" w:lineRule="auto"/>
              <w:rPr>
                <w:rFonts w:ascii="Arial" w:eastAsia="Calibri" w:hAnsi="Arial" w:cs="Arial"/>
                <w:b/>
                <w:bCs/>
                <w:sz w:val="24"/>
                <w:szCs w:val="24"/>
              </w:rPr>
            </w:pPr>
            <w:r w:rsidRPr="00230DF0">
              <w:rPr>
                <w:rFonts w:ascii="Arial" w:eastAsia="Calibri" w:hAnsi="Arial" w:cs="Arial"/>
                <w:b/>
                <w:bCs/>
                <w:sz w:val="24"/>
                <w:szCs w:val="24"/>
              </w:rPr>
              <w:t>4. Were the proposed mitigations effective?</w:t>
            </w:r>
          </w:p>
          <w:p w14:paraId="6811FE62" w14:textId="56D4EE59" w:rsidR="00BC232E" w:rsidRPr="00230DF0" w:rsidRDefault="00BC232E" w:rsidP="00DA0092">
            <w:pPr>
              <w:spacing w:line="276" w:lineRule="auto"/>
              <w:rPr>
                <w:rFonts w:ascii="Arial" w:eastAsia="Calibri" w:hAnsi="Arial" w:cs="Arial"/>
                <w:sz w:val="24"/>
                <w:szCs w:val="24"/>
              </w:rPr>
            </w:pPr>
            <w:r w:rsidRPr="00230DF0">
              <w:rPr>
                <w:rFonts w:ascii="Arial" w:eastAsia="Calibri" w:hAnsi="Arial" w:cs="Arial"/>
                <w:sz w:val="24"/>
                <w:szCs w:val="24"/>
              </w:rPr>
              <w:t xml:space="preserve">(If not why not, and what further actions have been taken to mitigate?) </w:t>
            </w:r>
          </w:p>
        </w:tc>
      </w:tr>
      <w:tr w:rsidR="00BC232E" w:rsidRPr="00BC232E" w14:paraId="23C17BCE" w14:textId="77777777" w:rsidTr="00230DF0">
        <w:trPr>
          <w:trHeight w:val="844"/>
        </w:trPr>
        <w:tc>
          <w:tcPr>
            <w:tcW w:w="15877" w:type="dxa"/>
            <w:shd w:val="clear" w:color="auto" w:fill="auto"/>
            <w:vAlign w:val="center"/>
          </w:tcPr>
          <w:p w14:paraId="016F3E9B" w14:textId="77777777" w:rsidR="00230DF0" w:rsidRPr="00BC232E" w:rsidRDefault="00230DF0" w:rsidP="00230DF0">
            <w:pPr>
              <w:spacing w:line="276" w:lineRule="auto"/>
              <w:rPr>
                <w:rFonts w:ascii="Arial" w:eastAsia="Calibri" w:hAnsi="Arial" w:cs="Arial"/>
                <w:sz w:val="24"/>
                <w:szCs w:val="24"/>
              </w:rPr>
            </w:pPr>
          </w:p>
        </w:tc>
      </w:tr>
    </w:tbl>
    <w:p w14:paraId="50B749DB"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68B34855" w14:textId="77777777" w:rsidTr="00230DF0">
        <w:trPr>
          <w:tblHeader/>
        </w:trPr>
        <w:tc>
          <w:tcPr>
            <w:tcW w:w="15877" w:type="dxa"/>
            <w:shd w:val="clear" w:color="auto" w:fill="F2F2F2"/>
          </w:tcPr>
          <w:p w14:paraId="544138FA" w14:textId="6533A702" w:rsidR="00230DF0" w:rsidRPr="00230DF0" w:rsidRDefault="00BC232E" w:rsidP="00230DF0">
            <w:pPr>
              <w:pStyle w:val="ListParagraph"/>
              <w:numPr>
                <w:ilvl w:val="0"/>
                <w:numId w:val="2"/>
              </w:numPr>
              <w:spacing w:after="120" w:line="276" w:lineRule="auto"/>
              <w:rPr>
                <w:rFonts w:ascii="Arial" w:eastAsia="Calibri" w:hAnsi="Arial" w:cs="Arial"/>
                <w:b/>
                <w:bCs/>
                <w:sz w:val="24"/>
                <w:szCs w:val="24"/>
              </w:rPr>
            </w:pPr>
            <w:r w:rsidRPr="00230DF0">
              <w:rPr>
                <w:rFonts w:ascii="Arial" w:eastAsia="Calibri" w:hAnsi="Arial" w:cs="Arial"/>
                <w:b/>
                <w:bCs/>
                <w:sz w:val="24"/>
                <w:szCs w:val="24"/>
              </w:rPr>
              <w:lastRenderedPageBreak/>
              <w:t>Is there any intelligence</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 xml:space="preserve">service user feedback following the change of the service? </w:t>
            </w:r>
          </w:p>
          <w:p w14:paraId="2299287F" w14:textId="1D3B6B54" w:rsidR="00BC232E" w:rsidRPr="00230DF0" w:rsidRDefault="00BC232E" w:rsidP="00230DF0">
            <w:pPr>
              <w:spacing w:after="120" w:line="276" w:lineRule="auto"/>
              <w:rPr>
                <w:rFonts w:ascii="Arial" w:eastAsia="Calibri" w:hAnsi="Arial" w:cs="Arial"/>
                <w:sz w:val="24"/>
                <w:szCs w:val="24"/>
              </w:rPr>
            </w:pPr>
            <w:r w:rsidRPr="00230DF0">
              <w:rPr>
                <w:rFonts w:ascii="Arial" w:eastAsia="Calibri" w:hAnsi="Arial" w:cs="Arial"/>
                <w:sz w:val="24"/>
                <w:szCs w:val="24"/>
              </w:rPr>
              <w:t xml:space="preserve">If yes, where is this being shared and have any necessary actions been taken </w:t>
            </w:r>
            <w:r w:rsidR="00231456" w:rsidRPr="00230DF0">
              <w:rPr>
                <w:rFonts w:ascii="Arial" w:eastAsia="Calibri" w:hAnsi="Arial" w:cs="Arial"/>
                <w:sz w:val="24"/>
                <w:szCs w:val="24"/>
              </w:rPr>
              <w:t>because of</w:t>
            </w:r>
            <w:r w:rsidRPr="00230DF0">
              <w:rPr>
                <w:rFonts w:ascii="Arial" w:eastAsia="Calibri" w:hAnsi="Arial" w:cs="Arial"/>
                <w:sz w:val="24"/>
                <w:szCs w:val="24"/>
              </w:rPr>
              <w:t xml:space="preserve"> </w:t>
            </w:r>
            <w:r w:rsidR="00231456" w:rsidRPr="00230DF0">
              <w:rPr>
                <w:rFonts w:ascii="Arial" w:eastAsia="Calibri" w:hAnsi="Arial" w:cs="Arial"/>
                <w:sz w:val="24"/>
                <w:szCs w:val="24"/>
              </w:rPr>
              <w:t>this</w:t>
            </w:r>
            <w:r w:rsidRPr="00230DF0">
              <w:rPr>
                <w:rFonts w:ascii="Arial" w:eastAsia="Calibri" w:hAnsi="Arial" w:cs="Arial"/>
                <w:sz w:val="24"/>
                <w:szCs w:val="24"/>
              </w:rPr>
              <w:t xml:space="preserve"> feedback? </w:t>
            </w:r>
          </w:p>
        </w:tc>
      </w:tr>
      <w:tr w:rsidR="00BC232E" w:rsidRPr="00BC232E" w14:paraId="13D95076" w14:textId="77777777" w:rsidTr="00230DF0">
        <w:trPr>
          <w:trHeight w:val="916"/>
        </w:trPr>
        <w:tc>
          <w:tcPr>
            <w:tcW w:w="15877" w:type="dxa"/>
            <w:shd w:val="clear" w:color="auto" w:fill="auto"/>
            <w:vAlign w:val="center"/>
          </w:tcPr>
          <w:p w14:paraId="5697AD1F" w14:textId="77777777" w:rsidR="00BC232E" w:rsidRPr="00BC232E" w:rsidRDefault="00BC232E" w:rsidP="00230DF0">
            <w:pPr>
              <w:spacing w:line="276" w:lineRule="auto"/>
              <w:rPr>
                <w:rFonts w:ascii="Arial" w:eastAsia="Calibri" w:hAnsi="Arial" w:cs="Arial"/>
                <w:sz w:val="24"/>
                <w:szCs w:val="24"/>
              </w:rPr>
            </w:pPr>
          </w:p>
        </w:tc>
      </w:tr>
    </w:tbl>
    <w:p w14:paraId="12F07C50"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2361E24A" w14:textId="77777777" w:rsidTr="00230DF0">
        <w:trPr>
          <w:tblHeader/>
        </w:trPr>
        <w:tc>
          <w:tcPr>
            <w:tcW w:w="15877" w:type="dxa"/>
            <w:shd w:val="clear" w:color="auto" w:fill="F2F2F2"/>
          </w:tcPr>
          <w:p w14:paraId="2EDDBA71" w14:textId="064D6E34" w:rsidR="00BC232E" w:rsidRPr="00230DF0" w:rsidRDefault="00BC232E" w:rsidP="00230DF0">
            <w:pPr>
              <w:pStyle w:val="ListParagraph"/>
              <w:numPr>
                <w:ilvl w:val="0"/>
                <w:numId w:val="2"/>
              </w:numPr>
              <w:spacing w:line="276" w:lineRule="auto"/>
              <w:rPr>
                <w:rFonts w:ascii="Arial" w:eastAsia="Calibri" w:hAnsi="Arial" w:cs="Arial"/>
                <w:b/>
                <w:bCs/>
                <w:sz w:val="24"/>
                <w:szCs w:val="24"/>
              </w:rPr>
            </w:pPr>
            <w:r w:rsidRPr="00230DF0">
              <w:rPr>
                <w:rFonts w:ascii="Arial" w:eastAsia="Calibri" w:hAnsi="Arial" w:cs="Arial"/>
                <w:b/>
                <w:bCs/>
                <w:sz w:val="24"/>
                <w:szCs w:val="24"/>
              </w:rPr>
              <w:t xml:space="preserve">Overall conclusion </w:t>
            </w:r>
          </w:p>
          <w:p w14:paraId="0B464F6E" w14:textId="58366D54" w:rsidR="00BC232E" w:rsidRPr="00BC232E" w:rsidRDefault="00BC232E" w:rsidP="00DA0092">
            <w:pPr>
              <w:spacing w:line="276" w:lineRule="auto"/>
              <w:rPr>
                <w:rFonts w:ascii="Arial" w:eastAsia="Calibri" w:hAnsi="Arial" w:cs="Arial"/>
                <w:sz w:val="24"/>
                <w:szCs w:val="24"/>
              </w:rPr>
            </w:pPr>
            <w:r w:rsidRPr="00230DF0">
              <w:rPr>
                <w:rFonts w:ascii="Arial" w:eastAsia="Calibri" w:hAnsi="Arial" w:cs="Arial"/>
                <w:sz w:val="24"/>
                <w:szCs w:val="24"/>
              </w:rPr>
              <w:t>Please provide brief feedback of scheme</w:t>
            </w:r>
            <w:r w:rsidR="00230DF0">
              <w:rPr>
                <w:rFonts w:ascii="Arial" w:eastAsia="Calibri" w:hAnsi="Arial" w:cs="Arial"/>
                <w:sz w:val="24"/>
                <w:szCs w:val="24"/>
              </w:rPr>
              <w:t xml:space="preserve">, </w:t>
            </w:r>
            <w:r w:rsidRPr="00230DF0">
              <w:rPr>
                <w:rFonts w:ascii="Arial" w:eastAsia="Calibri" w:hAnsi="Arial" w:cs="Arial"/>
                <w:sz w:val="24"/>
                <w:szCs w:val="24"/>
              </w:rPr>
              <w:t>i.e. its function, what went well and what didn’t.</w:t>
            </w:r>
          </w:p>
        </w:tc>
      </w:tr>
      <w:tr w:rsidR="00BC232E" w:rsidRPr="00BC232E" w14:paraId="36DEBAC5" w14:textId="77777777" w:rsidTr="00230DF0">
        <w:trPr>
          <w:trHeight w:val="916"/>
        </w:trPr>
        <w:tc>
          <w:tcPr>
            <w:tcW w:w="15877" w:type="dxa"/>
            <w:shd w:val="clear" w:color="auto" w:fill="auto"/>
            <w:vAlign w:val="center"/>
          </w:tcPr>
          <w:p w14:paraId="5E1A6D44" w14:textId="77777777" w:rsidR="00BC232E" w:rsidRPr="00BC232E" w:rsidRDefault="00BC232E" w:rsidP="00230DF0">
            <w:pPr>
              <w:spacing w:line="276" w:lineRule="auto"/>
              <w:rPr>
                <w:rFonts w:ascii="Arial" w:eastAsia="Calibri" w:hAnsi="Arial" w:cs="Arial"/>
                <w:sz w:val="24"/>
                <w:szCs w:val="24"/>
              </w:rPr>
            </w:pPr>
          </w:p>
        </w:tc>
      </w:tr>
    </w:tbl>
    <w:p w14:paraId="19AFF514"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45898C91" w14:textId="77777777" w:rsidTr="00230DF0">
        <w:trPr>
          <w:trHeight w:val="748"/>
          <w:tblHeader/>
        </w:trPr>
        <w:tc>
          <w:tcPr>
            <w:tcW w:w="15877" w:type="dxa"/>
            <w:shd w:val="clear" w:color="auto" w:fill="F2F2F2"/>
          </w:tcPr>
          <w:p w14:paraId="0E59CE1F" w14:textId="63F818A8" w:rsidR="00BC232E" w:rsidRPr="00230DF0" w:rsidRDefault="00BC232E" w:rsidP="00230DF0">
            <w:pPr>
              <w:pStyle w:val="ListParagraph"/>
              <w:numPr>
                <w:ilvl w:val="0"/>
                <w:numId w:val="2"/>
              </w:numPr>
              <w:spacing w:line="276" w:lineRule="auto"/>
              <w:rPr>
                <w:rFonts w:ascii="Arial" w:eastAsia="Calibri" w:hAnsi="Arial" w:cs="Arial"/>
                <w:b/>
                <w:bCs/>
                <w:sz w:val="24"/>
                <w:szCs w:val="24"/>
              </w:rPr>
            </w:pPr>
            <w:r w:rsidRPr="00230DF0">
              <w:rPr>
                <w:rFonts w:ascii="Arial" w:eastAsia="Calibri" w:hAnsi="Arial" w:cs="Arial"/>
                <w:b/>
                <w:bCs/>
                <w:sz w:val="24"/>
                <w:szCs w:val="24"/>
              </w:rPr>
              <w:t>What are the next steps following the completion of the review?</w:t>
            </w:r>
          </w:p>
          <w:p w14:paraId="2645242D" w14:textId="7D6C2264" w:rsidR="00BC232E" w:rsidRPr="00BC232E" w:rsidRDefault="00BC232E" w:rsidP="00DA0092">
            <w:pPr>
              <w:spacing w:line="276" w:lineRule="auto"/>
              <w:rPr>
                <w:rFonts w:ascii="Arial" w:eastAsia="Calibri" w:hAnsi="Arial" w:cs="Arial"/>
                <w:iCs/>
                <w:color w:val="984806"/>
                <w:sz w:val="24"/>
                <w:szCs w:val="24"/>
              </w:rPr>
            </w:pPr>
            <w:r w:rsidRPr="00230DF0">
              <w:rPr>
                <w:rFonts w:ascii="Arial" w:eastAsia="Calibri" w:hAnsi="Arial" w:cs="Arial"/>
                <w:sz w:val="24"/>
                <w:szCs w:val="24"/>
              </w:rPr>
              <w:t>i.e. Future plans, further involvement</w:t>
            </w:r>
            <w:r w:rsidR="00230DF0">
              <w:rPr>
                <w:rFonts w:ascii="Arial" w:eastAsia="Calibri" w:hAnsi="Arial" w:cs="Arial"/>
                <w:sz w:val="24"/>
                <w:szCs w:val="24"/>
              </w:rPr>
              <w:t xml:space="preserve"> </w:t>
            </w:r>
            <w:r w:rsidRPr="00230DF0">
              <w:rPr>
                <w:rFonts w:ascii="Arial" w:eastAsia="Calibri" w:hAnsi="Arial" w:cs="Arial"/>
                <w:sz w:val="24"/>
                <w:szCs w:val="24"/>
              </w:rPr>
              <w:t>/</w:t>
            </w:r>
            <w:r w:rsidR="00230DF0">
              <w:rPr>
                <w:rFonts w:ascii="Arial" w:eastAsia="Calibri" w:hAnsi="Arial" w:cs="Arial"/>
                <w:sz w:val="24"/>
                <w:szCs w:val="24"/>
              </w:rPr>
              <w:t xml:space="preserve"> </w:t>
            </w:r>
            <w:r w:rsidRPr="00230DF0">
              <w:rPr>
                <w:rFonts w:ascii="Arial" w:eastAsia="Calibri" w:hAnsi="Arial" w:cs="Arial"/>
                <w:sz w:val="24"/>
                <w:szCs w:val="24"/>
              </w:rPr>
              <w:t>consultation required?</w:t>
            </w:r>
          </w:p>
        </w:tc>
      </w:tr>
      <w:tr w:rsidR="00BC232E" w:rsidRPr="00BC232E" w14:paraId="38515300" w14:textId="77777777" w:rsidTr="00230DF0">
        <w:trPr>
          <w:trHeight w:val="1172"/>
        </w:trPr>
        <w:tc>
          <w:tcPr>
            <w:tcW w:w="15877" w:type="dxa"/>
            <w:shd w:val="clear" w:color="auto" w:fill="auto"/>
            <w:vAlign w:val="center"/>
          </w:tcPr>
          <w:p w14:paraId="7ADE2C2A" w14:textId="77777777" w:rsidR="00BC232E" w:rsidRPr="00BC232E" w:rsidRDefault="00BC232E" w:rsidP="00230DF0">
            <w:pPr>
              <w:spacing w:line="276" w:lineRule="auto"/>
              <w:rPr>
                <w:rFonts w:ascii="Arial" w:eastAsia="Calibri" w:hAnsi="Arial" w:cs="Arial"/>
                <w:sz w:val="24"/>
                <w:szCs w:val="24"/>
              </w:rPr>
            </w:pPr>
          </w:p>
        </w:tc>
      </w:tr>
    </w:tbl>
    <w:p w14:paraId="30D14EBA" w14:textId="77777777" w:rsidR="00BC232E" w:rsidRDefault="00BC232E" w:rsidP="00DA0092">
      <w:pPr>
        <w:spacing w:line="276" w:lineRule="auto"/>
      </w:pPr>
    </w:p>
    <w:p w14:paraId="39BE6203" w14:textId="77777777" w:rsidR="00BC232E" w:rsidRDefault="00BC232E" w:rsidP="00DA0092">
      <w:pPr>
        <w:spacing w:line="276" w:lineRule="auto"/>
      </w:pPr>
    </w:p>
    <w:p w14:paraId="4A4A71AB" w14:textId="357DE4C6" w:rsidR="00BC232E" w:rsidRPr="00BC232E" w:rsidRDefault="00BC232E" w:rsidP="00DA0092">
      <w:pPr>
        <w:spacing w:line="276" w:lineRule="auto"/>
        <w:sectPr w:rsidR="00BC232E" w:rsidRPr="00BC232E" w:rsidSect="003422B5">
          <w:headerReference w:type="default" r:id="rId32"/>
          <w:footerReference w:type="default" r:id="rId33"/>
          <w:headerReference w:type="first" r:id="rId34"/>
          <w:footerReference w:type="first" r:id="rId35"/>
          <w:pgSz w:w="16838" w:h="11906" w:orient="landscape"/>
          <w:pgMar w:top="567" w:right="567" w:bottom="567" w:left="567" w:header="567" w:footer="454" w:gutter="0"/>
          <w:cols w:space="708"/>
          <w:titlePg/>
          <w:docGrid w:linePitch="360"/>
        </w:sectPr>
      </w:pPr>
    </w:p>
    <w:p w14:paraId="523CE3AA" w14:textId="77777777" w:rsidR="00426EC4" w:rsidRDefault="00426EC4" w:rsidP="00DA0092">
      <w:pPr>
        <w:pStyle w:val="Heading1"/>
        <w:spacing w:line="276" w:lineRule="auto"/>
      </w:pPr>
      <w:bookmarkStart w:id="6" w:name="_Appendix_A:_Impact"/>
      <w:bookmarkStart w:id="7" w:name="H6"/>
      <w:bookmarkStart w:id="8" w:name="A1"/>
      <w:bookmarkEnd w:id="6"/>
      <w:r w:rsidRPr="00B30A62">
        <w:lastRenderedPageBreak/>
        <w:t xml:space="preserve">Appendix A: </w:t>
      </w:r>
      <w:bookmarkStart w:id="9" w:name="_Hlk114839712"/>
      <w:r w:rsidRPr="00B30A62">
        <w:t>Impact Matrix</w:t>
      </w:r>
      <w:bookmarkEnd w:id="9"/>
    </w:p>
    <w:bookmarkEnd w:id="7"/>
    <w:bookmarkEnd w:id="8"/>
    <w:p w14:paraId="04F6D41E" w14:textId="2AE5912C" w:rsidR="00426EC4" w:rsidRDefault="00426EC4" w:rsidP="00DA0092">
      <w:pPr>
        <w:spacing w:after="0" w:line="276" w:lineRule="auto"/>
        <w:rPr>
          <w:rFonts w:ascii="Arial" w:hAnsi="Arial" w:cs="Arial"/>
          <w:sz w:val="24"/>
          <w:szCs w:val="24"/>
        </w:rPr>
      </w:pPr>
      <w:r w:rsidRPr="00DA0092">
        <w:rPr>
          <w:rFonts w:ascii="Arial" w:hAnsi="Arial" w:cs="Arial"/>
          <w:sz w:val="24"/>
          <w:szCs w:val="24"/>
        </w:rPr>
        <w:t xml:space="preserve">This matrix is included to help your thinking and determine the level of impact on each area. </w:t>
      </w:r>
    </w:p>
    <w:p w14:paraId="78B37A0D" w14:textId="77777777" w:rsidR="00394604" w:rsidRDefault="00394604" w:rsidP="00DA0092">
      <w:pPr>
        <w:spacing w:after="0" w:line="276" w:lineRule="auto"/>
        <w:rPr>
          <w:rFonts w:ascii="Arial" w:hAnsi="Arial" w:cs="Arial"/>
          <w:sz w:val="24"/>
          <w:szCs w:val="24"/>
        </w:rPr>
      </w:pPr>
    </w:p>
    <w:p w14:paraId="6E03095C" w14:textId="7D198794" w:rsidR="00394604" w:rsidRDefault="00394604" w:rsidP="00394604">
      <w:pPr>
        <w:pStyle w:val="Heading2"/>
      </w:pPr>
      <w:r>
        <w:t>Likelihood</w:t>
      </w:r>
    </w:p>
    <w:tbl>
      <w:tblPr>
        <w:tblStyle w:val="TableGrid"/>
        <w:tblW w:w="0" w:type="auto"/>
        <w:tblLook w:val="04A0" w:firstRow="1" w:lastRow="0" w:firstColumn="1" w:lastColumn="0" w:noHBand="0" w:noVBand="1"/>
      </w:tblPr>
      <w:tblGrid>
        <w:gridCol w:w="1555"/>
        <w:gridCol w:w="2268"/>
        <w:gridCol w:w="6259"/>
      </w:tblGrid>
      <w:tr w:rsidR="00394604" w14:paraId="0AB2B9CE" w14:textId="77777777" w:rsidTr="00394604">
        <w:tc>
          <w:tcPr>
            <w:tcW w:w="1555" w:type="dxa"/>
            <w:shd w:val="clear" w:color="auto" w:fill="BDD6EE" w:themeFill="accent5" w:themeFillTint="66"/>
          </w:tcPr>
          <w:p w14:paraId="2EA8F478" w14:textId="2C179386"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Score</w:t>
            </w:r>
          </w:p>
        </w:tc>
        <w:tc>
          <w:tcPr>
            <w:tcW w:w="2268" w:type="dxa"/>
            <w:shd w:val="clear" w:color="auto" w:fill="BDD6EE" w:themeFill="accent5" w:themeFillTint="66"/>
          </w:tcPr>
          <w:p w14:paraId="22B76FFE" w14:textId="5C8BD31A"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Likelihood</w:t>
            </w:r>
          </w:p>
        </w:tc>
        <w:tc>
          <w:tcPr>
            <w:tcW w:w="6259" w:type="dxa"/>
            <w:shd w:val="clear" w:color="auto" w:fill="BDD6EE" w:themeFill="accent5" w:themeFillTint="66"/>
          </w:tcPr>
          <w:p w14:paraId="7250394A" w14:textId="368733A6"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Regularity</w:t>
            </w:r>
          </w:p>
        </w:tc>
      </w:tr>
      <w:tr w:rsidR="00394604" w14:paraId="1C28D0D4" w14:textId="77777777" w:rsidTr="00394604">
        <w:tc>
          <w:tcPr>
            <w:tcW w:w="1555" w:type="dxa"/>
            <w:vAlign w:val="center"/>
          </w:tcPr>
          <w:p w14:paraId="058ED94C" w14:textId="297FED45"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0</w:t>
            </w:r>
          </w:p>
        </w:tc>
        <w:tc>
          <w:tcPr>
            <w:tcW w:w="2268" w:type="dxa"/>
            <w:vAlign w:val="center"/>
          </w:tcPr>
          <w:p w14:paraId="5432FAB2" w14:textId="5840F763" w:rsidR="00394604" w:rsidRDefault="00394604" w:rsidP="00394604">
            <w:pPr>
              <w:spacing w:line="276" w:lineRule="auto"/>
              <w:rPr>
                <w:rFonts w:ascii="Arial" w:hAnsi="Arial" w:cs="Arial"/>
                <w:sz w:val="24"/>
                <w:szCs w:val="24"/>
              </w:rPr>
            </w:pPr>
            <w:r>
              <w:rPr>
                <w:rFonts w:ascii="Arial" w:hAnsi="Arial" w:cs="Arial"/>
                <w:sz w:val="24"/>
                <w:szCs w:val="24"/>
              </w:rPr>
              <w:t>Not applicable</w:t>
            </w:r>
          </w:p>
        </w:tc>
        <w:tc>
          <w:tcPr>
            <w:tcW w:w="6259" w:type="dxa"/>
            <w:vAlign w:val="center"/>
          </w:tcPr>
          <w:p w14:paraId="42C86072" w14:textId="6D92E3D1" w:rsidR="00394604" w:rsidRDefault="00394604" w:rsidP="00394604">
            <w:pPr>
              <w:spacing w:line="276" w:lineRule="auto"/>
              <w:rPr>
                <w:rFonts w:ascii="Arial" w:hAnsi="Arial" w:cs="Arial"/>
                <w:sz w:val="24"/>
                <w:szCs w:val="24"/>
              </w:rPr>
            </w:pPr>
          </w:p>
        </w:tc>
      </w:tr>
      <w:tr w:rsidR="00394604" w14:paraId="34DA5484" w14:textId="77777777" w:rsidTr="00394604">
        <w:tc>
          <w:tcPr>
            <w:tcW w:w="1555" w:type="dxa"/>
            <w:vAlign w:val="center"/>
          </w:tcPr>
          <w:p w14:paraId="64E01F91" w14:textId="2BBE26C4"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1</w:t>
            </w:r>
          </w:p>
        </w:tc>
        <w:tc>
          <w:tcPr>
            <w:tcW w:w="2268" w:type="dxa"/>
            <w:vAlign w:val="center"/>
          </w:tcPr>
          <w:p w14:paraId="0527F39E" w14:textId="65687D9A" w:rsidR="00394604" w:rsidRDefault="00394604" w:rsidP="00394604">
            <w:pPr>
              <w:spacing w:line="276" w:lineRule="auto"/>
              <w:rPr>
                <w:rFonts w:ascii="Arial" w:hAnsi="Arial" w:cs="Arial"/>
                <w:sz w:val="24"/>
                <w:szCs w:val="24"/>
              </w:rPr>
            </w:pPr>
            <w:r>
              <w:rPr>
                <w:rFonts w:ascii="Arial" w:hAnsi="Arial" w:cs="Arial"/>
                <w:sz w:val="24"/>
                <w:szCs w:val="24"/>
              </w:rPr>
              <w:t>Rare</w:t>
            </w:r>
          </w:p>
        </w:tc>
        <w:tc>
          <w:tcPr>
            <w:tcW w:w="6259" w:type="dxa"/>
            <w:vAlign w:val="center"/>
          </w:tcPr>
          <w:p w14:paraId="68B9A420" w14:textId="7F0322AF" w:rsidR="00394604" w:rsidRDefault="00394604" w:rsidP="00394604">
            <w:pPr>
              <w:spacing w:line="276" w:lineRule="auto"/>
              <w:rPr>
                <w:rFonts w:ascii="Arial" w:hAnsi="Arial" w:cs="Arial"/>
                <w:sz w:val="24"/>
                <w:szCs w:val="24"/>
              </w:rPr>
            </w:pPr>
            <w:r>
              <w:rPr>
                <w:rFonts w:ascii="Arial" w:hAnsi="Arial" w:cs="Arial"/>
                <w:sz w:val="24"/>
                <w:szCs w:val="24"/>
              </w:rPr>
              <w:t>Not expected to occur for years, will occur in exceptional circumstances.</w:t>
            </w:r>
          </w:p>
        </w:tc>
      </w:tr>
      <w:tr w:rsidR="00394604" w14:paraId="7ECBCE0E" w14:textId="77777777" w:rsidTr="00394604">
        <w:trPr>
          <w:trHeight w:val="558"/>
        </w:trPr>
        <w:tc>
          <w:tcPr>
            <w:tcW w:w="1555" w:type="dxa"/>
            <w:vAlign w:val="center"/>
          </w:tcPr>
          <w:p w14:paraId="36E90D37" w14:textId="38E1F79C"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2</w:t>
            </w:r>
          </w:p>
        </w:tc>
        <w:tc>
          <w:tcPr>
            <w:tcW w:w="2268" w:type="dxa"/>
            <w:vAlign w:val="center"/>
          </w:tcPr>
          <w:p w14:paraId="25ACD8D7" w14:textId="03CAA364" w:rsidR="00394604" w:rsidRDefault="00394604" w:rsidP="00394604">
            <w:pPr>
              <w:spacing w:line="276" w:lineRule="auto"/>
              <w:rPr>
                <w:rFonts w:ascii="Arial" w:hAnsi="Arial" w:cs="Arial"/>
                <w:sz w:val="24"/>
                <w:szCs w:val="24"/>
              </w:rPr>
            </w:pPr>
            <w:r>
              <w:rPr>
                <w:rFonts w:ascii="Arial" w:hAnsi="Arial" w:cs="Arial"/>
                <w:sz w:val="24"/>
                <w:szCs w:val="24"/>
              </w:rPr>
              <w:t>Unlikely</w:t>
            </w:r>
          </w:p>
        </w:tc>
        <w:tc>
          <w:tcPr>
            <w:tcW w:w="6259" w:type="dxa"/>
            <w:vAlign w:val="center"/>
          </w:tcPr>
          <w:p w14:paraId="73076C1F" w14:textId="631385DC" w:rsidR="00394604" w:rsidRDefault="00394604" w:rsidP="00394604">
            <w:pPr>
              <w:spacing w:line="276" w:lineRule="auto"/>
              <w:rPr>
                <w:rFonts w:ascii="Arial" w:hAnsi="Arial" w:cs="Arial"/>
                <w:sz w:val="24"/>
                <w:szCs w:val="24"/>
              </w:rPr>
            </w:pPr>
            <w:r>
              <w:rPr>
                <w:rFonts w:ascii="Arial" w:hAnsi="Arial" w:cs="Arial"/>
                <w:sz w:val="24"/>
                <w:szCs w:val="24"/>
              </w:rPr>
              <w:t>Expected to occur at least annually. Unlikely to occur…</w:t>
            </w:r>
          </w:p>
        </w:tc>
      </w:tr>
      <w:tr w:rsidR="00394604" w14:paraId="786DA70A" w14:textId="77777777" w:rsidTr="00394604">
        <w:tc>
          <w:tcPr>
            <w:tcW w:w="1555" w:type="dxa"/>
            <w:vAlign w:val="center"/>
          </w:tcPr>
          <w:p w14:paraId="6BACE565" w14:textId="4FE4DD4F"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3</w:t>
            </w:r>
          </w:p>
        </w:tc>
        <w:tc>
          <w:tcPr>
            <w:tcW w:w="2268" w:type="dxa"/>
            <w:vAlign w:val="center"/>
          </w:tcPr>
          <w:p w14:paraId="62E94CB3" w14:textId="5898B64E" w:rsidR="00394604" w:rsidRDefault="00394604" w:rsidP="00394604">
            <w:pPr>
              <w:spacing w:line="276" w:lineRule="auto"/>
              <w:rPr>
                <w:rFonts w:ascii="Arial" w:hAnsi="Arial" w:cs="Arial"/>
                <w:sz w:val="24"/>
                <w:szCs w:val="24"/>
              </w:rPr>
            </w:pPr>
            <w:r>
              <w:rPr>
                <w:rFonts w:ascii="Arial" w:hAnsi="Arial" w:cs="Arial"/>
                <w:sz w:val="24"/>
                <w:szCs w:val="24"/>
              </w:rPr>
              <w:t>Possible</w:t>
            </w:r>
          </w:p>
        </w:tc>
        <w:tc>
          <w:tcPr>
            <w:tcW w:w="6259" w:type="dxa"/>
            <w:vAlign w:val="center"/>
          </w:tcPr>
          <w:p w14:paraId="2B30565B" w14:textId="29156807" w:rsidR="00394604" w:rsidRDefault="00394604" w:rsidP="00394604">
            <w:pPr>
              <w:spacing w:line="276" w:lineRule="auto"/>
              <w:rPr>
                <w:rFonts w:ascii="Arial" w:hAnsi="Arial" w:cs="Arial"/>
                <w:sz w:val="24"/>
                <w:szCs w:val="24"/>
              </w:rPr>
            </w:pPr>
            <w:r>
              <w:rPr>
                <w:rFonts w:ascii="Arial" w:hAnsi="Arial" w:cs="Arial"/>
                <w:sz w:val="24"/>
                <w:szCs w:val="24"/>
              </w:rPr>
              <w:t>Expected to occur at least monthly. Reasonable chance of…</w:t>
            </w:r>
          </w:p>
        </w:tc>
      </w:tr>
      <w:tr w:rsidR="00394604" w14:paraId="09A3E795" w14:textId="77777777" w:rsidTr="00394604">
        <w:trPr>
          <w:trHeight w:val="490"/>
        </w:trPr>
        <w:tc>
          <w:tcPr>
            <w:tcW w:w="1555" w:type="dxa"/>
            <w:vAlign w:val="center"/>
          </w:tcPr>
          <w:p w14:paraId="21AE1D80" w14:textId="1A0AFE09"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4</w:t>
            </w:r>
          </w:p>
        </w:tc>
        <w:tc>
          <w:tcPr>
            <w:tcW w:w="2268" w:type="dxa"/>
            <w:vAlign w:val="center"/>
          </w:tcPr>
          <w:p w14:paraId="2FAE7C83" w14:textId="4FA23937" w:rsidR="00394604" w:rsidRDefault="00394604" w:rsidP="00394604">
            <w:pPr>
              <w:spacing w:line="276" w:lineRule="auto"/>
              <w:rPr>
                <w:rFonts w:ascii="Arial" w:hAnsi="Arial" w:cs="Arial"/>
                <w:sz w:val="24"/>
                <w:szCs w:val="24"/>
              </w:rPr>
            </w:pPr>
            <w:r>
              <w:rPr>
                <w:rFonts w:ascii="Arial" w:hAnsi="Arial" w:cs="Arial"/>
                <w:sz w:val="24"/>
                <w:szCs w:val="24"/>
              </w:rPr>
              <w:t>Likely</w:t>
            </w:r>
          </w:p>
        </w:tc>
        <w:tc>
          <w:tcPr>
            <w:tcW w:w="6259" w:type="dxa"/>
            <w:vAlign w:val="center"/>
          </w:tcPr>
          <w:p w14:paraId="53EB6C3B" w14:textId="69BA43F3" w:rsidR="00394604" w:rsidRDefault="00394604" w:rsidP="00394604">
            <w:pPr>
              <w:spacing w:line="276" w:lineRule="auto"/>
              <w:rPr>
                <w:rFonts w:ascii="Arial" w:hAnsi="Arial" w:cs="Arial"/>
                <w:sz w:val="24"/>
                <w:szCs w:val="24"/>
              </w:rPr>
            </w:pPr>
            <w:r>
              <w:rPr>
                <w:rFonts w:ascii="Arial" w:hAnsi="Arial" w:cs="Arial"/>
                <w:sz w:val="24"/>
                <w:szCs w:val="24"/>
              </w:rPr>
              <w:t>Expected to occur at least weekly. Likely to occur.</w:t>
            </w:r>
          </w:p>
        </w:tc>
      </w:tr>
      <w:tr w:rsidR="00394604" w14:paraId="57A31EAC" w14:textId="77777777" w:rsidTr="00394604">
        <w:tc>
          <w:tcPr>
            <w:tcW w:w="1555" w:type="dxa"/>
            <w:vAlign w:val="center"/>
          </w:tcPr>
          <w:p w14:paraId="6FF7F1ED" w14:textId="32C06D0C"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5</w:t>
            </w:r>
          </w:p>
        </w:tc>
        <w:tc>
          <w:tcPr>
            <w:tcW w:w="2268" w:type="dxa"/>
            <w:vAlign w:val="center"/>
          </w:tcPr>
          <w:p w14:paraId="16091726" w14:textId="364EB515" w:rsidR="00394604" w:rsidRDefault="00394604" w:rsidP="00394604">
            <w:pPr>
              <w:spacing w:line="276" w:lineRule="auto"/>
              <w:rPr>
                <w:rFonts w:ascii="Arial" w:hAnsi="Arial" w:cs="Arial"/>
                <w:sz w:val="24"/>
                <w:szCs w:val="24"/>
              </w:rPr>
            </w:pPr>
            <w:r>
              <w:rPr>
                <w:rFonts w:ascii="Arial" w:hAnsi="Arial" w:cs="Arial"/>
                <w:sz w:val="24"/>
                <w:szCs w:val="24"/>
              </w:rPr>
              <w:t>Almost certain</w:t>
            </w:r>
          </w:p>
        </w:tc>
        <w:tc>
          <w:tcPr>
            <w:tcW w:w="6259" w:type="dxa"/>
            <w:vAlign w:val="center"/>
          </w:tcPr>
          <w:p w14:paraId="75C9BEA1" w14:textId="5CD68E77" w:rsidR="00394604" w:rsidRDefault="00394604" w:rsidP="00394604">
            <w:pPr>
              <w:spacing w:line="276" w:lineRule="auto"/>
              <w:rPr>
                <w:rFonts w:ascii="Arial" w:hAnsi="Arial" w:cs="Arial"/>
                <w:sz w:val="24"/>
                <w:szCs w:val="24"/>
              </w:rPr>
            </w:pPr>
            <w:r>
              <w:rPr>
                <w:rFonts w:ascii="Arial" w:hAnsi="Arial" w:cs="Arial"/>
                <w:sz w:val="24"/>
                <w:szCs w:val="24"/>
              </w:rPr>
              <w:t>Expected to occur at least daily. More likely to occur than not.</w:t>
            </w:r>
          </w:p>
        </w:tc>
      </w:tr>
    </w:tbl>
    <w:p w14:paraId="7413E36E" w14:textId="77777777" w:rsidR="00394604" w:rsidRDefault="00394604" w:rsidP="00DA0092">
      <w:pPr>
        <w:spacing w:after="0" w:line="276" w:lineRule="auto"/>
        <w:rPr>
          <w:rFonts w:ascii="Arial" w:hAnsi="Arial" w:cs="Arial"/>
          <w:sz w:val="24"/>
          <w:szCs w:val="24"/>
        </w:rPr>
      </w:pPr>
    </w:p>
    <w:p w14:paraId="02DF1C96" w14:textId="546C92CB" w:rsidR="00394604" w:rsidRDefault="00394604" w:rsidP="00394604">
      <w:pPr>
        <w:pStyle w:val="Heading2"/>
      </w:pPr>
      <w:r>
        <w:t>Scoring matrix</w:t>
      </w:r>
    </w:p>
    <w:p w14:paraId="5A1EAE50" w14:textId="053B9071" w:rsidR="00394604" w:rsidRPr="00394604" w:rsidRDefault="00394604" w:rsidP="00394604">
      <w:pPr>
        <w:pStyle w:val="ListParagraph"/>
        <w:numPr>
          <w:ilvl w:val="0"/>
          <w:numId w:val="18"/>
        </w:numPr>
        <w:rPr>
          <w:rFonts w:ascii="Arial" w:hAnsi="Arial" w:cs="Arial"/>
          <w:sz w:val="24"/>
          <w:szCs w:val="24"/>
        </w:rPr>
      </w:pPr>
      <w:r w:rsidRPr="00394604">
        <w:rPr>
          <w:rFonts w:ascii="Arial" w:hAnsi="Arial" w:cs="Arial"/>
          <w:b/>
          <w:bCs/>
          <w:sz w:val="24"/>
          <w:szCs w:val="24"/>
        </w:rPr>
        <w:t>Opportunity</w:t>
      </w:r>
      <w:r w:rsidRPr="00394604">
        <w:rPr>
          <w:rFonts w:ascii="Arial" w:hAnsi="Arial" w:cs="Arial"/>
          <w:sz w:val="24"/>
          <w:szCs w:val="24"/>
        </w:rPr>
        <w:t xml:space="preserve">: 5 </w:t>
      </w:r>
      <w:r>
        <w:rPr>
          <w:rFonts w:ascii="Arial" w:hAnsi="Arial" w:cs="Arial"/>
          <w:sz w:val="24"/>
          <w:szCs w:val="24"/>
        </w:rPr>
        <w:t>to</w:t>
      </w:r>
      <w:r w:rsidRPr="00394604">
        <w:rPr>
          <w:rFonts w:ascii="Arial" w:hAnsi="Arial" w:cs="Arial"/>
          <w:sz w:val="24"/>
          <w:szCs w:val="24"/>
        </w:rPr>
        <w:t xml:space="preserve"> 0</w:t>
      </w:r>
    </w:p>
    <w:p w14:paraId="542D0AFC" w14:textId="26830B3B" w:rsidR="00394604" w:rsidRDefault="00394604" w:rsidP="00394604">
      <w:pPr>
        <w:pStyle w:val="ListParagraph"/>
        <w:numPr>
          <w:ilvl w:val="0"/>
          <w:numId w:val="18"/>
        </w:numPr>
        <w:rPr>
          <w:rFonts w:ascii="Arial" w:hAnsi="Arial" w:cs="Arial"/>
          <w:sz w:val="24"/>
          <w:szCs w:val="24"/>
        </w:rPr>
      </w:pPr>
      <w:r w:rsidRPr="00394604">
        <w:rPr>
          <w:rFonts w:ascii="Arial" w:hAnsi="Arial" w:cs="Arial"/>
          <w:b/>
          <w:bCs/>
          <w:sz w:val="24"/>
          <w:szCs w:val="24"/>
        </w:rPr>
        <w:t>Consequence</w:t>
      </w:r>
      <w:r w:rsidRPr="00394604">
        <w:rPr>
          <w:rFonts w:ascii="Arial" w:hAnsi="Arial" w:cs="Arial"/>
          <w:sz w:val="24"/>
          <w:szCs w:val="24"/>
        </w:rPr>
        <w:t xml:space="preserve">: -1 </w:t>
      </w:r>
      <w:r>
        <w:rPr>
          <w:rFonts w:ascii="Arial" w:hAnsi="Arial" w:cs="Arial"/>
          <w:sz w:val="24"/>
          <w:szCs w:val="24"/>
        </w:rPr>
        <w:t>to</w:t>
      </w:r>
      <w:r w:rsidRPr="00394604">
        <w:rPr>
          <w:rFonts w:ascii="Arial" w:hAnsi="Arial" w:cs="Arial"/>
          <w:sz w:val="24"/>
          <w:szCs w:val="24"/>
        </w:rPr>
        <w:t xml:space="preserve"> - 5</w:t>
      </w:r>
    </w:p>
    <w:tbl>
      <w:tblPr>
        <w:tblStyle w:val="TableGrid"/>
        <w:tblW w:w="0" w:type="auto"/>
        <w:tblInd w:w="-147" w:type="dxa"/>
        <w:tblLayout w:type="fixed"/>
        <w:tblLook w:val="04A0" w:firstRow="1" w:lastRow="0" w:firstColumn="1" w:lastColumn="0" w:noHBand="0" w:noVBand="1"/>
      </w:tblPr>
      <w:tblGrid>
        <w:gridCol w:w="1418"/>
        <w:gridCol w:w="773"/>
        <w:gridCol w:w="773"/>
        <w:gridCol w:w="773"/>
        <w:gridCol w:w="773"/>
        <w:gridCol w:w="773"/>
        <w:gridCol w:w="774"/>
        <w:gridCol w:w="773"/>
        <w:gridCol w:w="773"/>
        <w:gridCol w:w="773"/>
        <w:gridCol w:w="773"/>
        <w:gridCol w:w="774"/>
      </w:tblGrid>
      <w:tr w:rsidR="00715448" w14:paraId="2A2727A2" w14:textId="77777777" w:rsidTr="00715448">
        <w:trPr>
          <w:trHeight w:val="276"/>
          <w:tblHeader/>
        </w:trPr>
        <w:tc>
          <w:tcPr>
            <w:tcW w:w="1418" w:type="dxa"/>
            <w:shd w:val="clear" w:color="auto" w:fill="BDD6EE" w:themeFill="accent5" w:themeFillTint="66"/>
            <w:vAlign w:val="center"/>
          </w:tcPr>
          <w:p w14:paraId="0AA784D1" w14:textId="014CD7D4" w:rsidR="00715448" w:rsidRPr="00715448" w:rsidRDefault="00715448" w:rsidP="00715448">
            <w:pPr>
              <w:jc w:val="center"/>
              <w:rPr>
                <w:rFonts w:ascii="Arial" w:hAnsi="Arial" w:cs="Arial"/>
                <w:b/>
                <w:bCs/>
                <w:sz w:val="24"/>
                <w:szCs w:val="24"/>
              </w:rPr>
            </w:pPr>
            <w:r>
              <w:rPr>
                <w:rFonts w:ascii="Arial" w:hAnsi="Arial" w:cs="Arial"/>
                <w:b/>
                <w:bCs/>
                <w:sz w:val="24"/>
                <w:szCs w:val="24"/>
              </w:rPr>
              <w:t>L</w:t>
            </w:r>
            <w:r w:rsidRPr="00715448">
              <w:rPr>
                <w:rFonts w:ascii="Arial" w:hAnsi="Arial" w:cs="Arial"/>
                <w:b/>
                <w:bCs/>
                <w:sz w:val="24"/>
                <w:szCs w:val="24"/>
              </w:rPr>
              <w:t>ikelihood</w:t>
            </w:r>
          </w:p>
        </w:tc>
        <w:tc>
          <w:tcPr>
            <w:tcW w:w="773" w:type="dxa"/>
            <w:vAlign w:val="center"/>
          </w:tcPr>
          <w:p w14:paraId="579EF9ED" w14:textId="78326A3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3" w:type="dxa"/>
            <w:vAlign w:val="center"/>
          </w:tcPr>
          <w:p w14:paraId="08E6D530" w14:textId="4121454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vAlign w:val="center"/>
          </w:tcPr>
          <w:p w14:paraId="1A8D4EFB" w14:textId="346C70E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vAlign w:val="center"/>
          </w:tcPr>
          <w:p w14:paraId="3A1BC408" w14:textId="3F34A7F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vAlign w:val="center"/>
          </w:tcPr>
          <w:p w14:paraId="563C405F" w14:textId="621C51DF"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4" w:type="dxa"/>
            <w:vAlign w:val="center"/>
          </w:tcPr>
          <w:p w14:paraId="607E51B4" w14:textId="737DB91E"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vAlign w:val="center"/>
          </w:tcPr>
          <w:p w14:paraId="69115462" w14:textId="05F93C5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3" w:type="dxa"/>
            <w:vAlign w:val="center"/>
          </w:tcPr>
          <w:p w14:paraId="58DF2651" w14:textId="5B5A2CE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vAlign w:val="center"/>
          </w:tcPr>
          <w:p w14:paraId="03CDCECA" w14:textId="0F39611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vAlign w:val="center"/>
          </w:tcPr>
          <w:p w14:paraId="0982DB4D" w14:textId="6D44CAA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4" w:type="dxa"/>
            <w:vAlign w:val="center"/>
          </w:tcPr>
          <w:p w14:paraId="7C23CA1F" w14:textId="553AF1D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r>
      <w:tr w:rsidR="00715448" w14:paraId="3A9FAD43" w14:textId="77777777" w:rsidTr="00715448">
        <w:trPr>
          <w:trHeight w:val="276"/>
        </w:trPr>
        <w:tc>
          <w:tcPr>
            <w:tcW w:w="1418" w:type="dxa"/>
            <w:vAlign w:val="center"/>
          </w:tcPr>
          <w:p w14:paraId="3B283B6F" w14:textId="3B66AE9F" w:rsidR="00715448" w:rsidRDefault="00715448" w:rsidP="00715448">
            <w:pPr>
              <w:jc w:val="right"/>
              <w:rPr>
                <w:rFonts w:ascii="Arial" w:hAnsi="Arial" w:cs="Arial"/>
                <w:sz w:val="24"/>
                <w:szCs w:val="24"/>
              </w:rPr>
            </w:pPr>
            <w:r>
              <w:rPr>
                <w:rFonts w:ascii="Arial" w:hAnsi="Arial" w:cs="Arial"/>
                <w:sz w:val="24"/>
                <w:szCs w:val="24"/>
              </w:rPr>
              <w:t>5</w:t>
            </w:r>
          </w:p>
        </w:tc>
        <w:tc>
          <w:tcPr>
            <w:tcW w:w="773" w:type="dxa"/>
            <w:shd w:val="clear" w:color="auto" w:fill="00B050"/>
            <w:vAlign w:val="center"/>
          </w:tcPr>
          <w:p w14:paraId="117CD30A" w14:textId="0CAABD7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25</w:t>
            </w:r>
          </w:p>
        </w:tc>
        <w:tc>
          <w:tcPr>
            <w:tcW w:w="773" w:type="dxa"/>
            <w:shd w:val="clear" w:color="auto" w:fill="00B050"/>
            <w:vAlign w:val="center"/>
          </w:tcPr>
          <w:p w14:paraId="7CB8E592" w14:textId="6AFBF0C8"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c>
          <w:tcPr>
            <w:tcW w:w="773" w:type="dxa"/>
            <w:shd w:val="clear" w:color="auto" w:fill="00B050"/>
            <w:vAlign w:val="center"/>
          </w:tcPr>
          <w:p w14:paraId="5C4C020E" w14:textId="668E8039"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00B050"/>
            <w:vAlign w:val="center"/>
          </w:tcPr>
          <w:p w14:paraId="6AF7C234" w14:textId="5DF888CA"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00B050"/>
            <w:vAlign w:val="center"/>
          </w:tcPr>
          <w:p w14:paraId="3DE22D0B" w14:textId="22A4A1A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4" w:type="dxa"/>
            <w:shd w:val="clear" w:color="auto" w:fill="00B050"/>
            <w:vAlign w:val="center"/>
          </w:tcPr>
          <w:p w14:paraId="28E6C50E" w14:textId="20DB19B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38227D8F" w14:textId="393DFF4A"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3" w:type="dxa"/>
            <w:shd w:val="clear" w:color="auto" w:fill="FFC000"/>
            <w:vAlign w:val="center"/>
          </w:tcPr>
          <w:p w14:paraId="1E3797C4" w14:textId="1FFC835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FF0000"/>
            <w:vAlign w:val="center"/>
          </w:tcPr>
          <w:p w14:paraId="55C5F240" w14:textId="0292FB1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FF0000"/>
            <w:vAlign w:val="center"/>
          </w:tcPr>
          <w:p w14:paraId="25EB55FF" w14:textId="23B83B55"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c>
          <w:tcPr>
            <w:tcW w:w="774" w:type="dxa"/>
            <w:shd w:val="clear" w:color="auto" w:fill="FF0000"/>
            <w:vAlign w:val="center"/>
          </w:tcPr>
          <w:p w14:paraId="504EDBD2" w14:textId="54F7949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-25</w:t>
            </w:r>
          </w:p>
        </w:tc>
      </w:tr>
      <w:tr w:rsidR="00715448" w14:paraId="55E0CBD0" w14:textId="77777777" w:rsidTr="00715448">
        <w:trPr>
          <w:trHeight w:val="276"/>
        </w:trPr>
        <w:tc>
          <w:tcPr>
            <w:tcW w:w="1418" w:type="dxa"/>
            <w:vAlign w:val="center"/>
          </w:tcPr>
          <w:p w14:paraId="1AC6B863" w14:textId="31764238" w:rsidR="00715448" w:rsidRDefault="00715448" w:rsidP="00715448">
            <w:pPr>
              <w:jc w:val="right"/>
              <w:rPr>
                <w:rFonts w:ascii="Arial" w:hAnsi="Arial" w:cs="Arial"/>
                <w:sz w:val="24"/>
                <w:szCs w:val="24"/>
              </w:rPr>
            </w:pPr>
            <w:r>
              <w:rPr>
                <w:rFonts w:ascii="Arial" w:hAnsi="Arial" w:cs="Arial"/>
                <w:sz w:val="24"/>
                <w:szCs w:val="24"/>
              </w:rPr>
              <w:t>4</w:t>
            </w:r>
          </w:p>
        </w:tc>
        <w:tc>
          <w:tcPr>
            <w:tcW w:w="773" w:type="dxa"/>
            <w:shd w:val="clear" w:color="auto" w:fill="00B050"/>
            <w:vAlign w:val="center"/>
          </w:tcPr>
          <w:p w14:paraId="549C67A9" w14:textId="0A5420C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c>
          <w:tcPr>
            <w:tcW w:w="773" w:type="dxa"/>
            <w:shd w:val="clear" w:color="auto" w:fill="00B050"/>
            <w:vAlign w:val="center"/>
          </w:tcPr>
          <w:p w14:paraId="0F4192FE" w14:textId="02A8E4E9"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16</w:t>
            </w:r>
          </w:p>
        </w:tc>
        <w:tc>
          <w:tcPr>
            <w:tcW w:w="773" w:type="dxa"/>
            <w:shd w:val="clear" w:color="auto" w:fill="00B050"/>
            <w:vAlign w:val="center"/>
          </w:tcPr>
          <w:p w14:paraId="61B0D085" w14:textId="713F2FB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00B050"/>
            <w:vAlign w:val="center"/>
          </w:tcPr>
          <w:p w14:paraId="573C6BA3" w14:textId="201724A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00B050"/>
            <w:vAlign w:val="center"/>
          </w:tcPr>
          <w:p w14:paraId="43FA2694" w14:textId="32E6D18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4" w:type="dxa"/>
            <w:shd w:val="clear" w:color="auto" w:fill="00B050"/>
            <w:vAlign w:val="center"/>
          </w:tcPr>
          <w:p w14:paraId="6EA6D7DA" w14:textId="5C01B36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11B3A91B" w14:textId="1C3AC84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FFC000"/>
            <w:vAlign w:val="center"/>
          </w:tcPr>
          <w:p w14:paraId="346B1B4B" w14:textId="5891C75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FF0000"/>
            <w:vAlign w:val="center"/>
          </w:tcPr>
          <w:p w14:paraId="0C02E5B7" w14:textId="74A949E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FF0000"/>
            <w:vAlign w:val="center"/>
          </w:tcPr>
          <w:p w14:paraId="66334C4F" w14:textId="02CF9E3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-16</w:t>
            </w:r>
          </w:p>
        </w:tc>
        <w:tc>
          <w:tcPr>
            <w:tcW w:w="774" w:type="dxa"/>
            <w:shd w:val="clear" w:color="auto" w:fill="FF0000"/>
            <w:vAlign w:val="center"/>
          </w:tcPr>
          <w:p w14:paraId="590360B1" w14:textId="28E4A11E"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r>
      <w:tr w:rsidR="00715448" w14:paraId="12B682B3" w14:textId="77777777" w:rsidTr="00715448">
        <w:trPr>
          <w:trHeight w:val="276"/>
        </w:trPr>
        <w:tc>
          <w:tcPr>
            <w:tcW w:w="1418" w:type="dxa"/>
            <w:vAlign w:val="center"/>
          </w:tcPr>
          <w:p w14:paraId="2BF7D0FE" w14:textId="20D71A10" w:rsidR="00715448" w:rsidRDefault="00715448" w:rsidP="00715448">
            <w:pPr>
              <w:jc w:val="right"/>
              <w:rPr>
                <w:rFonts w:ascii="Arial" w:hAnsi="Arial" w:cs="Arial"/>
                <w:sz w:val="24"/>
                <w:szCs w:val="24"/>
              </w:rPr>
            </w:pPr>
            <w:r>
              <w:rPr>
                <w:rFonts w:ascii="Arial" w:hAnsi="Arial" w:cs="Arial"/>
                <w:sz w:val="24"/>
                <w:szCs w:val="24"/>
              </w:rPr>
              <w:t>3</w:t>
            </w:r>
          </w:p>
        </w:tc>
        <w:tc>
          <w:tcPr>
            <w:tcW w:w="773" w:type="dxa"/>
            <w:shd w:val="clear" w:color="auto" w:fill="00B050"/>
            <w:vAlign w:val="center"/>
          </w:tcPr>
          <w:p w14:paraId="5D195F5D" w14:textId="03C9A02E"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00B050"/>
            <w:vAlign w:val="center"/>
          </w:tcPr>
          <w:p w14:paraId="316C4A61" w14:textId="0D6A8409"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00B050"/>
            <w:vAlign w:val="center"/>
          </w:tcPr>
          <w:p w14:paraId="226E2BAE" w14:textId="68A63A4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9</w:t>
            </w:r>
          </w:p>
        </w:tc>
        <w:tc>
          <w:tcPr>
            <w:tcW w:w="773" w:type="dxa"/>
            <w:shd w:val="clear" w:color="auto" w:fill="00B050"/>
            <w:vAlign w:val="center"/>
          </w:tcPr>
          <w:p w14:paraId="778E6DC7" w14:textId="4C167DA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00B050"/>
            <w:vAlign w:val="center"/>
          </w:tcPr>
          <w:p w14:paraId="2E1654A5" w14:textId="15DF2A91"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4" w:type="dxa"/>
            <w:shd w:val="clear" w:color="auto" w:fill="00B050"/>
            <w:vAlign w:val="center"/>
          </w:tcPr>
          <w:p w14:paraId="29BA0068" w14:textId="2D70A75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5FAE4DAD" w14:textId="10FFD76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FFC000"/>
            <w:vAlign w:val="center"/>
          </w:tcPr>
          <w:p w14:paraId="3CE6D305" w14:textId="427089FF"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FFC000"/>
            <w:vAlign w:val="center"/>
          </w:tcPr>
          <w:p w14:paraId="7E3A333D" w14:textId="07A659D5"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-9</w:t>
            </w:r>
          </w:p>
        </w:tc>
        <w:tc>
          <w:tcPr>
            <w:tcW w:w="773" w:type="dxa"/>
            <w:shd w:val="clear" w:color="auto" w:fill="FF0000"/>
            <w:vAlign w:val="center"/>
          </w:tcPr>
          <w:p w14:paraId="19CCB5DB" w14:textId="0B9EA98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4" w:type="dxa"/>
            <w:shd w:val="clear" w:color="auto" w:fill="FF0000"/>
            <w:vAlign w:val="center"/>
          </w:tcPr>
          <w:p w14:paraId="5D694E6D" w14:textId="6787ADA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r>
      <w:tr w:rsidR="00715448" w14:paraId="6E7FF70A" w14:textId="77777777" w:rsidTr="00715448">
        <w:trPr>
          <w:trHeight w:val="276"/>
        </w:trPr>
        <w:tc>
          <w:tcPr>
            <w:tcW w:w="1418" w:type="dxa"/>
            <w:vAlign w:val="center"/>
          </w:tcPr>
          <w:p w14:paraId="7EC0B87B" w14:textId="770FA8BB" w:rsidR="00715448" w:rsidRDefault="00715448" w:rsidP="00715448">
            <w:pPr>
              <w:jc w:val="right"/>
              <w:rPr>
                <w:rFonts w:ascii="Arial" w:hAnsi="Arial" w:cs="Arial"/>
                <w:sz w:val="24"/>
                <w:szCs w:val="24"/>
              </w:rPr>
            </w:pPr>
            <w:r>
              <w:rPr>
                <w:rFonts w:ascii="Arial" w:hAnsi="Arial" w:cs="Arial"/>
                <w:sz w:val="24"/>
                <w:szCs w:val="24"/>
              </w:rPr>
              <w:t>2</w:t>
            </w:r>
          </w:p>
        </w:tc>
        <w:tc>
          <w:tcPr>
            <w:tcW w:w="773" w:type="dxa"/>
            <w:shd w:val="clear" w:color="auto" w:fill="00B050"/>
            <w:vAlign w:val="center"/>
          </w:tcPr>
          <w:p w14:paraId="42725460" w14:textId="7A90DE7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00B050"/>
            <w:vAlign w:val="center"/>
          </w:tcPr>
          <w:p w14:paraId="371BACEF" w14:textId="22B2AEB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00B050"/>
            <w:vAlign w:val="center"/>
          </w:tcPr>
          <w:p w14:paraId="3BC6204B" w14:textId="3BE6046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00B050"/>
            <w:vAlign w:val="center"/>
          </w:tcPr>
          <w:p w14:paraId="3AD1C46C" w14:textId="02433C9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00B050"/>
            <w:vAlign w:val="center"/>
          </w:tcPr>
          <w:p w14:paraId="1C6941A6" w14:textId="6878DCB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4" w:type="dxa"/>
            <w:shd w:val="clear" w:color="auto" w:fill="00B050"/>
            <w:vAlign w:val="center"/>
          </w:tcPr>
          <w:p w14:paraId="0D082BB0" w14:textId="7FB7A96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0D80C320" w14:textId="42B55B7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FFC000"/>
            <w:vAlign w:val="center"/>
          </w:tcPr>
          <w:p w14:paraId="1FCA6158" w14:textId="28645C85"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FFC000"/>
            <w:vAlign w:val="center"/>
          </w:tcPr>
          <w:p w14:paraId="320521B8" w14:textId="4519231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FFC000"/>
            <w:vAlign w:val="center"/>
          </w:tcPr>
          <w:p w14:paraId="09EB64E4" w14:textId="32D3791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4" w:type="dxa"/>
            <w:shd w:val="clear" w:color="auto" w:fill="FFC000"/>
            <w:vAlign w:val="center"/>
          </w:tcPr>
          <w:p w14:paraId="268A3886" w14:textId="6CF8EE3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r>
      <w:tr w:rsidR="00715448" w14:paraId="54E8E458" w14:textId="77777777" w:rsidTr="00715448">
        <w:trPr>
          <w:trHeight w:val="276"/>
        </w:trPr>
        <w:tc>
          <w:tcPr>
            <w:tcW w:w="1418" w:type="dxa"/>
            <w:vAlign w:val="center"/>
          </w:tcPr>
          <w:p w14:paraId="3E3527F4" w14:textId="2EC914BB" w:rsidR="00715448" w:rsidRDefault="00715448" w:rsidP="00715448">
            <w:pPr>
              <w:jc w:val="right"/>
              <w:rPr>
                <w:rFonts w:ascii="Arial" w:hAnsi="Arial" w:cs="Arial"/>
                <w:sz w:val="24"/>
                <w:szCs w:val="24"/>
              </w:rPr>
            </w:pPr>
            <w:r>
              <w:rPr>
                <w:rFonts w:ascii="Arial" w:hAnsi="Arial" w:cs="Arial"/>
                <w:sz w:val="24"/>
                <w:szCs w:val="24"/>
              </w:rPr>
              <w:t>1</w:t>
            </w:r>
          </w:p>
        </w:tc>
        <w:tc>
          <w:tcPr>
            <w:tcW w:w="773" w:type="dxa"/>
            <w:shd w:val="clear" w:color="auto" w:fill="00B050"/>
            <w:vAlign w:val="center"/>
          </w:tcPr>
          <w:p w14:paraId="184A9615" w14:textId="24D6F471"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3" w:type="dxa"/>
            <w:shd w:val="clear" w:color="auto" w:fill="00B050"/>
            <w:vAlign w:val="center"/>
          </w:tcPr>
          <w:p w14:paraId="006C6053" w14:textId="656C6BB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00B050"/>
            <w:vAlign w:val="center"/>
          </w:tcPr>
          <w:p w14:paraId="58B80892" w14:textId="0B6C3A9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00B050"/>
            <w:vAlign w:val="center"/>
          </w:tcPr>
          <w:p w14:paraId="272DC0A1" w14:textId="520FC1A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00B050"/>
            <w:vAlign w:val="center"/>
          </w:tcPr>
          <w:p w14:paraId="21439B89" w14:textId="4348059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4" w:type="dxa"/>
            <w:shd w:val="clear" w:color="auto" w:fill="00B050"/>
            <w:vAlign w:val="center"/>
          </w:tcPr>
          <w:p w14:paraId="39B28F57" w14:textId="3D0AE80A"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1231DBC4" w14:textId="2491430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3" w:type="dxa"/>
            <w:shd w:val="clear" w:color="auto" w:fill="FFC000"/>
            <w:vAlign w:val="center"/>
          </w:tcPr>
          <w:p w14:paraId="1DC8BBE8" w14:textId="11A2D04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FFC000"/>
            <w:vAlign w:val="center"/>
          </w:tcPr>
          <w:p w14:paraId="38DD749F" w14:textId="091C9F1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FFC000"/>
            <w:vAlign w:val="center"/>
          </w:tcPr>
          <w:p w14:paraId="22CFBA3A" w14:textId="2990007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4" w:type="dxa"/>
            <w:shd w:val="clear" w:color="auto" w:fill="FFC000"/>
            <w:vAlign w:val="center"/>
          </w:tcPr>
          <w:p w14:paraId="1627FAF8" w14:textId="6E71259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r>
    </w:tbl>
    <w:p w14:paraId="2474C39B" w14:textId="666245B1" w:rsidR="00715448" w:rsidRDefault="00715448" w:rsidP="00715448">
      <w:pPr>
        <w:pStyle w:val="Heading2"/>
      </w:pPr>
    </w:p>
    <w:tbl>
      <w:tblPr>
        <w:tblStyle w:val="TableGrid"/>
        <w:tblW w:w="0" w:type="auto"/>
        <w:tblLook w:val="04A0" w:firstRow="1" w:lastRow="0" w:firstColumn="1" w:lastColumn="0" w:noHBand="0" w:noVBand="1"/>
      </w:tblPr>
      <w:tblGrid>
        <w:gridCol w:w="5524"/>
      </w:tblGrid>
      <w:tr w:rsidR="00A80CA9" w:rsidRPr="005303F6" w14:paraId="0E93AF3D" w14:textId="77777777" w:rsidTr="00A80CA9">
        <w:tc>
          <w:tcPr>
            <w:tcW w:w="5524" w:type="dxa"/>
            <w:shd w:val="clear" w:color="auto" w:fill="B4C6E7" w:themeFill="accent1" w:themeFillTint="66"/>
          </w:tcPr>
          <w:p w14:paraId="2109C33D" w14:textId="0A07C020" w:rsidR="00A80CA9" w:rsidRPr="005303F6" w:rsidRDefault="00A80CA9" w:rsidP="00786A36">
            <w:pPr>
              <w:rPr>
                <w:rFonts w:ascii="Arial" w:hAnsi="Arial" w:cs="Arial"/>
                <w:b/>
                <w:bCs/>
                <w:sz w:val="24"/>
                <w:szCs w:val="24"/>
              </w:rPr>
            </w:pPr>
            <w:r>
              <w:rPr>
                <w:rFonts w:ascii="Arial" w:hAnsi="Arial" w:cs="Arial"/>
                <w:b/>
                <w:bCs/>
                <w:sz w:val="24"/>
                <w:szCs w:val="24"/>
              </w:rPr>
              <w:t>Category</w:t>
            </w:r>
          </w:p>
        </w:tc>
      </w:tr>
      <w:tr w:rsidR="00A80CA9" w:rsidRPr="005303F6" w14:paraId="3C8750FB" w14:textId="77777777" w:rsidTr="00A80CA9">
        <w:trPr>
          <w:trHeight w:val="481"/>
        </w:trPr>
        <w:tc>
          <w:tcPr>
            <w:tcW w:w="5524" w:type="dxa"/>
            <w:shd w:val="clear" w:color="auto" w:fill="00B050"/>
            <w:vAlign w:val="center"/>
          </w:tcPr>
          <w:p w14:paraId="52B673DA" w14:textId="4327635A" w:rsidR="00A80CA9" w:rsidRPr="005303F6" w:rsidRDefault="00A80CA9" w:rsidP="00786A36">
            <w:pPr>
              <w:rPr>
                <w:rFonts w:ascii="Arial" w:hAnsi="Arial" w:cs="Arial"/>
                <w:b/>
                <w:bCs/>
                <w:sz w:val="24"/>
                <w:szCs w:val="24"/>
              </w:rPr>
            </w:pPr>
            <w:r>
              <w:rPr>
                <w:rFonts w:ascii="Arial" w:hAnsi="Arial" w:cs="Arial"/>
                <w:b/>
                <w:bCs/>
                <w:sz w:val="24"/>
                <w:szCs w:val="24"/>
              </w:rPr>
              <w:t>Opportunity</w:t>
            </w:r>
          </w:p>
        </w:tc>
      </w:tr>
      <w:tr w:rsidR="00A80CA9" w:rsidRPr="005303F6" w14:paraId="151031BA" w14:textId="77777777" w:rsidTr="00A80CA9">
        <w:trPr>
          <w:trHeight w:val="559"/>
        </w:trPr>
        <w:tc>
          <w:tcPr>
            <w:tcW w:w="5524" w:type="dxa"/>
            <w:shd w:val="clear" w:color="auto" w:fill="FFC000"/>
            <w:vAlign w:val="center"/>
          </w:tcPr>
          <w:p w14:paraId="2E3A7E68" w14:textId="48E48048" w:rsidR="00A80CA9" w:rsidRPr="005303F6" w:rsidRDefault="00A80CA9" w:rsidP="00786A36">
            <w:pPr>
              <w:rPr>
                <w:rFonts w:ascii="Arial" w:hAnsi="Arial" w:cs="Arial"/>
                <w:b/>
                <w:bCs/>
                <w:sz w:val="24"/>
                <w:szCs w:val="24"/>
              </w:rPr>
            </w:pPr>
            <w:r>
              <w:rPr>
                <w:rFonts w:ascii="Arial" w:hAnsi="Arial" w:cs="Arial"/>
                <w:b/>
                <w:bCs/>
                <w:sz w:val="24"/>
                <w:szCs w:val="24"/>
              </w:rPr>
              <w:t>Low – moderate risk</w:t>
            </w:r>
          </w:p>
        </w:tc>
      </w:tr>
      <w:tr w:rsidR="00A80CA9" w:rsidRPr="005303F6" w14:paraId="0D788767" w14:textId="77777777" w:rsidTr="00A80CA9">
        <w:trPr>
          <w:trHeight w:val="551"/>
        </w:trPr>
        <w:tc>
          <w:tcPr>
            <w:tcW w:w="5524" w:type="dxa"/>
            <w:shd w:val="clear" w:color="auto" w:fill="FF0000"/>
            <w:vAlign w:val="center"/>
          </w:tcPr>
          <w:p w14:paraId="29506D29" w14:textId="214D02E0" w:rsidR="00A80CA9" w:rsidRPr="005303F6" w:rsidRDefault="00A80CA9" w:rsidP="00786A36">
            <w:pPr>
              <w:rPr>
                <w:rFonts w:ascii="Arial" w:hAnsi="Arial" w:cs="Arial"/>
                <w:b/>
                <w:bCs/>
                <w:sz w:val="24"/>
                <w:szCs w:val="24"/>
              </w:rPr>
            </w:pPr>
            <w:r>
              <w:rPr>
                <w:rFonts w:ascii="Arial" w:hAnsi="Arial" w:cs="Arial"/>
                <w:b/>
                <w:bCs/>
                <w:sz w:val="24"/>
                <w:szCs w:val="24"/>
              </w:rPr>
              <w:t>High risk</w:t>
            </w:r>
          </w:p>
        </w:tc>
      </w:tr>
    </w:tbl>
    <w:p w14:paraId="2A0AE87C" w14:textId="77777777" w:rsidR="00715448" w:rsidRDefault="00715448" w:rsidP="00394604">
      <w:pPr>
        <w:rPr>
          <w:rFonts w:ascii="Arial" w:hAnsi="Arial" w:cs="Arial"/>
          <w:sz w:val="24"/>
          <w:szCs w:val="24"/>
        </w:rPr>
      </w:pPr>
    </w:p>
    <w:p w14:paraId="74145557" w14:textId="4B1ADD52" w:rsidR="00A80CA9" w:rsidRDefault="00A80CA9">
      <w:pPr>
        <w:rPr>
          <w:rFonts w:ascii="Arial" w:hAnsi="Arial" w:cs="Arial"/>
          <w:sz w:val="24"/>
          <w:szCs w:val="24"/>
        </w:rPr>
      </w:pPr>
      <w:r>
        <w:rPr>
          <w:rFonts w:ascii="Arial" w:hAnsi="Arial" w:cs="Arial"/>
          <w:sz w:val="24"/>
          <w:szCs w:val="24"/>
        </w:rPr>
        <w:br w:type="page"/>
      </w:r>
    </w:p>
    <w:p w14:paraId="60A97039" w14:textId="06AFAA6E" w:rsidR="00A80CA9" w:rsidRDefault="00A80CA9" w:rsidP="00A80CA9">
      <w:pPr>
        <w:pStyle w:val="Heading2"/>
      </w:pPr>
      <w:r>
        <w:lastRenderedPageBreak/>
        <w:t>Opportunity and consequence</w:t>
      </w:r>
    </w:p>
    <w:tbl>
      <w:tblPr>
        <w:tblStyle w:val="TableGrid"/>
        <w:tblW w:w="0" w:type="auto"/>
        <w:tblLook w:val="04A0" w:firstRow="1" w:lastRow="0" w:firstColumn="1" w:lastColumn="0" w:noHBand="0" w:noVBand="1"/>
      </w:tblPr>
      <w:tblGrid>
        <w:gridCol w:w="1217"/>
        <w:gridCol w:w="884"/>
        <w:gridCol w:w="1564"/>
        <w:gridCol w:w="6417"/>
      </w:tblGrid>
      <w:tr w:rsidR="00A80CA9" w14:paraId="242E5989" w14:textId="77777777" w:rsidTr="00BD1A3E">
        <w:trPr>
          <w:tblHeader/>
        </w:trPr>
        <w:tc>
          <w:tcPr>
            <w:tcW w:w="1164" w:type="dxa"/>
            <w:tcBorders>
              <w:bottom w:val="single" w:sz="4" w:space="0" w:color="auto"/>
            </w:tcBorders>
            <w:shd w:val="clear" w:color="auto" w:fill="BDD6EE" w:themeFill="accent5" w:themeFillTint="66"/>
            <w:vAlign w:val="center"/>
          </w:tcPr>
          <w:p w14:paraId="4513FB02" w14:textId="6E5B3FEE" w:rsidR="00A80CA9" w:rsidRPr="00BD1A3E" w:rsidRDefault="00BD1A3E" w:rsidP="00BD1A3E">
            <w:pPr>
              <w:jc w:val="center"/>
              <w:rPr>
                <w:rFonts w:ascii="Arial" w:hAnsi="Arial" w:cs="Arial"/>
                <w:b/>
                <w:bCs/>
                <w:sz w:val="24"/>
                <w:szCs w:val="24"/>
              </w:rPr>
            </w:pPr>
            <w:r w:rsidRPr="00BD1A3E">
              <w:rPr>
                <w:rFonts w:ascii="Arial" w:hAnsi="Arial" w:cs="Arial"/>
                <w:b/>
                <w:bCs/>
                <w:sz w:val="24"/>
                <w:szCs w:val="24"/>
              </w:rPr>
              <w:t>Impact</w:t>
            </w:r>
          </w:p>
        </w:tc>
        <w:tc>
          <w:tcPr>
            <w:tcW w:w="884" w:type="dxa"/>
            <w:shd w:val="clear" w:color="auto" w:fill="BDD6EE" w:themeFill="accent5" w:themeFillTint="66"/>
            <w:vAlign w:val="center"/>
          </w:tcPr>
          <w:p w14:paraId="2A914D7A" w14:textId="2A7656B3" w:rsidR="00A80CA9" w:rsidRPr="00BD1A3E" w:rsidRDefault="00BD1A3E" w:rsidP="00BD1A3E">
            <w:pPr>
              <w:jc w:val="center"/>
              <w:rPr>
                <w:rFonts w:ascii="Arial" w:hAnsi="Arial" w:cs="Arial"/>
                <w:b/>
                <w:bCs/>
                <w:sz w:val="24"/>
                <w:szCs w:val="24"/>
              </w:rPr>
            </w:pPr>
            <w:r w:rsidRPr="00BD1A3E">
              <w:rPr>
                <w:rFonts w:ascii="Arial" w:hAnsi="Arial" w:cs="Arial"/>
                <w:b/>
                <w:bCs/>
                <w:sz w:val="24"/>
                <w:szCs w:val="24"/>
              </w:rPr>
              <w:t>Score</w:t>
            </w:r>
          </w:p>
        </w:tc>
        <w:tc>
          <w:tcPr>
            <w:tcW w:w="1208" w:type="dxa"/>
            <w:shd w:val="clear" w:color="auto" w:fill="BDD6EE" w:themeFill="accent5" w:themeFillTint="66"/>
            <w:vAlign w:val="center"/>
          </w:tcPr>
          <w:p w14:paraId="2355FB51" w14:textId="4D9F2702" w:rsidR="00A80CA9" w:rsidRPr="00BD1A3E" w:rsidRDefault="00BD1A3E" w:rsidP="00BD1A3E">
            <w:pPr>
              <w:jc w:val="center"/>
              <w:rPr>
                <w:rFonts w:ascii="Arial" w:hAnsi="Arial" w:cs="Arial"/>
                <w:b/>
                <w:bCs/>
                <w:sz w:val="24"/>
                <w:szCs w:val="24"/>
              </w:rPr>
            </w:pPr>
            <w:r w:rsidRPr="00BD1A3E">
              <w:rPr>
                <w:rFonts w:ascii="Arial" w:hAnsi="Arial" w:cs="Arial"/>
                <w:b/>
                <w:bCs/>
                <w:sz w:val="24"/>
                <w:szCs w:val="24"/>
              </w:rPr>
              <w:t>Rating</w:t>
            </w:r>
          </w:p>
        </w:tc>
        <w:tc>
          <w:tcPr>
            <w:tcW w:w="6826" w:type="dxa"/>
            <w:shd w:val="clear" w:color="auto" w:fill="BDD6EE" w:themeFill="accent5" w:themeFillTint="66"/>
            <w:vAlign w:val="center"/>
          </w:tcPr>
          <w:p w14:paraId="34971C88" w14:textId="369374D3" w:rsidR="00A80CA9" w:rsidRPr="00BD1A3E" w:rsidRDefault="00BD1A3E" w:rsidP="00A80CA9">
            <w:pPr>
              <w:rPr>
                <w:rFonts w:ascii="Arial" w:hAnsi="Arial" w:cs="Arial"/>
                <w:b/>
                <w:bCs/>
                <w:sz w:val="24"/>
                <w:szCs w:val="24"/>
              </w:rPr>
            </w:pPr>
            <w:r w:rsidRPr="00BD1A3E">
              <w:rPr>
                <w:rFonts w:ascii="Arial" w:hAnsi="Arial" w:cs="Arial"/>
                <w:b/>
                <w:bCs/>
                <w:sz w:val="24"/>
                <w:szCs w:val="24"/>
              </w:rPr>
              <w:t>The proposed change is anticipated to lead to the following level of opportunity and / or consequence</w:t>
            </w:r>
          </w:p>
        </w:tc>
      </w:tr>
      <w:tr w:rsidR="00A80CA9" w14:paraId="5ADEDA65" w14:textId="77777777" w:rsidTr="004D3A35">
        <w:trPr>
          <w:trHeight w:val="3296"/>
        </w:trPr>
        <w:tc>
          <w:tcPr>
            <w:tcW w:w="1164" w:type="dxa"/>
            <w:tcBorders>
              <w:bottom w:val="single" w:sz="4" w:space="0" w:color="FFFFFF" w:themeColor="background1"/>
            </w:tcBorders>
            <w:vAlign w:val="center"/>
          </w:tcPr>
          <w:p w14:paraId="212DA53A" w14:textId="3E39B2DC"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6F286E58" w14:textId="355EC7ED" w:rsidR="00A80CA9" w:rsidRPr="00A80CA9" w:rsidRDefault="00BD1A3E" w:rsidP="00BD1A3E">
            <w:pPr>
              <w:jc w:val="center"/>
              <w:rPr>
                <w:rFonts w:ascii="Arial" w:hAnsi="Arial" w:cs="Arial"/>
                <w:sz w:val="24"/>
                <w:szCs w:val="24"/>
              </w:rPr>
            </w:pPr>
            <w:r>
              <w:rPr>
                <w:rFonts w:ascii="Arial" w:hAnsi="Arial" w:cs="Arial"/>
                <w:sz w:val="24"/>
                <w:szCs w:val="24"/>
              </w:rPr>
              <w:t>5</w:t>
            </w:r>
          </w:p>
        </w:tc>
        <w:tc>
          <w:tcPr>
            <w:tcW w:w="1208" w:type="dxa"/>
            <w:vAlign w:val="center"/>
          </w:tcPr>
          <w:p w14:paraId="7D1E22B9" w14:textId="0A304EA9" w:rsidR="00A80CA9" w:rsidRPr="00A80CA9" w:rsidRDefault="00BD1A3E" w:rsidP="00A80CA9">
            <w:pPr>
              <w:rPr>
                <w:rFonts w:ascii="Arial" w:hAnsi="Arial" w:cs="Arial"/>
                <w:sz w:val="24"/>
                <w:szCs w:val="24"/>
              </w:rPr>
            </w:pPr>
            <w:r>
              <w:rPr>
                <w:rFonts w:ascii="Arial" w:hAnsi="Arial" w:cs="Arial"/>
                <w:sz w:val="24"/>
                <w:szCs w:val="24"/>
              </w:rPr>
              <w:t>Excellence</w:t>
            </w:r>
          </w:p>
        </w:tc>
        <w:tc>
          <w:tcPr>
            <w:tcW w:w="6826" w:type="dxa"/>
            <w:vAlign w:val="center"/>
          </w:tcPr>
          <w:p w14:paraId="5E26026B" w14:textId="77777777" w:rsidR="00A80CA9" w:rsidRDefault="00BD1A3E" w:rsidP="00A80CA9">
            <w:pPr>
              <w:rPr>
                <w:rFonts w:ascii="Arial" w:hAnsi="Arial" w:cs="Arial"/>
                <w:sz w:val="24"/>
                <w:szCs w:val="24"/>
              </w:rPr>
            </w:pPr>
            <w:r>
              <w:rPr>
                <w:rFonts w:ascii="Arial" w:hAnsi="Arial" w:cs="Arial"/>
                <w:sz w:val="24"/>
                <w:szCs w:val="24"/>
              </w:rPr>
              <w:t>Multiple enhanced benefits including excellent improvement in access, experience and / our outcomes for all patients, families, and carers. Outstanding reduction in health inequalities by narrowing the gap in access, experience and / or outcomes between people with protected characteristics and the general population.</w:t>
            </w:r>
          </w:p>
          <w:p w14:paraId="391351D0" w14:textId="77777777" w:rsidR="00BD1A3E" w:rsidRDefault="00BD1A3E" w:rsidP="00A80CA9">
            <w:pPr>
              <w:rPr>
                <w:rFonts w:ascii="Arial" w:hAnsi="Arial" w:cs="Arial"/>
                <w:sz w:val="24"/>
                <w:szCs w:val="24"/>
              </w:rPr>
            </w:pPr>
          </w:p>
          <w:p w14:paraId="0826FDAF" w14:textId="28424922" w:rsidR="00BD1A3E" w:rsidRPr="00A80CA9" w:rsidRDefault="00BD1A3E" w:rsidP="00A80CA9">
            <w:pPr>
              <w:rPr>
                <w:rFonts w:ascii="Arial" w:hAnsi="Arial" w:cs="Arial"/>
                <w:sz w:val="24"/>
                <w:szCs w:val="24"/>
              </w:rPr>
            </w:pPr>
            <w:r>
              <w:rPr>
                <w:rFonts w:ascii="Arial" w:hAnsi="Arial" w:cs="Arial"/>
                <w:sz w:val="24"/>
                <w:szCs w:val="24"/>
              </w:rPr>
              <w:t>Leading to consistently improvement standards of experience and an enhancement of public confidence, significant improvements to performance and an improved and sustainable workforce.</w:t>
            </w:r>
          </w:p>
        </w:tc>
      </w:tr>
      <w:tr w:rsidR="00A80CA9" w14:paraId="53DAD3B0" w14:textId="77777777" w:rsidTr="004D3A35">
        <w:trPr>
          <w:trHeight w:val="2394"/>
        </w:trPr>
        <w:tc>
          <w:tcPr>
            <w:tcW w:w="1164" w:type="dxa"/>
            <w:tcBorders>
              <w:top w:val="single" w:sz="4" w:space="0" w:color="FFFFFF" w:themeColor="background1"/>
              <w:bottom w:val="single" w:sz="4" w:space="0" w:color="FFFFFF" w:themeColor="background1"/>
            </w:tcBorders>
            <w:vAlign w:val="center"/>
          </w:tcPr>
          <w:p w14:paraId="326D3AE5" w14:textId="24B252E5"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237933BE" w14:textId="79F133D7" w:rsidR="00A80CA9" w:rsidRPr="00A80CA9" w:rsidRDefault="00BD1A3E" w:rsidP="00BD1A3E">
            <w:pPr>
              <w:jc w:val="center"/>
              <w:rPr>
                <w:rFonts w:ascii="Arial" w:hAnsi="Arial" w:cs="Arial"/>
                <w:sz w:val="24"/>
                <w:szCs w:val="24"/>
              </w:rPr>
            </w:pPr>
            <w:r>
              <w:rPr>
                <w:rFonts w:ascii="Arial" w:hAnsi="Arial" w:cs="Arial"/>
                <w:sz w:val="24"/>
                <w:szCs w:val="24"/>
              </w:rPr>
              <w:t>4</w:t>
            </w:r>
          </w:p>
        </w:tc>
        <w:tc>
          <w:tcPr>
            <w:tcW w:w="1208" w:type="dxa"/>
            <w:vAlign w:val="center"/>
          </w:tcPr>
          <w:p w14:paraId="7BC2BD9C" w14:textId="03870B70" w:rsidR="00A80CA9" w:rsidRPr="00A80CA9" w:rsidRDefault="00BD1A3E" w:rsidP="00A80CA9">
            <w:pPr>
              <w:rPr>
                <w:rFonts w:ascii="Arial" w:hAnsi="Arial" w:cs="Arial"/>
                <w:sz w:val="24"/>
                <w:szCs w:val="24"/>
              </w:rPr>
            </w:pPr>
            <w:r>
              <w:rPr>
                <w:rFonts w:ascii="Arial" w:hAnsi="Arial" w:cs="Arial"/>
                <w:sz w:val="24"/>
                <w:szCs w:val="24"/>
              </w:rPr>
              <w:t>Major</w:t>
            </w:r>
          </w:p>
        </w:tc>
        <w:tc>
          <w:tcPr>
            <w:tcW w:w="6826" w:type="dxa"/>
            <w:vAlign w:val="center"/>
          </w:tcPr>
          <w:p w14:paraId="78F115B6" w14:textId="3B843CF7" w:rsidR="00A80CA9" w:rsidRPr="00A80CA9" w:rsidRDefault="00BD1A3E" w:rsidP="00A80CA9">
            <w:pPr>
              <w:rPr>
                <w:rFonts w:ascii="Arial" w:hAnsi="Arial" w:cs="Arial"/>
                <w:sz w:val="24"/>
                <w:szCs w:val="24"/>
              </w:rPr>
            </w:pPr>
            <w:r>
              <w:rPr>
                <w:rFonts w:ascii="Arial" w:hAnsi="Arial" w:cs="Arial"/>
                <w:sz w:val="24"/>
                <w:szCs w:val="24"/>
              </w:rPr>
              <w:t>Major benefits leading to long-term improvements and access, experience and / our outcomes for people with this protected characteristic. Major reduction in health inequalities by narrowing the gap in access, experience and / our outcomes between people with this protected characteristic and the general population. Benefits include improvements in management of patients with long-term effects and compliance with national standards.</w:t>
            </w:r>
          </w:p>
        </w:tc>
      </w:tr>
      <w:tr w:rsidR="00A80CA9" w14:paraId="3A98B1CD" w14:textId="77777777" w:rsidTr="004D3A35">
        <w:trPr>
          <w:trHeight w:val="2258"/>
        </w:trPr>
        <w:tc>
          <w:tcPr>
            <w:tcW w:w="1164" w:type="dxa"/>
            <w:tcBorders>
              <w:top w:val="single" w:sz="4" w:space="0" w:color="FFFFFF" w:themeColor="background1"/>
              <w:bottom w:val="single" w:sz="4" w:space="0" w:color="FFFFFF" w:themeColor="background1"/>
            </w:tcBorders>
            <w:vAlign w:val="center"/>
          </w:tcPr>
          <w:p w14:paraId="0CF7E86C" w14:textId="6822D69B" w:rsidR="00A80CA9" w:rsidRPr="004D3A35" w:rsidRDefault="00BD1A3E" w:rsidP="00A80CA9">
            <w:pPr>
              <w:rPr>
                <w:rFonts w:ascii="Arial" w:hAnsi="Arial" w:cs="Arial"/>
                <w:b/>
                <w:bCs/>
                <w:sz w:val="24"/>
                <w:szCs w:val="24"/>
              </w:rPr>
            </w:pPr>
            <w:r w:rsidRPr="004D3A35">
              <w:rPr>
                <w:rFonts w:ascii="Arial" w:hAnsi="Arial" w:cs="Arial"/>
                <w:b/>
                <w:bCs/>
                <w:sz w:val="24"/>
                <w:szCs w:val="24"/>
              </w:rPr>
              <w:t>Positive</w:t>
            </w:r>
          </w:p>
        </w:tc>
        <w:tc>
          <w:tcPr>
            <w:tcW w:w="884" w:type="dxa"/>
            <w:vAlign w:val="center"/>
          </w:tcPr>
          <w:p w14:paraId="1D9C36C7" w14:textId="10289CA7" w:rsidR="00A80CA9" w:rsidRPr="00A80CA9" w:rsidRDefault="00BD1A3E" w:rsidP="00BD1A3E">
            <w:pPr>
              <w:jc w:val="center"/>
              <w:rPr>
                <w:rFonts w:ascii="Arial" w:hAnsi="Arial" w:cs="Arial"/>
                <w:sz w:val="24"/>
                <w:szCs w:val="24"/>
              </w:rPr>
            </w:pPr>
            <w:r>
              <w:rPr>
                <w:rFonts w:ascii="Arial" w:hAnsi="Arial" w:cs="Arial"/>
                <w:sz w:val="24"/>
                <w:szCs w:val="24"/>
              </w:rPr>
              <w:t>3</w:t>
            </w:r>
          </w:p>
        </w:tc>
        <w:tc>
          <w:tcPr>
            <w:tcW w:w="1208" w:type="dxa"/>
            <w:vAlign w:val="center"/>
          </w:tcPr>
          <w:p w14:paraId="0CEE24F9" w14:textId="68FDD159" w:rsidR="00A80CA9" w:rsidRPr="00A80CA9" w:rsidRDefault="00BD1A3E" w:rsidP="00A80CA9">
            <w:pPr>
              <w:rPr>
                <w:rFonts w:ascii="Arial" w:hAnsi="Arial" w:cs="Arial"/>
                <w:sz w:val="24"/>
                <w:szCs w:val="24"/>
              </w:rPr>
            </w:pPr>
            <w:r>
              <w:rPr>
                <w:rFonts w:ascii="Arial" w:hAnsi="Arial" w:cs="Arial"/>
                <w:sz w:val="24"/>
                <w:szCs w:val="24"/>
              </w:rPr>
              <w:t>Moderate</w:t>
            </w:r>
          </w:p>
        </w:tc>
        <w:tc>
          <w:tcPr>
            <w:tcW w:w="6826" w:type="dxa"/>
            <w:vAlign w:val="center"/>
          </w:tcPr>
          <w:p w14:paraId="270D0C2C" w14:textId="322DD4EF" w:rsidR="00A80CA9" w:rsidRPr="00A80CA9" w:rsidRDefault="00BD1A3E" w:rsidP="00A80CA9">
            <w:pPr>
              <w:rPr>
                <w:rFonts w:ascii="Arial" w:hAnsi="Arial" w:cs="Arial"/>
                <w:sz w:val="24"/>
                <w:szCs w:val="24"/>
              </w:rPr>
            </w:pPr>
            <w:r>
              <w:rPr>
                <w:rFonts w:ascii="Arial" w:hAnsi="Arial" w:cs="Arial"/>
                <w:sz w:val="24"/>
                <w:szCs w:val="24"/>
              </w:rPr>
              <w:t>Moderate benefits requiring professional intervention with moderate improvement in access, experience and / or outcomes for people with this protected characteristic. Moderate reduction in health inequalities by narrowing the gap in access, experience and / or outcomes between people with this protected characteristic and the general population.</w:t>
            </w:r>
          </w:p>
        </w:tc>
      </w:tr>
      <w:tr w:rsidR="00A80CA9" w14:paraId="06FDB657" w14:textId="77777777" w:rsidTr="004D3A35">
        <w:trPr>
          <w:trHeight w:val="1978"/>
        </w:trPr>
        <w:tc>
          <w:tcPr>
            <w:tcW w:w="1164" w:type="dxa"/>
            <w:tcBorders>
              <w:top w:val="single" w:sz="4" w:space="0" w:color="FFFFFF" w:themeColor="background1"/>
              <w:bottom w:val="single" w:sz="4" w:space="0" w:color="FFFFFF" w:themeColor="background1"/>
            </w:tcBorders>
            <w:vAlign w:val="center"/>
          </w:tcPr>
          <w:p w14:paraId="0EE9D9B2" w14:textId="1B8FFA16"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3C513B6F" w14:textId="010E6613" w:rsidR="00A80CA9" w:rsidRPr="00A80CA9" w:rsidRDefault="00BD1A3E" w:rsidP="00BD1A3E">
            <w:pPr>
              <w:jc w:val="center"/>
              <w:rPr>
                <w:rFonts w:ascii="Arial" w:hAnsi="Arial" w:cs="Arial"/>
                <w:sz w:val="24"/>
                <w:szCs w:val="24"/>
              </w:rPr>
            </w:pPr>
            <w:r>
              <w:rPr>
                <w:rFonts w:ascii="Arial" w:hAnsi="Arial" w:cs="Arial"/>
                <w:sz w:val="24"/>
                <w:szCs w:val="24"/>
              </w:rPr>
              <w:t>2</w:t>
            </w:r>
          </w:p>
        </w:tc>
        <w:tc>
          <w:tcPr>
            <w:tcW w:w="1208" w:type="dxa"/>
            <w:vAlign w:val="center"/>
          </w:tcPr>
          <w:p w14:paraId="1361ECE4" w14:textId="0EF9B167" w:rsidR="00A80CA9" w:rsidRPr="00A80CA9" w:rsidRDefault="00BD1A3E" w:rsidP="00A80CA9">
            <w:pPr>
              <w:rPr>
                <w:rFonts w:ascii="Arial" w:hAnsi="Arial" w:cs="Arial"/>
                <w:sz w:val="24"/>
                <w:szCs w:val="24"/>
              </w:rPr>
            </w:pPr>
            <w:r>
              <w:rPr>
                <w:rFonts w:ascii="Arial" w:hAnsi="Arial" w:cs="Arial"/>
                <w:sz w:val="24"/>
                <w:szCs w:val="24"/>
              </w:rPr>
              <w:t>Minor</w:t>
            </w:r>
          </w:p>
        </w:tc>
        <w:tc>
          <w:tcPr>
            <w:tcW w:w="6826" w:type="dxa"/>
            <w:vAlign w:val="center"/>
          </w:tcPr>
          <w:p w14:paraId="2EC998F5" w14:textId="2E34305E" w:rsidR="00A80CA9" w:rsidRPr="00A80CA9" w:rsidRDefault="00BD1A3E" w:rsidP="00A80CA9">
            <w:pPr>
              <w:rPr>
                <w:rFonts w:ascii="Arial" w:hAnsi="Arial" w:cs="Arial"/>
                <w:sz w:val="24"/>
                <w:szCs w:val="24"/>
              </w:rPr>
            </w:pPr>
            <w:r>
              <w:rPr>
                <w:rFonts w:ascii="Arial" w:hAnsi="Arial" w:cs="Arial"/>
                <w:sz w:val="24"/>
                <w:szCs w:val="24"/>
              </w:rPr>
              <w:t>Minor improvement in access, experience</w:t>
            </w:r>
            <w:r w:rsidR="004D3A35">
              <w:rPr>
                <w:rFonts w:ascii="Arial" w:hAnsi="Arial" w:cs="Arial"/>
                <w:sz w:val="24"/>
                <w:szCs w:val="24"/>
              </w:rPr>
              <w:t xml:space="preserve"> and / or outcomes for people with this protected characteristic. Minor reduction in health inequalities by narrowing the gap in access, experience and / or outcomes between people with this protected characteristic and the general population.</w:t>
            </w:r>
          </w:p>
        </w:tc>
      </w:tr>
      <w:tr w:rsidR="00A80CA9" w14:paraId="35F2F715" w14:textId="77777777" w:rsidTr="004D3A35">
        <w:trPr>
          <w:trHeight w:val="2389"/>
        </w:trPr>
        <w:tc>
          <w:tcPr>
            <w:tcW w:w="1164" w:type="dxa"/>
            <w:tcBorders>
              <w:top w:val="single" w:sz="4" w:space="0" w:color="FFFFFF" w:themeColor="background1"/>
            </w:tcBorders>
            <w:vAlign w:val="center"/>
          </w:tcPr>
          <w:p w14:paraId="4E48D815" w14:textId="7D79E88B"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5B968B79" w14:textId="206E8B3F" w:rsidR="00A80CA9" w:rsidRPr="00A80CA9" w:rsidRDefault="00BD1A3E" w:rsidP="00BD1A3E">
            <w:pPr>
              <w:jc w:val="center"/>
              <w:rPr>
                <w:rFonts w:ascii="Arial" w:hAnsi="Arial" w:cs="Arial"/>
                <w:sz w:val="24"/>
                <w:szCs w:val="24"/>
              </w:rPr>
            </w:pPr>
            <w:r>
              <w:rPr>
                <w:rFonts w:ascii="Arial" w:hAnsi="Arial" w:cs="Arial"/>
                <w:sz w:val="24"/>
                <w:szCs w:val="24"/>
              </w:rPr>
              <w:t>1</w:t>
            </w:r>
          </w:p>
        </w:tc>
        <w:tc>
          <w:tcPr>
            <w:tcW w:w="1208" w:type="dxa"/>
            <w:vAlign w:val="center"/>
          </w:tcPr>
          <w:p w14:paraId="397185BC" w14:textId="269AA767" w:rsidR="00A80CA9" w:rsidRPr="00A80CA9" w:rsidRDefault="00BD1A3E" w:rsidP="00A80CA9">
            <w:pPr>
              <w:rPr>
                <w:rFonts w:ascii="Arial" w:hAnsi="Arial" w:cs="Arial"/>
                <w:sz w:val="24"/>
                <w:szCs w:val="24"/>
              </w:rPr>
            </w:pPr>
            <w:r>
              <w:rPr>
                <w:rFonts w:ascii="Arial" w:hAnsi="Arial" w:cs="Arial"/>
                <w:sz w:val="24"/>
                <w:szCs w:val="24"/>
              </w:rPr>
              <w:t>Negligible</w:t>
            </w:r>
          </w:p>
        </w:tc>
        <w:tc>
          <w:tcPr>
            <w:tcW w:w="6826" w:type="dxa"/>
            <w:vAlign w:val="center"/>
          </w:tcPr>
          <w:p w14:paraId="532462E6" w14:textId="733E763B" w:rsidR="00A80CA9" w:rsidRPr="00A80CA9" w:rsidRDefault="004D3A35" w:rsidP="00A80CA9">
            <w:pPr>
              <w:rPr>
                <w:rFonts w:ascii="Arial" w:hAnsi="Arial" w:cs="Arial"/>
                <w:sz w:val="24"/>
                <w:szCs w:val="24"/>
              </w:rPr>
            </w:pPr>
            <w:r>
              <w:rPr>
                <w:rFonts w:ascii="Arial" w:hAnsi="Arial" w:cs="Arial"/>
                <w:sz w:val="24"/>
                <w:szCs w:val="24"/>
              </w:rPr>
              <w:t>Minimal benefit requiring no / minimal intervention or treatment. Negligible improvements in access, experience and / or outcomes for people with this protected characteristic. Negligible reduction in health inequalities by narrowing the gap in access, experience and / or outcomes between people with this protected characteristic and the general population.</w:t>
            </w:r>
          </w:p>
        </w:tc>
      </w:tr>
      <w:tr w:rsidR="00A80CA9" w14:paraId="7614D2FC" w14:textId="77777777" w:rsidTr="004D3A35">
        <w:trPr>
          <w:trHeight w:val="988"/>
        </w:trPr>
        <w:tc>
          <w:tcPr>
            <w:tcW w:w="1164" w:type="dxa"/>
            <w:tcBorders>
              <w:bottom w:val="single" w:sz="4" w:space="0" w:color="auto"/>
            </w:tcBorders>
            <w:vAlign w:val="center"/>
          </w:tcPr>
          <w:p w14:paraId="44FDBF30" w14:textId="755F5501" w:rsidR="00A80CA9" w:rsidRPr="004D3A35" w:rsidRDefault="00BD1A3E" w:rsidP="00A80CA9">
            <w:pPr>
              <w:rPr>
                <w:rFonts w:ascii="Arial" w:hAnsi="Arial" w:cs="Arial"/>
                <w:b/>
                <w:bCs/>
                <w:sz w:val="24"/>
                <w:szCs w:val="24"/>
              </w:rPr>
            </w:pPr>
            <w:r w:rsidRPr="004D3A35">
              <w:rPr>
                <w:rFonts w:ascii="Arial" w:hAnsi="Arial" w:cs="Arial"/>
                <w:b/>
                <w:bCs/>
                <w:sz w:val="24"/>
                <w:szCs w:val="24"/>
              </w:rPr>
              <w:t>Neutral</w:t>
            </w:r>
          </w:p>
        </w:tc>
        <w:tc>
          <w:tcPr>
            <w:tcW w:w="884" w:type="dxa"/>
            <w:vAlign w:val="center"/>
          </w:tcPr>
          <w:p w14:paraId="559C771E" w14:textId="4BE0A709" w:rsidR="00A80CA9" w:rsidRPr="00A80CA9" w:rsidRDefault="00BD1A3E" w:rsidP="00BD1A3E">
            <w:pPr>
              <w:jc w:val="center"/>
              <w:rPr>
                <w:rFonts w:ascii="Arial" w:hAnsi="Arial" w:cs="Arial"/>
                <w:sz w:val="24"/>
                <w:szCs w:val="24"/>
              </w:rPr>
            </w:pPr>
            <w:r>
              <w:rPr>
                <w:rFonts w:ascii="Arial" w:hAnsi="Arial" w:cs="Arial"/>
                <w:sz w:val="24"/>
                <w:szCs w:val="24"/>
              </w:rPr>
              <w:t>0</w:t>
            </w:r>
          </w:p>
        </w:tc>
        <w:tc>
          <w:tcPr>
            <w:tcW w:w="1208" w:type="dxa"/>
            <w:vAlign w:val="center"/>
          </w:tcPr>
          <w:p w14:paraId="6E929C34" w14:textId="2B050D78" w:rsidR="00A80CA9" w:rsidRPr="00A80CA9" w:rsidRDefault="00BD1A3E" w:rsidP="00A80CA9">
            <w:pPr>
              <w:rPr>
                <w:rFonts w:ascii="Arial" w:hAnsi="Arial" w:cs="Arial"/>
                <w:sz w:val="24"/>
                <w:szCs w:val="24"/>
              </w:rPr>
            </w:pPr>
            <w:r>
              <w:rPr>
                <w:rFonts w:ascii="Arial" w:hAnsi="Arial" w:cs="Arial"/>
                <w:sz w:val="24"/>
                <w:szCs w:val="24"/>
              </w:rPr>
              <w:t>Neutral</w:t>
            </w:r>
          </w:p>
        </w:tc>
        <w:tc>
          <w:tcPr>
            <w:tcW w:w="6826" w:type="dxa"/>
            <w:vAlign w:val="center"/>
          </w:tcPr>
          <w:p w14:paraId="097F5CB9" w14:textId="1BD9FEC9" w:rsidR="00A80CA9" w:rsidRPr="00A80CA9" w:rsidRDefault="004D3A35" w:rsidP="00A80CA9">
            <w:pPr>
              <w:rPr>
                <w:rFonts w:ascii="Arial" w:hAnsi="Arial" w:cs="Arial"/>
                <w:sz w:val="24"/>
                <w:szCs w:val="24"/>
              </w:rPr>
            </w:pPr>
            <w:r>
              <w:rPr>
                <w:rFonts w:ascii="Arial" w:hAnsi="Arial" w:cs="Arial"/>
                <w:sz w:val="24"/>
                <w:szCs w:val="24"/>
              </w:rPr>
              <w:t>No effect either positive or negative.</w:t>
            </w:r>
          </w:p>
        </w:tc>
      </w:tr>
      <w:tr w:rsidR="00A80CA9" w14:paraId="3BF7D688" w14:textId="77777777" w:rsidTr="00BD1A3E">
        <w:tc>
          <w:tcPr>
            <w:tcW w:w="1164" w:type="dxa"/>
            <w:tcBorders>
              <w:bottom w:val="nil"/>
            </w:tcBorders>
            <w:vAlign w:val="center"/>
          </w:tcPr>
          <w:p w14:paraId="17EF0D14" w14:textId="03A759C6"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lastRenderedPageBreak/>
              <w:t>Negative</w:t>
            </w:r>
          </w:p>
        </w:tc>
        <w:tc>
          <w:tcPr>
            <w:tcW w:w="884" w:type="dxa"/>
            <w:vAlign w:val="center"/>
          </w:tcPr>
          <w:p w14:paraId="48D571BC" w14:textId="1266FABA" w:rsidR="00A80CA9" w:rsidRPr="00A80CA9" w:rsidRDefault="00BD1A3E" w:rsidP="00BD1A3E">
            <w:pPr>
              <w:jc w:val="center"/>
              <w:rPr>
                <w:rFonts w:ascii="Arial" w:hAnsi="Arial" w:cs="Arial"/>
                <w:sz w:val="24"/>
                <w:szCs w:val="24"/>
              </w:rPr>
            </w:pPr>
            <w:r>
              <w:rPr>
                <w:rFonts w:ascii="Arial" w:hAnsi="Arial" w:cs="Arial"/>
                <w:sz w:val="24"/>
                <w:szCs w:val="24"/>
              </w:rPr>
              <w:t>-1</w:t>
            </w:r>
          </w:p>
        </w:tc>
        <w:tc>
          <w:tcPr>
            <w:tcW w:w="1208" w:type="dxa"/>
            <w:vAlign w:val="center"/>
          </w:tcPr>
          <w:p w14:paraId="3F791F59" w14:textId="19721719" w:rsidR="00A80CA9" w:rsidRPr="00A80CA9" w:rsidRDefault="00BD1A3E" w:rsidP="00A80CA9">
            <w:pPr>
              <w:rPr>
                <w:rFonts w:ascii="Arial" w:hAnsi="Arial" w:cs="Arial"/>
                <w:sz w:val="24"/>
                <w:szCs w:val="24"/>
              </w:rPr>
            </w:pPr>
            <w:r>
              <w:rPr>
                <w:rFonts w:ascii="Arial" w:hAnsi="Arial" w:cs="Arial"/>
                <w:sz w:val="24"/>
                <w:szCs w:val="24"/>
              </w:rPr>
              <w:t>Negligible</w:t>
            </w:r>
          </w:p>
        </w:tc>
        <w:tc>
          <w:tcPr>
            <w:tcW w:w="6826" w:type="dxa"/>
            <w:vAlign w:val="center"/>
          </w:tcPr>
          <w:p w14:paraId="1AA946BD" w14:textId="77777777" w:rsidR="00A80CA9" w:rsidRDefault="004D3A35" w:rsidP="00A80CA9">
            <w:pPr>
              <w:rPr>
                <w:rFonts w:ascii="Arial" w:hAnsi="Arial" w:cs="Arial"/>
                <w:sz w:val="24"/>
                <w:szCs w:val="24"/>
              </w:rPr>
            </w:pPr>
            <w:r>
              <w:rPr>
                <w:rFonts w:ascii="Arial" w:hAnsi="Arial" w:cs="Arial"/>
                <w:sz w:val="24"/>
                <w:szCs w:val="24"/>
              </w:rPr>
              <w:t>Negligible negative impact on access, experience and / or outcomes for people with this protected characteristic. Negligible increase in health inequalities by widening the gap in access, experience and / or outcomes between people with this protected characteristic and the general population.</w:t>
            </w:r>
          </w:p>
          <w:p w14:paraId="669D5AF9" w14:textId="77777777" w:rsidR="004D3A35" w:rsidRDefault="004D3A35" w:rsidP="00A80CA9">
            <w:pPr>
              <w:rPr>
                <w:rFonts w:ascii="Arial" w:hAnsi="Arial" w:cs="Arial"/>
                <w:sz w:val="24"/>
                <w:szCs w:val="24"/>
              </w:rPr>
            </w:pPr>
          </w:p>
          <w:p w14:paraId="24B4824F" w14:textId="7612009F" w:rsidR="004D3A35" w:rsidRPr="00A80CA9" w:rsidRDefault="004D3A35" w:rsidP="00A80CA9">
            <w:pPr>
              <w:rPr>
                <w:rFonts w:ascii="Arial" w:hAnsi="Arial" w:cs="Arial"/>
                <w:sz w:val="24"/>
                <w:szCs w:val="24"/>
              </w:rPr>
            </w:pPr>
            <w:r>
              <w:rPr>
                <w:rFonts w:ascii="Arial" w:hAnsi="Arial" w:cs="Arial"/>
                <w:sz w:val="24"/>
                <w:szCs w:val="24"/>
              </w:rPr>
              <w:t>Potential to result in minimal injury requiring no / minimal intervention or treatment, peripheral element of treatment, suboptimal and / or informal complaint / inquiry.</w:t>
            </w:r>
          </w:p>
        </w:tc>
      </w:tr>
      <w:tr w:rsidR="00A80CA9" w14:paraId="6341A6BE" w14:textId="77777777" w:rsidTr="00BD1A3E">
        <w:tc>
          <w:tcPr>
            <w:tcW w:w="1164" w:type="dxa"/>
            <w:tcBorders>
              <w:top w:val="nil"/>
              <w:bottom w:val="nil"/>
            </w:tcBorders>
            <w:vAlign w:val="center"/>
          </w:tcPr>
          <w:p w14:paraId="2DEE0456" w14:textId="32F25123"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1F29246C" w14:textId="7CC29DC5" w:rsidR="00A80CA9" w:rsidRPr="00A80CA9" w:rsidRDefault="00BD1A3E" w:rsidP="00BD1A3E">
            <w:pPr>
              <w:jc w:val="center"/>
              <w:rPr>
                <w:rFonts w:ascii="Arial" w:hAnsi="Arial" w:cs="Arial"/>
                <w:sz w:val="24"/>
                <w:szCs w:val="24"/>
              </w:rPr>
            </w:pPr>
            <w:r>
              <w:rPr>
                <w:rFonts w:ascii="Arial" w:hAnsi="Arial" w:cs="Arial"/>
                <w:sz w:val="24"/>
                <w:szCs w:val="24"/>
              </w:rPr>
              <w:t>-2</w:t>
            </w:r>
          </w:p>
        </w:tc>
        <w:tc>
          <w:tcPr>
            <w:tcW w:w="1208" w:type="dxa"/>
            <w:vAlign w:val="center"/>
          </w:tcPr>
          <w:p w14:paraId="0866FA29" w14:textId="2B96D5D2" w:rsidR="00A80CA9" w:rsidRPr="00A80CA9" w:rsidRDefault="00BD1A3E" w:rsidP="00A80CA9">
            <w:pPr>
              <w:rPr>
                <w:rFonts w:ascii="Arial" w:hAnsi="Arial" w:cs="Arial"/>
                <w:sz w:val="24"/>
                <w:szCs w:val="24"/>
              </w:rPr>
            </w:pPr>
            <w:r>
              <w:rPr>
                <w:rFonts w:ascii="Arial" w:hAnsi="Arial" w:cs="Arial"/>
                <w:sz w:val="24"/>
                <w:szCs w:val="24"/>
              </w:rPr>
              <w:t>Minor</w:t>
            </w:r>
          </w:p>
        </w:tc>
        <w:tc>
          <w:tcPr>
            <w:tcW w:w="6826" w:type="dxa"/>
            <w:vAlign w:val="center"/>
          </w:tcPr>
          <w:p w14:paraId="306559FE" w14:textId="77777777" w:rsidR="00A80CA9" w:rsidRDefault="004D3A35" w:rsidP="00A80CA9">
            <w:pPr>
              <w:rPr>
                <w:rFonts w:ascii="Arial" w:hAnsi="Arial" w:cs="Arial"/>
                <w:sz w:val="24"/>
                <w:szCs w:val="24"/>
              </w:rPr>
            </w:pPr>
            <w:r>
              <w:rPr>
                <w:rFonts w:ascii="Arial" w:hAnsi="Arial" w:cs="Arial"/>
                <w:sz w:val="24"/>
                <w:szCs w:val="24"/>
              </w:rPr>
              <w:t>Minor negative impact on access, experience and / our outcomes for people with this protected characteristic. Minor increase in health inequalities by widening the gap in access, experience and / or outcomes between people with this protected characteristic and the general population.</w:t>
            </w:r>
          </w:p>
          <w:p w14:paraId="44E1A9B7" w14:textId="77777777" w:rsidR="004D3A35" w:rsidRDefault="004D3A35" w:rsidP="00A80CA9">
            <w:pPr>
              <w:rPr>
                <w:rFonts w:ascii="Arial" w:hAnsi="Arial" w:cs="Arial"/>
                <w:sz w:val="24"/>
                <w:szCs w:val="24"/>
              </w:rPr>
            </w:pPr>
          </w:p>
          <w:p w14:paraId="7197AFD6" w14:textId="48DF40EB" w:rsidR="004D3A35" w:rsidRPr="00A80CA9" w:rsidRDefault="004D3A35" w:rsidP="00A80CA9">
            <w:pPr>
              <w:rPr>
                <w:rFonts w:ascii="Arial" w:hAnsi="Arial" w:cs="Arial"/>
                <w:sz w:val="24"/>
                <w:szCs w:val="24"/>
              </w:rPr>
            </w:pPr>
            <w:r>
              <w:rPr>
                <w:rFonts w:ascii="Arial" w:hAnsi="Arial" w:cs="Arial"/>
                <w:sz w:val="24"/>
                <w:szCs w:val="24"/>
              </w:rPr>
              <w:t>Potential to result in minor injury or illness, requiring minor intervention and overall treatment suboptimal.</w:t>
            </w:r>
          </w:p>
        </w:tc>
      </w:tr>
      <w:tr w:rsidR="00A80CA9" w14:paraId="54F67E2B" w14:textId="77777777" w:rsidTr="00BD1A3E">
        <w:tc>
          <w:tcPr>
            <w:tcW w:w="1164" w:type="dxa"/>
            <w:tcBorders>
              <w:top w:val="nil"/>
              <w:bottom w:val="nil"/>
            </w:tcBorders>
            <w:vAlign w:val="center"/>
          </w:tcPr>
          <w:p w14:paraId="68A6A68E" w14:textId="151F8B1A" w:rsidR="00A80CA9" w:rsidRPr="004D3A35" w:rsidRDefault="00BD1A3E" w:rsidP="00A80CA9">
            <w:pPr>
              <w:rPr>
                <w:rFonts w:ascii="Arial" w:hAnsi="Arial" w:cs="Arial"/>
                <w:b/>
                <w:bCs/>
                <w:sz w:val="24"/>
                <w:szCs w:val="24"/>
              </w:rPr>
            </w:pPr>
            <w:r w:rsidRPr="004D3A35">
              <w:rPr>
                <w:rFonts w:ascii="Arial" w:hAnsi="Arial" w:cs="Arial"/>
                <w:b/>
                <w:bCs/>
                <w:sz w:val="24"/>
                <w:szCs w:val="24"/>
              </w:rPr>
              <w:t>Negative</w:t>
            </w:r>
          </w:p>
        </w:tc>
        <w:tc>
          <w:tcPr>
            <w:tcW w:w="884" w:type="dxa"/>
            <w:vAlign w:val="center"/>
          </w:tcPr>
          <w:p w14:paraId="5C508620" w14:textId="1069DDCC" w:rsidR="00A80CA9" w:rsidRPr="00A80CA9" w:rsidRDefault="00BD1A3E" w:rsidP="00BD1A3E">
            <w:pPr>
              <w:jc w:val="center"/>
              <w:rPr>
                <w:rFonts w:ascii="Arial" w:hAnsi="Arial" w:cs="Arial"/>
                <w:sz w:val="24"/>
                <w:szCs w:val="24"/>
              </w:rPr>
            </w:pPr>
            <w:r>
              <w:rPr>
                <w:rFonts w:ascii="Arial" w:hAnsi="Arial" w:cs="Arial"/>
                <w:sz w:val="24"/>
                <w:szCs w:val="24"/>
              </w:rPr>
              <w:t>-3</w:t>
            </w:r>
          </w:p>
        </w:tc>
        <w:tc>
          <w:tcPr>
            <w:tcW w:w="1208" w:type="dxa"/>
            <w:vAlign w:val="center"/>
          </w:tcPr>
          <w:p w14:paraId="18367316" w14:textId="7BC746C2" w:rsidR="00A80CA9" w:rsidRPr="00A80CA9" w:rsidRDefault="00BD1A3E" w:rsidP="00A80CA9">
            <w:pPr>
              <w:rPr>
                <w:rFonts w:ascii="Arial" w:hAnsi="Arial" w:cs="Arial"/>
                <w:sz w:val="24"/>
                <w:szCs w:val="24"/>
              </w:rPr>
            </w:pPr>
            <w:r>
              <w:rPr>
                <w:rFonts w:ascii="Arial" w:hAnsi="Arial" w:cs="Arial"/>
                <w:sz w:val="24"/>
                <w:szCs w:val="24"/>
              </w:rPr>
              <w:t>Moderate</w:t>
            </w:r>
          </w:p>
        </w:tc>
        <w:tc>
          <w:tcPr>
            <w:tcW w:w="6826" w:type="dxa"/>
            <w:vAlign w:val="center"/>
          </w:tcPr>
          <w:p w14:paraId="3B3E78B1" w14:textId="77777777" w:rsidR="004D3A35" w:rsidRDefault="004D3A35" w:rsidP="00A80CA9">
            <w:pPr>
              <w:rPr>
                <w:rFonts w:ascii="Arial" w:hAnsi="Arial" w:cs="Arial"/>
                <w:sz w:val="24"/>
                <w:szCs w:val="24"/>
              </w:rPr>
            </w:pPr>
            <w:r>
              <w:rPr>
                <w:rFonts w:ascii="Arial" w:hAnsi="Arial" w:cs="Arial"/>
                <w:sz w:val="24"/>
                <w:szCs w:val="24"/>
              </w:rPr>
              <w:t xml:space="preserve">Moderate negative impact on access ,experience and / or outcomes for people with this protected characteristic. Moderate increase in health inequalities by widening the gap in access, experience and / or outcomes between people with this protected characteristic and the general population. </w:t>
            </w:r>
          </w:p>
          <w:p w14:paraId="787B6ED2" w14:textId="77777777" w:rsidR="004D3A35" w:rsidRDefault="004D3A35" w:rsidP="00A80CA9">
            <w:pPr>
              <w:rPr>
                <w:rFonts w:ascii="Arial" w:hAnsi="Arial" w:cs="Arial"/>
                <w:sz w:val="24"/>
                <w:szCs w:val="24"/>
              </w:rPr>
            </w:pPr>
          </w:p>
          <w:p w14:paraId="7BE9D753" w14:textId="3D3FC45D" w:rsidR="00A80CA9" w:rsidRPr="00A80CA9" w:rsidRDefault="004D3A35" w:rsidP="00A80CA9">
            <w:pPr>
              <w:rPr>
                <w:rFonts w:ascii="Arial" w:hAnsi="Arial" w:cs="Arial"/>
                <w:sz w:val="24"/>
                <w:szCs w:val="24"/>
              </w:rPr>
            </w:pPr>
            <w:r>
              <w:rPr>
                <w:rFonts w:ascii="Arial" w:hAnsi="Arial" w:cs="Arial"/>
                <w:sz w:val="24"/>
                <w:szCs w:val="24"/>
              </w:rPr>
              <w:t>Potential to result in moderate injury requiring professional intervention.</w:t>
            </w:r>
          </w:p>
        </w:tc>
      </w:tr>
      <w:tr w:rsidR="00A80CA9" w14:paraId="272183F5" w14:textId="77777777" w:rsidTr="00BD1A3E">
        <w:tc>
          <w:tcPr>
            <w:tcW w:w="1164" w:type="dxa"/>
            <w:tcBorders>
              <w:top w:val="nil"/>
              <w:bottom w:val="nil"/>
            </w:tcBorders>
            <w:vAlign w:val="center"/>
          </w:tcPr>
          <w:p w14:paraId="0F530A92" w14:textId="762820AF"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7FC9396F" w14:textId="55FBEFAB" w:rsidR="00A80CA9" w:rsidRPr="00A80CA9" w:rsidRDefault="00BD1A3E" w:rsidP="00BD1A3E">
            <w:pPr>
              <w:jc w:val="center"/>
              <w:rPr>
                <w:rFonts w:ascii="Arial" w:hAnsi="Arial" w:cs="Arial"/>
                <w:sz w:val="24"/>
                <w:szCs w:val="24"/>
              </w:rPr>
            </w:pPr>
            <w:r>
              <w:rPr>
                <w:rFonts w:ascii="Arial" w:hAnsi="Arial" w:cs="Arial"/>
                <w:sz w:val="24"/>
                <w:szCs w:val="24"/>
              </w:rPr>
              <w:t>-4</w:t>
            </w:r>
          </w:p>
        </w:tc>
        <w:tc>
          <w:tcPr>
            <w:tcW w:w="1208" w:type="dxa"/>
            <w:vAlign w:val="center"/>
          </w:tcPr>
          <w:p w14:paraId="65AD5294" w14:textId="4F28B043" w:rsidR="00A80CA9" w:rsidRPr="00A80CA9" w:rsidRDefault="00BD1A3E" w:rsidP="00A80CA9">
            <w:pPr>
              <w:rPr>
                <w:rFonts w:ascii="Arial" w:hAnsi="Arial" w:cs="Arial"/>
                <w:sz w:val="24"/>
                <w:szCs w:val="24"/>
              </w:rPr>
            </w:pPr>
            <w:r>
              <w:rPr>
                <w:rFonts w:ascii="Arial" w:hAnsi="Arial" w:cs="Arial"/>
                <w:sz w:val="24"/>
                <w:szCs w:val="24"/>
              </w:rPr>
              <w:t>Major</w:t>
            </w:r>
          </w:p>
        </w:tc>
        <w:tc>
          <w:tcPr>
            <w:tcW w:w="6826" w:type="dxa"/>
            <w:vAlign w:val="center"/>
          </w:tcPr>
          <w:p w14:paraId="73939002" w14:textId="77777777" w:rsidR="00A80CA9" w:rsidRDefault="004D3A35" w:rsidP="00A80CA9">
            <w:pPr>
              <w:rPr>
                <w:rFonts w:ascii="Arial" w:hAnsi="Arial" w:cs="Arial"/>
                <w:sz w:val="24"/>
                <w:szCs w:val="24"/>
              </w:rPr>
            </w:pPr>
            <w:r>
              <w:rPr>
                <w:rFonts w:ascii="Arial" w:hAnsi="Arial" w:cs="Arial"/>
                <w:sz w:val="24"/>
                <w:szCs w:val="24"/>
              </w:rPr>
              <w:t xml:space="preserve">Major negative impact on access, experience and / or outcomes for people with this protected characteristic. Major </w:t>
            </w:r>
            <w:r w:rsidR="009F3C7D">
              <w:rPr>
                <w:rFonts w:ascii="Arial" w:hAnsi="Arial" w:cs="Arial"/>
                <w:sz w:val="24"/>
                <w:szCs w:val="24"/>
              </w:rPr>
              <w:t>increase in health inequalities by widening the gap in access, experience and / or outcomes between people with this protected characteristic and the general population.</w:t>
            </w:r>
          </w:p>
          <w:p w14:paraId="06FAD97D" w14:textId="77777777" w:rsidR="009F3C7D" w:rsidRDefault="009F3C7D" w:rsidP="00A80CA9">
            <w:pPr>
              <w:rPr>
                <w:rFonts w:ascii="Arial" w:hAnsi="Arial" w:cs="Arial"/>
                <w:sz w:val="24"/>
                <w:szCs w:val="24"/>
              </w:rPr>
            </w:pPr>
          </w:p>
          <w:p w14:paraId="4545F053" w14:textId="239C19F9" w:rsidR="009F3C7D" w:rsidRPr="00A80CA9" w:rsidRDefault="009F3C7D" w:rsidP="00A80CA9">
            <w:pPr>
              <w:rPr>
                <w:rFonts w:ascii="Arial" w:hAnsi="Arial" w:cs="Arial"/>
                <w:sz w:val="24"/>
                <w:szCs w:val="24"/>
              </w:rPr>
            </w:pPr>
            <w:r>
              <w:rPr>
                <w:rFonts w:ascii="Arial" w:hAnsi="Arial" w:cs="Arial"/>
                <w:sz w:val="24"/>
                <w:szCs w:val="24"/>
              </w:rPr>
              <w:t>Potential to lead to major injury, leading to long-term incapacity / disability.</w:t>
            </w:r>
          </w:p>
        </w:tc>
      </w:tr>
      <w:tr w:rsidR="00A80CA9" w14:paraId="32B52FB6" w14:textId="77777777" w:rsidTr="00BD1A3E">
        <w:tc>
          <w:tcPr>
            <w:tcW w:w="1164" w:type="dxa"/>
            <w:tcBorders>
              <w:top w:val="nil"/>
            </w:tcBorders>
            <w:vAlign w:val="center"/>
          </w:tcPr>
          <w:p w14:paraId="4BD025BF" w14:textId="7C7ADB46"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0B44DEC4" w14:textId="04FE0188" w:rsidR="00A80CA9" w:rsidRPr="00A80CA9" w:rsidRDefault="00BD1A3E" w:rsidP="00BD1A3E">
            <w:pPr>
              <w:jc w:val="center"/>
              <w:rPr>
                <w:rFonts w:ascii="Arial" w:hAnsi="Arial" w:cs="Arial"/>
                <w:sz w:val="24"/>
                <w:szCs w:val="24"/>
              </w:rPr>
            </w:pPr>
            <w:r>
              <w:rPr>
                <w:rFonts w:ascii="Arial" w:hAnsi="Arial" w:cs="Arial"/>
                <w:sz w:val="24"/>
                <w:szCs w:val="24"/>
              </w:rPr>
              <w:t>-5</w:t>
            </w:r>
          </w:p>
        </w:tc>
        <w:tc>
          <w:tcPr>
            <w:tcW w:w="1208" w:type="dxa"/>
            <w:vAlign w:val="center"/>
          </w:tcPr>
          <w:p w14:paraId="6C22B887" w14:textId="7648D9D8" w:rsidR="00A80CA9" w:rsidRPr="00A80CA9" w:rsidRDefault="00BD1A3E" w:rsidP="00A80CA9">
            <w:pPr>
              <w:rPr>
                <w:rFonts w:ascii="Arial" w:hAnsi="Arial" w:cs="Arial"/>
                <w:sz w:val="24"/>
                <w:szCs w:val="24"/>
              </w:rPr>
            </w:pPr>
            <w:r>
              <w:rPr>
                <w:rFonts w:ascii="Arial" w:hAnsi="Arial" w:cs="Arial"/>
                <w:sz w:val="24"/>
                <w:szCs w:val="24"/>
              </w:rPr>
              <w:t>Catastrophic</w:t>
            </w:r>
          </w:p>
        </w:tc>
        <w:tc>
          <w:tcPr>
            <w:tcW w:w="6826" w:type="dxa"/>
            <w:vAlign w:val="center"/>
          </w:tcPr>
          <w:p w14:paraId="32308567" w14:textId="77777777" w:rsidR="00A80CA9" w:rsidRDefault="009F3C7D" w:rsidP="00A80CA9">
            <w:pPr>
              <w:rPr>
                <w:rFonts w:ascii="Arial" w:hAnsi="Arial" w:cs="Arial"/>
                <w:sz w:val="24"/>
                <w:szCs w:val="24"/>
              </w:rPr>
            </w:pPr>
            <w:r>
              <w:rPr>
                <w:rFonts w:ascii="Arial" w:hAnsi="Arial" w:cs="Arial"/>
                <w:sz w:val="24"/>
                <w:szCs w:val="24"/>
              </w:rPr>
              <w:t>Catastrophic negative impact on access, experience and / or outcomes for people with this protected characteristic. Catastrophic increase in health inequalities by widening the gap in access, experience and / or outcomes between people with this protected characteristic and the general population.</w:t>
            </w:r>
          </w:p>
          <w:p w14:paraId="1A3AE1A5" w14:textId="77777777" w:rsidR="009F3C7D" w:rsidRDefault="009F3C7D" w:rsidP="00A80CA9">
            <w:pPr>
              <w:rPr>
                <w:rFonts w:ascii="Arial" w:hAnsi="Arial" w:cs="Arial"/>
                <w:sz w:val="24"/>
                <w:szCs w:val="24"/>
              </w:rPr>
            </w:pPr>
          </w:p>
          <w:p w14:paraId="0B0DFD25" w14:textId="51D821DF" w:rsidR="009F3C7D" w:rsidRPr="00A80CA9" w:rsidRDefault="009F3C7D" w:rsidP="00A80CA9">
            <w:pPr>
              <w:rPr>
                <w:rFonts w:ascii="Arial" w:hAnsi="Arial" w:cs="Arial"/>
                <w:sz w:val="24"/>
                <w:szCs w:val="24"/>
              </w:rPr>
            </w:pPr>
            <w:r>
              <w:rPr>
                <w:rFonts w:ascii="Arial" w:hAnsi="Arial" w:cs="Arial"/>
                <w:sz w:val="24"/>
                <w:szCs w:val="24"/>
              </w:rPr>
              <w:t>Potential to result in incident leading to death, multiple permanent injuries or irreversible health effectis, an event which impacts on a large number of patients, totally unacceptable level of effectiveness or treatment, gross failure of experience and does not meet required standards.</w:t>
            </w:r>
          </w:p>
        </w:tc>
      </w:tr>
    </w:tbl>
    <w:p w14:paraId="31780F6D" w14:textId="77777777" w:rsidR="00A80CA9" w:rsidRPr="00A80CA9" w:rsidRDefault="00A80CA9" w:rsidP="00A80CA9">
      <w:pPr>
        <w:rPr>
          <w:rFonts w:ascii="Arial" w:hAnsi="Arial" w:cs="Arial"/>
          <w:sz w:val="24"/>
          <w:szCs w:val="24"/>
        </w:rPr>
      </w:pPr>
    </w:p>
    <w:p w14:paraId="70BC156D" w14:textId="263B35AA" w:rsidR="00A41C05" w:rsidRDefault="00A41C05" w:rsidP="00E961E3">
      <w:pPr>
        <w:pStyle w:val="Heading1"/>
      </w:pPr>
      <w:bookmarkStart w:id="10" w:name="A2"/>
      <w:r>
        <w:lastRenderedPageBreak/>
        <w:t>Appendix B: Guidance notes on completing the</w:t>
      </w:r>
      <w:bookmarkEnd w:id="10"/>
      <w:r w:rsidR="00562B8A">
        <w:t xml:space="preserve"> impacts section </w:t>
      </w:r>
      <w:r w:rsidR="00E961E3">
        <w:t>G</w:t>
      </w:r>
    </w:p>
    <w:p w14:paraId="30D4629F" w14:textId="77777777" w:rsidR="00E961E3" w:rsidRPr="00E961E3" w:rsidRDefault="00E961E3" w:rsidP="00E961E3"/>
    <w:tbl>
      <w:tblPr>
        <w:tblStyle w:val="TableGrid"/>
        <w:tblW w:w="10201" w:type="dxa"/>
        <w:tblLook w:val="04A0" w:firstRow="1" w:lastRow="0" w:firstColumn="1" w:lastColumn="0" w:noHBand="0" w:noVBand="1"/>
      </w:tblPr>
      <w:tblGrid>
        <w:gridCol w:w="2405"/>
        <w:gridCol w:w="7796"/>
      </w:tblGrid>
      <w:tr w:rsidR="004176E0" w14:paraId="5FCAC102" w14:textId="77777777" w:rsidTr="0952627A">
        <w:trPr>
          <w:trHeight w:val="382"/>
        </w:trPr>
        <w:tc>
          <w:tcPr>
            <w:tcW w:w="2405" w:type="dxa"/>
            <w:shd w:val="clear" w:color="auto" w:fill="D9D9D9" w:themeFill="background1" w:themeFillShade="D9"/>
          </w:tcPr>
          <w:p w14:paraId="5152B47E" w14:textId="23196099" w:rsidR="004176E0" w:rsidRPr="004176E0" w:rsidRDefault="004176E0" w:rsidP="00DA0092">
            <w:pPr>
              <w:spacing w:line="276" w:lineRule="auto"/>
              <w:jc w:val="center"/>
              <w:rPr>
                <w:rFonts w:ascii="Arial" w:hAnsi="Arial" w:cs="Arial"/>
                <w:b/>
                <w:bCs/>
                <w:sz w:val="24"/>
                <w:szCs w:val="24"/>
              </w:rPr>
            </w:pPr>
            <w:r w:rsidRPr="004176E0">
              <w:rPr>
                <w:rFonts w:ascii="Arial" w:hAnsi="Arial" w:cs="Arial"/>
                <w:b/>
                <w:bCs/>
                <w:sz w:val="24"/>
                <w:szCs w:val="24"/>
              </w:rPr>
              <w:t>Domain</w:t>
            </w:r>
          </w:p>
        </w:tc>
        <w:tc>
          <w:tcPr>
            <w:tcW w:w="7796" w:type="dxa"/>
            <w:shd w:val="clear" w:color="auto" w:fill="D9D9D9" w:themeFill="background1" w:themeFillShade="D9"/>
          </w:tcPr>
          <w:p w14:paraId="6CE31C8A" w14:textId="38B4C37F" w:rsidR="004176E0" w:rsidRPr="004176E0" w:rsidRDefault="004176E0" w:rsidP="00DA0092">
            <w:pPr>
              <w:spacing w:line="276" w:lineRule="auto"/>
              <w:jc w:val="center"/>
              <w:rPr>
                <w:rFonts w:ascii="Arial" w:hAnsi="Arial" w:cs="Arial"/>
                <w:b/>
                <w:bCs/>
                <w:sz w:val="24"/>
                <w:szCs w:val="24"/>
              </w:rPr>
            </w:pPr>
            <w:r>
              <w:rPr>
                <w:rFonts w:ascii="Arial" w:hAnsi="Arial" w:cs="Arial"/>
                <w:b/>
                <w:bCs/>
                <w:sz w:val="24"/>
                <w:szCs w:val="24"/>
              </w:rPr>
              <w:t>C</w:t>
            </w:r>
            <w:r w:rsidRPr="004176E0">
              <w:rPr>
                <w:rFonts w:ascii="Arial" w:hAnsi="Arial" w:cs="Arial"/>
                <w:b/>
                <w:bCs/>
                <w:sz w:val="24"/>
                <w:szCs w:val="24"/>
              </w:rPr>
              <w:t>onsider</w:t>
            </w:r>
          </w:p>
        </w:tc>
      </w:tr>
      <w:tr w:rsidR="004176E0" w14:paraId="401D34A3" w14:textId="77777777" w:rsidTr="00A430BD">
        <w:tc>
          <w:tcPr>
            <w:tcW w:w="2405" w:type="dxa"/>
            <w:tcBorders>
              <w:bottom w:val="single" w:sz="4" w:space="0" w:color="auto"/>
            </w:tcBorders>
            <w:vAlign w:val="center"/>
          </w:tcPr>
          <w:p w14:paraId="005B52B5" w14:textId="7866C9D7" w:rsidR="004176E0" w:rsidRPr="00562B8A" w:rsidRDefault="004176E0" w:rsidP="00DA0092">
            <w:pPr>
              <w:pStyle w:val="ListParagraph"/>
              <w:numPr>
                <w:ilvl w:val="0"/>
                <w:numId w:val="9"/>
              </w:numPr>
              <w:spacing w:line="276" w:lineRule="auto"/>
              <w:rPr>
                <w:rFonts w:ascii="Arial" w:hAnsi="Arial" w:cs="Arial"/>
                <w:b/>
                <w:bCs/>
                <w:sz w:val="24"/>
                <w:szCs w:val="24"/>
              </w:rPr>
            </w:pPr>
            <w:r w:rsidRPr="00562B8A">
              <w:rPr>
                <w:rFonts w:ascii="Arial" w:hAnsi="Arial" w:cs="Arial"/>
                <w:b/>
                <w:bCs/>
                <w:sz w:val="24"/>
                <w:szCs w:val="24"/>
              </w:rPr>
              <w:t xml:space="preserve">Patient Safety </w:t>
            </w:r>
          </w:p>
        </w:tc>
        <w:tc>
          <w:tcPr>
            <w:tcW w:w="7796" w:type="dxa"/>
            <w:tcBorders>
              <w:bottom w:val="single" w:sz="4" w:space="0" w:color="auto"/>
            </w:tcBorders>
          </w:tcPr>
          <w:p w14:paraId="2C0BACF5" w14:textId="6E0D22AB"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Safe environment</w:t>
            </w:r>
            <w:r w:rsidR="00A430BD">
              <w:rPr>
                <w:rFonts w:ascii="Arial" w:hAnsi="Arial" w:cs="Arial"/>
                <w:sz w:val="24"/>
                <w:szCs w:val="24"/>
              </w:rPr>
              <w:t>.</w:t>
            </w:r>
          </w:p>
          <w:p w14:paraId="0F739FDB" w14:textId="08F7DADB"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Preventable harm</w:t>
            </w:r>
            <w:r w:rsidR="00A430BD">
              <w:rPr>
                <w:rFonts w:ascii="Arial" w:hAnsi="Arial" w:cs="Arial"/>
                <w:sz w:val="24"/>
                <w:szCs w:val="24"/>
              </w:rPr>
              <w:t>.</w:t>
            </w:r>
          </w:p>
          <w:p w14:paraId="763D4D45" w14:textId="2793CA38"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Reliability of safety systems</w:t>
            </w:r>
            <w:r w:rsidR="00A430BD">
              <w:rPr>
                <w:rFonts w:ascii="Arial" w:hAnsi="Arial" w:cs="Arial"/>
                <w:sz w:val="24"/>
                <w:szCs w:val="24"/>
              </w:rPr>
              <w:t>.</w:t>
            </w:r>
          </w:p>
          <w:p w14:paraId="12B6EBAE" w14:textId="6BC184D5"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Systems </w:t>
            </w:r>
            <w:r w:rsidR="00A430BD">
              <w:rPr>
                <w:rFonts w:ascii="Arial" w:hAnsi="Arial" w:cs="Arial"/>
                <w:sz w:val="24"/>
                <w:szCs w:val="24"/>
              </w:rPr>
              <w:t>and</w:t>
            </w:r>
            <w:r w:rsidRPr="004176E0">
              <w:rPr>
                <w:rFonts w:ascii="Arial" w:hAnsi="Arial" w:cs="Arial"/>
                <w:sz w:val="24"/>
                <w:szCs w:val="24"/>
              </w:rPr>
              <w:t xml:space="preserve"> processes to prevent healthcare acquired infection</w:t>
            </w:r>
            <w:r w:rsidR="00A430BD">
              <w:rPr>
                <w:rFonts w:ascii="Arial" w:hAnsi="Arial" w:cs="Arial"/>
                <w:sz w:val="24"/>
                <w:szCs w:val="24"/>
              </w:rPr>
              <w:t>.</w:t>
            </w:r>
          </w:p>
          <w:p w14:paraId="4E78B952" w14:textId="7A11CBF2"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workforce capability and appropriate training and skills</w:t>
            </w:r>
            <w:r w:rsidR="00A430BD">
              <w:rPr>
                <w:rFonts w:ascii="Arial" w:hAnsi="Arial" w:cs="Arial"/>
                <w:sz w:val="24"/>
                <w:szCs w:val="24"/>
              </w:rPr>
              <w:t>.</w:t>
            </w:r>
          </w:p>
          <w:p w14:paraId="4A808939" w14:textId="17CA0AC3" w:rsidR="004176E0" w:rsidRPr="004176E0" w:rsidRDefault="004176E0" w:rsidP="00DA0092">
            <w:pPr>
              <w:pStyle w:val="ListParagraph"/>
              <w:numPr>
                <w:ilvl w:val="0"/>
                <w:numId w:val="4"/>
              </w:numPr>
              <w:spacing w:after="120" w:line="276" w:lineRule="auto"/>
              <w:ind w:left="357" w:hanging="357"/>
              <w:rPr>
                <w:rFonts w:ascii="Arial" w:hAnsi="Arial" w:cs="Arial"/>
                <w:sz w:val="24"/>
                <w:szCs w:val="24"/>
                <w:u w:val="single"/>
              </w:rPr>
            </w:pPr>
            <w:r w:rsidRPr="004176E0">
              <w:rPr>
                <w:rFonts w:ascii="Arial" w:hAnsi="Arial" w:cs="Arial"/>
                <w:sz w:val="24"/>
                <w:szCs w:val="24"/>
              </w:rPr>
              <w:t>Provider’s meeting CQC Essential Standards</w:t>
            </w:r>
            <w:r w:rsidR="00A430BD">
              <w:rPr>
                <w:rFonts w:ascii="Arial" w:hAnsi="Arial" w:cs="Arial"/>
                <w:sz w:val="24"/>
                <w:szCs w:val="24"/>
              </w:rPr>
              <w:t>.</w:t>
            </w:r>
          </w:p>
        </w:tc>
      </w:tr>
      <w:tr w:rsidR="004176E0" w14:paraId="3ADB1BD0" w14:textId="77777777" w:rsidTr="00A430BD">
        <w:tc>
          <w:tcPr>
            <w:tcW w:w="2405" w:type="dxa"/>
            <w:tcBorders>
              <w:bottom w:val="single" w:sz="4" w:space="0" w:color="FFFFFF" w:themeColor="background1"/>
            </w:tcBorders>
            <w:vAlign w:val="bottom"/>
          </w:tcPr>
          <w:p w14:paraId="487F976B" w14:textId="77777777" w:rsidR="004176E0" w:rsidRDefault="1CE9B27C" w:rsidP="00A430BD">
            <w:pPr>
              <w:pStyle w:val="ListParagraph"/>
              <w:numPr>
                <w:ilvl w:val="0"/>
                <w:numId w:val="9"/>
              </w:numPr>
              <w:spacing w:line="276" w:lineRule="auto"/>
              <w:rPr>
                <w:rFonts w:ascii="Arial" w:hAnsi="Arial" w:cs="Arial"/>
                <w:b/>
                <w:bCs/>
                <w:sz w:val="24"/>
                <w:szCs w:val="24"/>
              </w:rPr>
            </w:pPr>
            <w:r w:rsidRPr="0952627A">
              <w:rPr>
                <w:rFonts w:ascii="Arial" w:hAnsi="Arial" w:cs="Arial"/>
                <w:b/>
                <w:bCs/>
                <w:sz w:val="24"/>
                <w:szCs w:val="24"/>
              </w:rPr>
              <w:t>Experience of care</w:t>
            </w:r>
          </w:p>
          <w:p w14:paraId="1993378A" w14:textId="003FC6B1" w:rsidR="00A430BD" w:rsidRPr="00A430BD" w:rsidRDefault="00A430BD" w:rsidP="00A430BD">
            <w:pPr>
              <w:spacing w:line="276" w:lineRule="auto"/>
              <w:rPr>
                <w:rFonts w:ascii="Arial" w:hAnsi="Arial" w:cs="Arial"/>
                <w:b/>
                <w:bCs/>
                <w:sz w:val="24"/>
                <w:szCs w:val="24"/>
              </w:rPr>
            </w:pPr>
            <w:r w:rsidRPr="00A430BD">
              <w:rPr>
                <w:rFonts w:ascii="Arial" w:hAnsi="Arial" w:cs="Arial"/>
                <w:b/>
                <w:bCs/>
                <w:color w:val="FFFFFF" w:themeColor="background1"/>
                <w:sz w:val="24"/>
                <w:szCs w:val="24"/>
              </w:rPr>
              <w:t>(1 of 2)</w:t>
            </w:r>
          </w:p>
        </w:tc>
        <w:tc>
          <w:tcPr>
            <w:tcW w:w="7796" w:type="dxa"/>
            <w:tcBorders>
              <w:bottom w:val="single" w:sz="4" w:space="0" w:color="FFFFFF" w:themeColor="background1"/>
            </w:tcBorders>
          </w:tcPr>
          <w:p w14:paraId="51133C3F" w14:textId="4CE1A073" w:rsidR="004176E0" w:rsidRPr="00A430BD" w:rsidRDefault="5EC3B24B"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Respect for p</w:t>
            </w:r>
            <w:r w:rsidR="1CE9B27C" w:rsidRPr="00A430BD">
              <w:rPr>
                <w:rFonts w:ascii="Arial" w:hAnsi="Arial" w:cs="Arial"/>
                <w:sz w:val="24"/>
                <w:szCs w:val="24"/>
              </w:rPr>
              <w:t>erson</w:t>
            </w:r>
            <w:r w:rsidRPr="00A430BD">
              <w:rPr>
                <w:rFonts w:ascii="Arial" w:hAnsi="Arial" w:cs="Arial"/>
                <w:sz w:val="24"/>
                <w:szCs w:val="24"/>
              </w:rPr>
              <w:t xml:space="preserve">-centred values, preferences, and expressed needs, including cultural issues; the dignity, </w:t>
            </w:r>
            <w:r w:rsidR="00A430BD" w:rsidRPr="00A430BD">
              <w:rPr>
                <w:rFonts w:ascii="Arial" w:hAnsi="Arial" w:cs="Arial"/>
                <w:sz w:val="24"/>
                <w:szCs w:val="24"/>
              </w:rPr>
              <w:t>privacy,</w:t>
            </w:r>
            <w:r w:rsidRPr="00A430BD">
              <w:rPr>
                <w:rFonts w:ascii="Arial" w:hAnsi="Arial" w:cs="Arial"/>
                <w:sz w:val="24"/>
                <w:szCs w:val="24"/>
              </w:rPr>
              <w:t xml:space="preserve"> and independence of service users; quality-of-life issues; and shared decision making</w:t>
            </w:r>
            <w:r w:rsidR="00A430BD">
              <w:rPr>
                <w:rFonts w:ascii="Arial" w:hAnsi="Arial" w:cs="Arial"/>
                <w:sz w:val="24"/>
                <w:szCs w:val="24"/>
              </w:rPr>
              <w:t>.</w:t>
            </w:r>
          </w:p>
          <w:p w14:paraId="18F38BFC" w14:textId="3DA40C08"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Coordination and integration of care across the health and social care system</w:t>
            </w:r>
            <w:r w:rsidR="00A430BD">
              <w:rPr>
                <w:rFonts w:ascii="Arial" w:hAnsi="Arial" w:cs="Arial"/>
                <w:sz w:val="24"/>
                <w:szCs w:val="24"/>
              </w:rPr>
              <w:t>.</w:t>
            </w:r>
          </w:p>
          <w:p w14:paraId="26433DC2" w14:textId="654CCCCA"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Information, communication, and education on clinical status, progress, prognosis, and processes of care </w:t>
            </w:r>
            <w:r w:rsidR="00A430BD" w:rsidRPr="00A430BD">
              <w:rPr>
                <w:rFonts w:ascii="Arial" w:hAnsi="Arial" w:cs="Arial"/>
                <w:sz w:val="24"/>
                <w:szCs w:val="24"/>
              </w:rPr>
              <w:t>to</w:t>
            </w:r>
            <w:r w:rsidRPr="00A430BD">
              <w:rPr>
                <w:rFonts w:ascii="Arial" w:hAnsi="Arial" w:cs="Arial"/>
                <w:sz w:val="24"/>
                <w:szCs w:val="24"/>
              </w:rPr>
              <w:t xml:space="preserve"> facilitate autonomy, </w:t>
            </w:r>
            <w:r w:rsidR="00A430BD" w:rsidRPr="00A430BD">
              <w:rPr>
                <w:rFonts w:ascii="Arial" w:hAnsi="Arial" w:cs="Arial"/>
                <w:sz w:val="24"/>
                <w:szCs w:val="24"/>
              </w:rPr>
              <w:t>self-care,</w:t>
            </w:r>
            <w:r w:rsidRPr="00A430BD">
              <w:rPr>
                <w:rFonts w:ascii="Arial" w:hAnsi="Arial" w:cs="Arial"/>
                <w:sz w:val="24"/>
                <w:szCs w:val="24"/>
              </w:rPr>
              <w:t xml:space="preserve"> and health </w:t>
            </w:r>
            <w:r w:rsidR="00A430BD" w:rsidRPr="00A430BD">
              <w:rPr>
                <w:rFonts w:ascii="Arial" w:hAnsi="Arial" w:cs="Arial"/>
                <w:sz w:val="24"/>
                <w:szCs w:val="24"/>
              </w:rPr>
              <w:t>promotion.</w:t>
            </w:r>
          </w:p>
          <w:p w14:paraId="55A73B4E" w14:textId="5382A047"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Physical comfort including pain management, help with activities of daily living, and clean and comfortable </w:t>
            </w:r>
            <w:r w:rsidR="00A430BD" w:rsidRPr="00A430BD">
              <w:rPr>
                <w:rFonts w:ascii="Arial" w:hAnsi="Arial" w:cs="Arial"/>
                <w:sz w:val="24"/>
                <w:szCs w:val="24"/>
              </w:rPr>
              <w:t>surroundings.</w:t>
            </w:r>
          </w:p>
          <w:p w14:paraId="24233968" w14:textId="018A9879"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Emotional support and alleviation of fear and anxiety about such issues as clinical status, prognosis, and the impact of illness on patients, their </w:t>
            </w:r>
            <w:r w:rsidR="00A430BD" w:rsidRPr="00A430BD">
              <w:rPr>
                <w:rFonts w:ascii="Arial" w:hAnsi="Arial" w:cs="Arial"/>
                <w:sz w:val="24"/>
                <w:szCs w:val="24"/>
              </w:rPr>
              <w:t>families,</w:t>
            </w:r>
            <w:r w:rsidRPr="00A430BD">
              <w:rPr>
                <w:rFonts w:ascii="Arial" w:hAnsi="Arial" w:cs="Arial"/>
                <w:sz w:val="24"/>
                <w:szCs w:val="24"/>
              </w:rPr>
              <w:t xml:space="preserve"> and their </w:t>
            </w:r>
            <w:r w:rsidR="00A430BD" w:rsidRPr="00A430BD">
              <w:rPr>
                <w:rFonts w:ascii="Arial" w:hAnsi="Arial" w:cs="Arial"/>
                <w:sz w:val="24"/>
                <w:szCs w:val="24"/>
              </w:rPr>
              <w:t>finances.</w:t>
            </w:r>
          </w:p>
          <w:p w14:paraId="3FC6709D" w14:textId="51661543" w:rsidR="004176E0" w:rsidRPr="00A430BD" w:rsidRDefault="00A430BD" w:rsidP="00A430BD">
            <w:pPr>
              <w:pStyle w:val="ListParagraph"/>
              <w:numPr>
                <w:ilvl w:val="0"/>
                <w:numId w:val="5"/>
              </w:numPr>
              <w:spacing w:line="276" w:lineRule="auto"/>
              <w:rPr>
                <w:rFonts w:ascii="Arial" w:hAnsi="Arial" w:cs="Arial"/>
                <w:sz w:val="24"/>
                <w:szCs w:val="24"/>
              </w:rPr>
            </w:pPr>
            <w:r>
              <w:rPr>
                <w:rFonts w:ascii="Arial" w:hAnsi="Arial" w:cs="Arial"/>
                <w:sz w:val="24"/>
                <w:szCs w:val="24"/>
              </w:rPr>
              <w:t>Co-produce</w:t>
            </w:r>
            <w:r w:rsidR="452F5817" w:rsidRPr="00A430BD">
              <w:rPr>
                <w:rFonts w:ascii="Arial" w:hAnsi="Arial" w:cs="Arial"/>
                <w:sz w:val="24"/>
                <w:szCs w:val="24"/>
              </w:rPr>
              <w:t xml:space="preserve"> with the population and service users as the default position for project design.</w:t>
            </w:r>
          </w:p>
        </w:tc>
      </w:tr>
      <w:tr w:rsidR="00A430BD" w14:paraId="4A8965FF" w14:textId="77777777" w:rsidTr="00A430BD">
        <w:tc>
          <w:tcPr>
            <w:tcW w:w="2405" w:type="dxa"/>
            <w:tcBorders>
              <w:top w:val="single" w:sz="4" w:space="0" w:color="FFFFFF" w:themeColor="background1"/>
            </w:tcBorders>
            <w:vAlign w:val="center"/>
          </w:tcPr>
          <w:p w14:paraId="69A74FC6" w14:textId="43939F58" w:rsidR="00A430BD" w:rsidRPr="00A430BD" w:rsidRDefault="00A430BD" w:rsidP="00A430BD">
            <w:pPr>
              <w:spacing w:line="276" w:lineRule="auto"/>
              <w:rPr>
                <w:rFonts w:ascii="Arial" w:hAnsi="Arial" w:cs="Arial"/>
                <w:b/>
                <w:bCs/>
                <w:color w:val="FFFFFF" w:themeColor="background1"/>
                <w:sz w:val="24"/>
                <w:szCs w:val="24"/>
              </w:rPr>
            </w:pPr>
            <w:r w:rsidRPr="00A430BD">
              <w:rPr>
                <w:rFonts w:ascii="Arial" w:hAnsi="Arial" w:cs="Arial"/>
                <w:b/>
                <w:bCs/>
                <w:color w:val="FFFFFF" w:themeColor="background1"/>
                <w:sz w:val="24"/>
                <w:szCs w:val="24"/>
              </w:rPr>
              <w:t>Experience of care</w:t>
            </w:r>
          </w:p>
          <w:p w14:paraId="46AC0858" w14:textId="7C6D3C70" w:rsidR="00A430BD" w:rsidRPr="00A430BD" w:rsidRDefault="00A430BD" w:rsidP="00A430BD">
            <w:pPr>
              <w:spacing w:line="276" w:lineRule="auto"/>
              <w:rPr>
                <w:rFonts w:ascii="Arial" w:hAnsi="Arial" w:cs="Arial"/>
                <w:b/>
                <w:bCs/>
                <w:sz w:val="24"/>
                <w:szCs w:val="24"/>
              </w:rPr>
            </w:pPr>
            <w:r w:rsidRPr="00A430BD">
              <w:rPr>
                <w:rFonts w:ascii="Arial" w:hAnsi="Arial" w:cs="Arial"/>
                <w:b/>
                <w:bCs/>
                <w:color w:val="FFFFFF" w:themeColor="background1"/>
                <w:sz w:val="24"/>
                <w:szCs w:val="24"/>
              </w:rPr>
              <w:t>(2 of 2)</w:t>
            </w:r>
          </w:p>
        </w:tc>
        <w:tc>
          <w:tcPr>
            <w:tcW w:w="7796" w:type="dxa"/>
            <w:tcBorders>
              <w:top w:val="single" w:sz="4" w:space="0" w:color="FFFFFF" w:themeColor="background1"/>
            </w:tcBorders>
          </w:tcPr>
          <w:p w14:paraId="32036D35" w14:textId="77777777"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Use what we know from insight and feedback in project design and be explicit in the expected outcomes for experience of care improvements. </w:t>
            </w:r>
          </w:p>
          <w:p w14:paraId="48814A05" w14:textId="77777777"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Involvement of family and friends, on whom patients and service users rely, in decision-making and demonstrating awareness and accommodation of their needs as caregivers.</w:t>
            </w:r>
          </w:p>
          <w:p w14:paraId="23018267" w14:textId="77777777"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Transition and continuity as regards information that will help patients care for themselves away from a clinical setting, and coordination, planning, and support to ease transitions.</w:t>
            </w:r>
          </w:p>
          <w:p w14:paraId="50C9031E" w14:textId="0BF46211"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Access to care e.g., time spent waiting for admission, time between admission and placement</w:t>
            </w:r>
            <w:r w:rsidRPr="0952627A">
              <w:rPr>
                <w:rFonts w:ascii="Arial" w:hAnsi="Arial" w:cs="Arial"/>
                <w:sz w:val="24"/>
                <w:szCs w:val="24"/>
              </w:rPr>
              <w:t xml:space="preserve"> in an in-patient setting, waiting time for an appointment or visit in the out-patient, primary care or social care setting.</w:t>
            </w:r>
            <w:r>
              <w:br/>
            </w:r>
            <w:r w:rsidRPr="0952627A">
              <w:rPr>
                <w:rFonts w:ascii="Arial" w:hAnsi="Arial" w:cs="Arial"/>
                <w:sz w:val="24"/>
                <w:szCs w:val="24"/>
              </w:rPr>
              <w:t xml:space="preserve">[Adapted from the NHS Patient Experience Framework, DoH 2011] revised in: </w:t>
            </w:r>
            <w:hyperlink r:id="rId36" w:history="1">
              <w:r w:rsidRPr="00D850CB">
                <w:rPr>
                  <w:rStyle w:val="Hyperlink"/>
                  <w:rFonts w:ascii="Arial" w:hAnsi="Arial" w:cs="Arial"/>
                  <w:sz w:val="24"/>
                  <w:szCs w:val="24"/>
                </w:rPr>
                <w:t>https://www.england.nhs.uk/wp-content/uploads/2021/04/nhsi-patient-experience-improvement-framework.pdf</w:t>
              </w:r>
            </w:hyperlink>
          </w:p>
        </w:tc>
      </w:tr>
      <w:tr w:rsidR="00555740" w14:paraId="0E9C17AF" w14:textId="77777777" w:rsidTr="00251916">
        <w:tc>
          <w:tcPr>
            <w:tcW w:w="2405" w:type="dxa"/>
            <w:tcBorders>
              <w:bottom w:val="single" w:sz="4" w:space="0" w:color="auto"/>
            </w:tcBorders>
            <w:vAlign w:val="center"/>
          </w:tcPr>
          <w:p w14:paraId="1E15E0EE" w14:textId="3A51E0CB" w:rsidR="00555740" w:rsidRPr="00271252" w:rsidRDefault="00555740" w:rsidP="00A430BD">
            <w:pPr>
              <w:pStyle w:val="ListParagraph"/>
              <w:numPr>
                <w:ilvl w:val="0"/>
                <w:numId w:val="9"/>
              </w:numPr>
              <w:spacing w:line="276" w:lineRule="auto"/>
              <w:rPr>
                <w:rFonts w:ascii="Arial" w:hAnsi="Arial" w:cs="Arial"/>
                <w:b/>
                <w:bCs/>
                <w:sz w:val="24"/>
                <w:szCs w:val="24"/>
              </w:rPr>
            </w:pPr>
            <w:r w:rsidRPr="00271252">
              <w:rPr>
                <w:rFonts w:ascii="Arial" w:hAnsi="Arial" w:cs="Arial"/>
                <w:b/>
                <w:bCs/>
                <w:sz w:val="24"/>
                <w:szCs w:val="24"/>
              </w:rPr>
              <w:t>Clinical</w:t>
            </w:r>
            <w:r w:rsidR="00271252" w:rsidRPr="00271252">
              <w:rPr>
                <w:rFonts w:ascii="Arial" w:hAnsi="Arial" w:cs="Arial"/>
                <w:b/>
                <w:bCs/>
                <w:sz w:val="24"/>
                <w:szCs w:val="24"/>
              </w:rPr>
              <w:t xml:space="preserve"> </w:t>
            </w:r>
            <w:r w:rsidRPr="00271252">
              <w:rPr>
                <w:rFonts w:ascii="Arial" w:hAnsi="Arial" w:cs="Arial"/>
                <w:b/>
                <w:bCs/>
                <w:sz w:val="24"/>
                <w:szCs w:val="24"/>
              </w:rPr>
              <w:t>Effectiveness</w:t>
            </w:r>
          </w:p>
        </w:tc>
        <w:tc>
          <w:tcPr>
            <w:tcW w:w="7796" w:type="dxa"/>
            <w:tcBorders>
              <w:bottom w:val="single" w:sz="4" w:space="0" w:color="auto"/>
            </w:tcBorders>
            <w:vAlign w:val="center"/>
          </w:tcPr>
          <w:p w14:paraId="3FCE11AF" w14:textId="73AEA79A"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Implementation of </w:t>
            </w:r>
            <w:r w:rsidR="00A430BD" w:rsidRPr="004176E0">
              <w:rPr>
                <w:rFonts w:ascii="Arial" w:hAnsi="Arial" w:cs="Arial"/>
                <w:sz w:val="24"/>
                <w:szCs w:val="24"/>
              </w:rPr>
              <w:t>evidence-based</w:t>
            </w:r>
            <w:r w:rsidRPr="004176E0">
              <w:rPr>
                <w:rFonts w:ascii="Arial" w:hAnsi="Arial" w:cs="Arial"/>
                <w:sz w:val="24"/>
                <w:szCs w:val="24"/>
              </w:rPr>
              <w:t xml:space="preserve"> practice (NICE, pathways, royal colleges etc.)</w:t>
            </w:r>
            <w:r w:rsidR="00A430BD">
              <w:rPr>
                <w:rFonts w:ascii="Arial" w:hAnsi="Arial" w:cs="Arial"/>
                <w:sz w:val="24"/>
                <w:szCs w:val="24"/>
              </w:rPr>
              <w:t>.</w:t>
            </w:r>
          </w:p>
          <w:p w14:paraId="5F8943EF" w14:textId="0E60BCFA"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lastRenderedPageBreak/>
              <w:t>Clinical leadership</w:t>
            </w:r>
            <w:r w:rsidR="00A430BD">
              <w:rPr>
                <w:rFonts w:ascii="Arial" w:hAnsi="Arial" w:cs="Arial"/>
                <w:sz w:val="24"/>
                <w:szCs w:val="24"/>
              </w:rPr>
              <w:t>.</w:t>
            </w:r>
          </w:p>
          <w:p w14:paraId="30000E1A" w14:textId="1858E16E"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Care delivered in most clinically and </w:t>
            </w:r>
            <w:r w:rsidR="00A430BD" w:rsidRPr="004176E0">
              <w:rPr>
                <w:rFonts w:ascii="Arial" w:hAnsi="Arial" w:cs="Arial"/>
                <w:sz w:val="24"/>
                <w:szCs w:val="24"/>
              </w:rPr>
              <w:t>cost-effective</w:t>
            </w:r>
            <w:r w:rsidRPr="004176E0">
              <w:rPr>
                <w:rFonts w:ascii="Arial" w:hAnsi="Arial" w:cs="Arial"/>
                <w:sz w:val="24"/>
                <w:szCs w:val="24"/>
              </w:rPr>
              <w:t xml:space="preserve"> settin</w:t>
            </w:r>
            <w:r>
              <w:rPr>
                <w:rFonts w:ascii="Arial" w:hAnsi="Arial" w:cs="Arial"/>
                <w:sz w:val="24"/>
                <w:szCs w:val="24"/>
              </w:rPr>
              <w:t>g</w:t>
            </w:r>
            <w:r w:rsidR="00A430BD">
              <w:rPr>
                <w:rFonts w:ascii="Arial" w:hAnsi="Arial" w:cs="Arial"/>
                <w:sz w:val="24"/>
                <w:szCs w:val="24"/>
              </w:rPr>
              <w:t>.</w:t>
            </w:r>
          </w:p>
          <w:p w14:paraId="0D29D2F7" w14:textId="6A4F709F"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Variations in care</w:t>
            </w:r>
            <w:r w:rsidR="00A430BD">
              <w:rPr>
                <w:rFonts w:ascii="Arial" w:hAnsi="Arial" w:cs="Arial"/>
                <w:sz w:val="24"/>
                <w:szCs w:val="24"/>
              </w:rPr>
              <w:t>.</w:t>
            </w:r>
          </w:p>
          <w:p w14:paraId="188F0734" w14:textId="013F7F11"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The quality of information collected and the systems for monitoring clinical </w:t>
            </w:r>
            <w:r w:rsidR="00A430BD" w:rsidRPr="004176E0">
              <w:rPr>
                <w:rFonts w:ascii="Arial" w:hAnsi="Arial" w:cs="Arial"/>
                <w:sz w:val="24"/>
                <w:szCs w:val="24"/>
              </w:rPr>
              <w:t>quality.</w:t>
            </w:r>
            <w:r w:rsidRPr="004176E0">
              <w:rPr>
                <w:rFonts w:ascii="Arial" w:hAnsi="Arial" w:cs="Arial"/>
                <w:sz w:val="24"/>
                <w:szCs w:val="24"/>
              </w:rPr>
              <w:t xml:space="preserve"> </w:t>
            </w:r>
          </w:p>
          <w:p w14:paraId="42141594" w14:textId="7BFA5D07"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Locally agreed care pathways</w:t>
            </w:r>
            <w:r w:rsidR="00A430BD">
              <w:rPr>
                <w:rFonts w:ascii="Arial" w:hAnsi="Arial" w:cs="Arial"/>
                <w:sz w:val="24"/>
                <w:szCs w:val="24"/>
              </w:rPr>
              <w:t>.</w:t>
            </w:r>
          </w:p>
          <w:p w14:paraId="178CB7BE" w14:textId="39530E6B"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engagement</w:t>
            </w:r>
            <w:r w:rsidR="00A430BD">
              <w:rPr>
                <w:rFonts w:ascii="Arial" w:hAnsi="Arial" w:cs="Arial"/>
                <w:sz w:val="24"/>
                <w:szCs w:val="24"/>
              </w:rPr>
              <w:t>.</w:t>
            </w:r>
          </w:p>
          <w:p w14:paraId="0C71B9DC" w14:textId="425CE30E"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Elimination of inefficiency and waste</w:t>
            </w:r>
            <w:r w:rsidR="00A430BD">
              <w:rPr>
                <w:rFonts w:ascii="Arial" w:hAnsi="Arial" w:cs="Arial"/>
                <w:sz w:val="24"/>
                <w:szCs w:val="24"/>
              </w:rPr>
              <w:t>.</w:t>
            </w:r>
            <w:r w:rsidRPr="004176E0">
              <w:rPr>
                <w:rFonts w:ascii="Arial" w:hAnsi="Arial" w:cs="Arial"/>
                <w:sz w:val="24"/>
                <w:szCs w:val="24"/>
              </w:rPr>
              <w:t xml:space="preserve"> </w:t>
            </w:r>
          </w:p>
          <w:p w14:paraId="01F3EB7E" w14:textId="1127BC8F"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Service </w:t>
            </w:r>
            <w:r w:rsidR="00A430BD" w:rsidRPr="004176E0">
              <w:rPr>
                <w:rFonts w:ascii="Arial" w:hAnsi="Arial" w:cs="Arial"/>
                <w:sz w:val="24"/>
                <w:szCs w:val="24"/>
              </w:rPr>
              <w:t>innovation.</w:t>
            </w:r>
            <w:r w:rsidRPr="004176E0">
              <w:rPr>
                <w:rFonts w:ascii="Arial" w:hAnsi="Arial" w:cs="Arial"/>
                <w:sz w:val="24"/>
                <w:szCs w:val="24"/>
              </w:rPr>
              <w:t xml:space="preserve">  </w:t>
            </w:r>
          </w:p>
          <w:p w14:paraId="059DE797" w14:textId="3C797F25"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Reliability and responsiveness</w:t>
            </w:r>
            <w:r w:rsidR="00A430BD">
              <w:rPr>
                <w:rFonts w:ascii="Arial" w:hAnsi="Arial" w:cs="Arial"/>
                <w:sz w:val="24"/>
                <w:szCs w:val="24"/>
              </w:rPr>
              <w:t>.</w:t>
            </w:r>
          </w:p>
          <w:p w14:paraId="15CA42C8" w14:textId="1C0F91B0"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Accelerating adoption and diffusion of innovation and care pathway improvement</w:t>
            </w:r>
            <w:r w:rsidR="00A430BD">
              <w:rPr>
                <w:rFonts w:ascii="Arial" w:hAnsi="Arial" w:cs="Arial"/>
                <w:sz w:val="24"/>
                <w:szCs w:val="24"/>
              </w:rPr>
              <w:t>.</w:t>
            </w:r>
          </w:p>
          <w:p w14:paraId="0B70C299" w14:textId="1C54C3A3"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Preventing people dying prematurely</w:t>
            </w:r>
            <w:r w:rsidR="00A430BD">
              <w:rPr>
                <w:rFonts w:ascii="Arial" w:hAnsi="Arial" w:cs="Arial"/>
                <w:sz w:val="24"/>
                <w:szCs w:val="24"/>
              </w:rPr>
              <w:t>.</w:t>
            </w:r>
          </w:p>
          <w:p w14:paraId="7FE62AE7" w14:textId="7AE20E9E"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Enhancing quality of life</w:t>
            </w:r>
            <w:r w:rsidR="00A430BD">
              <w:rPr>
                <w:rFonts w:ascii="Arial" w:hAnsi="Arial" w:cs="Arial"/>
                <w:sz w:val="24"/>
                <w:szCs w:val="24"/>
              </w:rPr>
              <w:t>.</w:t>
            </w:r>
          </w:p>
          <w:p w14:paraId="4862BA91" w14:textId="4D57AB66" w:rsidR="00555740" w:rsidRPr="004176E0" w:rsidRDefault="502EF4E6" w:rsidP="00A430BD">
            <w:pPr>
              <w:pStyle w:val="ListParagraph"/>
              <w:numPr>
                <w:ilvl w:val="0"/>
                <w:numId w:val="5"/>
              </w:numPr>
              <w:spacing w:after="120" w:line="276" w:lineRule="auto"/>
              <w:ind w:left="357" w:hanging="357"/>
              <w:rPr>
                <w:rFonts w:ascii="Arial" w:hAnsi="Arial" w:cs="Arial"/>
                <w:bCs/>
                <w:sz w:val="24"/>
                <w:szCs w:val="24"/>
              </w:rPr>
            </w:pPr>
            <w:r w:rsidRPr="0952627A">
              <w:rPr>
                <w:rFonts w:ascii="Arial" w:hAnsi="Arial" w:cs="Arial"/>
                <w:sz w:val="24"/>
                <w:szCs w:val="24"/>
              </w:rPr>
              <w:t>Helping people recover from episodes of ill health or following injury</w:t>
            </w:r>
            <w:r w:rsidR="00A430BD">
              <w:rPr>
                <w:rFonts w:ascii="Arial" w:hAnsi="Arial" w:cs="Arial"/>
                <w:sz w:val="24"/>
                <w:szCs w:val="24"/>
              </w:rPr>
              <w:t>.</w:t>
            </w:r>
          </w:p>
        </w:tc>
      </w:tr>
      <w:tr w:rsidR="00555740" w14:paraId="40A8EF54" w14:textId="77777777" w:rsidTr="00251916">
        <w:trPr>
          <w:trHeight w:val="2998"/>
        </w:trPr>
        <w:tc>
          <w:tcPr>
            <w:tcW w:w="2405" w:type="dxa"/>
            <w:tcBorders>
              <w:bottom w:val="single" w:sz="4" w:space="0" w:color="FFFFFF" w:themeColor="background1"/>
            </w:tcBorders>
            <w:vAlign w:val="center"/>
          </w:tcPr>
          <w:p w14:paraId="08F65A1B" w14:textId="77777777" w:rsidR="00555740" w:rsidRDefault="00555740" w:rsidP="00A430BD">
            <w:pPr>
              <w:pStyle w:val="ListParagraph"/>
              <w:numPr>
                <w:ilvl w:val="0"/>
                <w:numId w:val="9"/>
              </w:numPr>
              <w:spacing w:line="276" w:lineRule="auto"/>
              <w:rPr>
                <w:rFonts w:ascii="Arial" w:hAnsi="Arial" w:cs="Arial"/>
                <w:b/>
                <w:bCs/>
                <w:sz w:val="24"/>
                <w:szCs w:val="24"/>
              </w:rPr>
            </w:pPr>
            <w:bookmarkStart w:id="11" w:name="PC"/>
            <w:r w:rsidRPr="00271252">
              <w:rPr>
                <w:rFonts w:ascii="Arial" w:hAnsi="Arial" w:cs="Arial"/>
                <w:b/>
                <w:bCs/>
                <w:sz w:val="24"/>
                <w:szCs w:val="24"/>
              </w:rPr>
              <w:lastRenderedPageBreak/>
              <w:t xml:space="preserve">Equality </w:t>
            </w:r>
            <w:bookmarkEnd w:id="11"/>
          </w:p>
          <w:p w14:paraId="43515869" w14:textId="6EE752C7" w:rsidR="00251916" w:rsidRPr="00251916" w:rsidRDefault="00251916" w:rsidP="00251916">
            <w:pPr>
              <w:spacing w:line="276" w:lineRule="auto"/>
              <w:rPr>
                <w:rFonts w:ascii="Arial" w:hAnsi="Arial" w:cs="Arial"/>
                <w:b/>
                <w:bCs/>
                <w:sz w:val="24"/>
                <w:szCs w:val="24"/>
              </w:rPr>
            </w:pPr>
            <w:r w:rsidRPr="00251916">
              <w:rPr>
                <w:rFonts w:ascii="Arial" w:hAnsi="Arial" w:cs="Arial"/>
                <w:b/>
                <w:bCs/>
                <w:color w:val="FFFFFF" w:themeColor="background1"/>
                <w:sz w:val="24"/>
                <w:szCs w:val="24"/>
              </w:rPr>
              <w:t>(1 of 2)</w:t>
            </w:r>
          </w:p>
        </w:tc>
        <w:tc>
          <w:tcPr>
            <w:tcW w:w="7796" w:type="dxa"/>
            <w:tcBorders>
              <w:bottom w:val="single" w:sz="4" w:space="0" w:color="FFFFFF" w:themeColor="background1"/>
            </w:tcBorders>
            <w:vAlign w:val="center"/>
          </w:tcPr>
          <w:p w14:paraId="4D1A8D21" w14:textId="03042552" w:rsidR="00A430BD" w:rsidRPr="00251916" w:rsidRDefault="502EF4E6" w:rsidP="00251916">
            <w:pPr>
              <w:spacing w:line="276" w:lineRule="auto"/>
              <w:rPr>
                <w:rFonts w:ascii="Arial" w:hAnsi="Arial" w:cs="Arial"/>
                <w:bCs/>
                <w:sz w:val="24"/>
                <w:szCs w:val="24"/>
              </w:rPr>
            </w:pPr>
            <w:r w:rsidRPr="00251916">
              <w:rPr>
                <w:rFonts w:ascii="Arial" w:hAnsi="Arial" w:cs="Arial"/>
                <w:sz w:val="24"/>
                <w:szCs w:val="24"/>
              </w:rPr>
              <w:t xml:space="preserve">In order to answer section C and G4 the groups that need consideration </w:t>
            </w:r>
            <w:r w:rsidR="00A430BD" w:rsidRPr="00251916">
              <w:rPr>
                <w:rFonts w:ascii="Arial" w:hAnsi="Arial" w:cs="Arial"/>
                <w:sz w:val="24"/>
                <w:szCs w:val="24"/>
              </w:rPr>
              <w:t>are (use the links for more information):</w:t>
            </w:r>
            <w:r w:rsidRPr="00251916">
              <w:rPr>
                <w:rFonts w:ascii="Arial" w:hAnsi="Arial" w:cs="Arial"/>
                <w:sz w:val="24"/>
                <w:szCs w:val="24"/>
              </w:rPr>
              <w:t xml:space="preserve"> </w:t>
            </w:r>
          </w:p>
          <w:p w14:paraId="5480C488" w14:textId="3D8E3D0E" w:rsidR="00A430BD" w:rsidRPr="00A430BD" w:rsidRDefault="00251916" w:rsidP="00251916">
            <w:pPr>
              <w:pStyle w:val="ListParagraph"/>
              <w:numPr>
                <w:ilvl w:val="0"/>
                <w:numId w:val="5"/>
              </w:numPr>
              <w:spacing w:line="276" w:lineRule="auto"/>
              <w:rPr>
                <w:rStyle w:val="Hyperlink"/>
                <w:rFonts w:ascii="Arial" w:hAnsi="Arial" w:cs="Arial"/>
                <w:bCs/>
                <w:color w:val="auto"/>
                <w:sz w:val="24"/>
                <w:szCs w:val="24"/>
                <w:u w:val="none"/>
              </w:rPr>
            </w:pPr>
            <w:r w:rsidRPr="00251916">
              <w:rPr>
                <w:rStyle w:val="Hyperlink"/>
                <w:rFonts w:ascii="Arial" w:hAnsi="Arial" w:cs="Arial"/>
                <w:b/>
                <w:color w:val="auto"/>
                <w:sz w:val="24"/>
                <w:szCs w:val="24"/>
                <w:u w:val="none"/>
              </w:rPr>
              <w:t>Age</w:t>
            </w:r>
            <w:r>
              <w:rPr>
                <w:rStyle w:val="Hyperlink"/>
                <w:rFonts w:ascii="Arial" w:hAnsi="Arial" w:cs="Arial"/>
                <w:bCs/>
                <w:color w:val="auto"/>
                <w:sz w:val="24"/>
                <w:szCs w:val="24"/>
                <w:u w:val="none"/>
              </w:rPr>
              <w:t xml:space="preserve">: </w:t>
            </w:r>
            <w:hyperlink r:id="rId37" w:history="1">
              <w:r w:rsidRPr="00D850CB">
                <w:rPr>
                  <w:rStyle w:val="Hyperlink"/>
                  <w:rFonts w:ascii="Arial" w:hAnsi="Arial" w:cs="Arial"/>
                  <w:bCs/>
                  <w:sz w:val="24"/>
                  <w:szCs w:val="24"/>
                </w:rPr>
                <w:t>https://www.equalityhumanrights.com/equality/equality-act-2010/your-rights-under-equality-act-2010/age-discrimination</w:t>
              </w:r>
            </w:hyperlink>
            <w:r>
              <w:rPr>
                <w:rStyle w:val="Hyperlink"/>
                <w:rFonts w:ascii="Arial" w:hAnsi="Arial" w:cs="Arial"/>
                <w:bCs/>
                <w:color w:val="auto"/>
                <w:sz w:val="24"/>
                <w:szCs w:val="24"/>
                <w:u w:val="none"/>
              </w:rPr>
              <w:t xml:space="preserve"> </w:t>
            </w:r>
          </w:p>
          <w:p w14:paraId="7F85AC01" w14:textId="410556C5"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Disability</w:t>
            </w:r>
            <w:r>
              <w:rPr>
                <w:rFonts w:ascii="Arial" w:hAnsi="Arial" w:cs="Arial"/>
                <w:bCs/>
                <w:sz w:val="24"/>
                <w:szCs w:val="24"/>
              </w:rPr>
              <w:t xml:space="preserve">: </w:t>
            </w:r>
            <w:hyperlink r:id="rId38" w:history="1">
              <w:r w:rsidRPr="00D850CB">
                <w:rPr>
                  <w:rStyle w:val="Hyperlink"/>
                  <w:rFonts w:ascii="Arial" w:hAnsi="Arial" w:cs="Arial"/>
                  <w:bCs/>
                  <w:sz w:val="24"/>
                  <w:szCs w:val="24"/>
                </w:rPr>
                <w:t>https://www.equalityhumanrights.com/equality/equality-act-2010/your-rights-under-equality-act-2010/disability-discrimination</w:t>
              </w:r>
            </w:hyperlink>
            <w:r>
              <w:rPr>
                <w:rFonts w:ascii="Arial" w:hAnsi="Arial" w:cs="Arial"/>
                <w:bCs/>
                <w:sz w:val="24"/>
                <w:szCs w:val="24"/>
              </w:rPr>
              <w:t xml:space="preserve"> </w:t>
            </w:r>
          </w:p>
          <w:p w14:paraId="6D86BAA9" w14:textId="263AAEB9"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Gender reassignment</w:t>
            </w:r>
            <w:r>
              <w:rPr>
                <w:rFonts w:ascii="Arial" w:hAnsi="Arial" w:cs="Arial"/>
                <w:bCs/>
                <w:sz w:val="24"/>
                <w:szCs w:val="24"/>
              </w:rPr>
              <w:t xml:space="preserve">: </w:t>
            </w:r>
            <w:hyperlink r:id="rId39" w:history="1">
              <w:r w:rsidRPr="00D850CB">
                <w:rPr>
                  <w:rStyle w:val="Hyperlink"/>
                  <w:rFonts w:ascii="Arial" w:hAnsi="Arial" w:cs="Arial"/>
                  <w:bCs/>
                  <w:sz w:val="24"/>
                  <w:szCs w:val="24"/>
                </w:rPr>
                <w:t>https://www.equalityhumanrights.com/equality/equality-act-2010/your-rights-under-equality-act-2010/gender-reassignment-discrimination</w:t>
              </w:r>
            </w:hyperlink>
            <w:r>
              <w:rPr>
                <w:rFonts w:ascii="Arial" w:hAnsi="Arial" w:cs="Arial"/>
                <w:bCs/>
                <w:sz w:val="24"/>
                <w:szCs w:val="24"/>
              </w:rPr>
              <w:t xml:space="preserve"> </w:t>
            </w:r>
          </w:p>
          <w:p w14:paraId="625BE362" w14:textId="5138C219"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Pregnancy and maternity</w:t>
            </w:r>
            <w:r>
              <w:rPr>
                <w:rFonts w:ascii="Arial" w:hAnsi="Arial" w:cs="Arial"/>
                <w:bCs/>
                <w:sz w:val="24"/>
                <w:szCs w:val="24"/>
              </w:rPr>
              <w:t xml:space="preserve">: </w:t>
            </w:r>
            <w:hyperlink r:id="rId40" w:history="1">
              <w:r w:rsidRPr="00D850CB">
                <w:rPr>
                  <w:rStyle w:val="Hyperlink"/>
                  <w:rFonts w:ascii="Arial" w:hAnsi="Arial" w:cs="Arial"/>
                  <w:bCs/>
                  <w:sz w:val="24"/>
                  <w:szCs w:val="24"/>
                </w:rPr>
                <w:t>https://www.equalityhumanrights.com/en/our-work/managing-pregnancy-and-maternity-workplace</w:t>
              </w:r>
            </w:hyperlink>
            <w:r>
              <w:rPr>
                <w:rFonts w:ascii="Arial" w:hAnsi="Arial" w:cs="Arial"/>
                <w:bCs/>
                <w:sz w:val="24"/>
                <w:szCs w:val="24"/>
              </w:rPr>
              <w:t xml:space="preserve"> </w:t>
            </w:r>
          </w:p>
          <w:p w14:paraId="0E31687B" w14:textId="389BA1B0"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Race</w:t>
            </w:r>
            <w:r>
              <w:rPr>
                <w:rFonts w:ascii="Arial" w:hAnsi="Arial" w:cs="Arial"/>
                <w:bCs/>
                <w:sz w:val="24"/>
                <w:szCs w:val="24"/>
              </w:rPr>
              <w:t xml:space="preserve">: </w:t>
            </w:r>
            <w:hyperlink r:id="rId41" w:history="1">
              <w:r w:rsidRPr="00D850CB">
                <w:rPr>
                  <w:rStyle w:val="Hyperlink"/>
                  <w:rFonts w:ascii="Arial" w:hAnsi="Arial" w:cs="Arial"/>
                  <w:bCs/>
                  <w:sz w:val="24"/>
                  <w:szCs w:val="24"/>
                </w:rPr>
                <w:t>https://www.equalityhumanrights.com/equality/equality-act-2010/your-rights-under-equality-act-2010/race-discrimination</w:t>
              </w:r>
            </w:hyperlink>
            <w:r>
              <w:rPr>
                <w:rFonts w:ascii="Arial" w:hAnsi="Arial" w:cs="Arial"/>
                <w:bCs/>
                <w:sz w:val="24"/>
                <w:szCs w:val="24"/>
              </w:rPr>
              <w:t xml:space="preserve"> </w:t>
            </w:r>
          </w:p>
          <w:p w14:paraId="76E69970" w14:textId="7C047A98" w:rsidR="00A430BD" w:rsidRPr="00A430BD" w:rsidRDefault="00251916" w:rsidP="00251916">
            <w:pPr>
              <w:pStyle w:val="ListParagraph"/>
              <w:numPr>
                <w:ilvl w:val="0"/>
                <w:numId w:val="5"/>
              </w:numPr>
              <w:spacing w:line="276" w:lineRule="auto"/>
              <w:rPr>
                <w:rStyle w:val="Hyperlink"/>
                <w:rFonts w:ascii="Arial" w:hAnsi="Arial" w:cs="Arial"/>
                <w:bCs/>
                <w:color w:val="auto"/>
                <w:sz w:val="24"/>
                <w:szCs w:val="24"/>
                <w:u w:val="none"/>
              </w:rPr>
            </w:pPr>
            <w:r w:rsidRPr="00251916">
              <w:rPr>
                <w:rFonts w:ascii="Arial" w:hAnsi="Arial" w:cs="Arial"/>
                <w:b/>
                <w:bCs/>
                <w:sz w:val="24"/>
                <w:szCs w:val="24"/>
              </w:rPr>
              <w:t>Religion or belief</w:t>
            </w:r>
            <w:r>
              <w:rPr>
                <w:rFonts w:ascii="Arial" w:hAnsi="Arial" w:cs="Arial"/>
                <w:sz w:val="24"/>
                <w:szCs w:val="24"/>
              </w:rPr>
              <w:t xml:space="preserve">: </w:t>
            </w:r>
            <w:hyperlink r:id="rId42" w:history="1">
              <w:r w:rsidRPr="00D850CB">
                <w:rPr>
                  <w:rStyle w:val="Hyperlink"/>
                  <w:rFonts w:ascii="Arial" w:hAnsi="Arial" w:cs="Arial"/>
                  <w:sz w:val="24"/>
                  <w:szCs w:val="24"/>
                </w:rPr>
                <w:t>https://www.equalityhumanrights.com/equality/equality-act-2010/your-rights-under-equality-act-2010/religion-or-belief-discrimination</w:t>
              </w:r>
            </w:hyperlink>
            <w:r>
              <w:rPr>
                <w:rFonts w:ascii="Arial" w:hAnsi="Arial" w:cs="Arial"/>
                <w:sz w:val="24"/>
                <w:szCs w:val="24"/>
              </w:rPr>
              <w:t xml:space="preserve"> </w:t>
            </w:r>
          </w:p>
          <w:p w14:paraId="42DC6F30" w14:textId="38CA7CA3"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Sex</w:t>
            </w:r>
            <w:r>
              <w:rPr>
                <w:rFonts w:ascii="Arial" w:hAnsi="Arial" w:cs="Arial"/>
                <w:bCs/>
                <w:sz w:val="24"/>
                <w:szCs w:val="24"/>
              </w:rPr>
              <w:t xml:space="preserve">: </w:t>
            </w:r>
            <w:hyperlink r:id="rId43" w:history="1">
              <w:r w:rsidRPr="00D850CB">
                <w:rPr>
                  <w:rStyle w:val="Hyperlink"/>
                  <w:rFonts w:ascii="Arial" w:hAnsi="Arial" w:cs="Arial"/>
                  <w:bCs/>
                  <w:sz w:val="24"/>
                  <w:szCs w:val="24"/>
                </w:rPr>
                <w:t>https://www.equalityhumanrights.com/equality/equality-act-2010/your-rights-under-equality-act-2010/sex-discrimination</w:t>
              </w:r>
            </w:hyperlink>
            <w:r>
              <w:rPr>
                <w:rFonts w:ascii="Arial" w:hAnsi="Arial" w:cs="Arial"/>
                <w:bCs/>
                <w:sz w:val="24"/>
                <w:szCs w:val="24"/>
              </w:rPr>
              <w:t xml:space="preserve"> </w:t>
            </w:r>
          </w:p>
          <w:p w14:paraId="22B97ACE" w14:textId="3B0D2F48" w:rsidR="00555740"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Sexual orientation</w:t>
            </w:r>
            <w:r>
              <w:rPr>
                <w:rFonts w:ascii="Arial" w:hAnsi="Arial" w:cs="Arial"/>
                <w:bCs/>
                <w:sz w:val="24"/>
                <w:szCs w:val="24"/>
              </w:rPr>
              <w:t xml:space="preserve">: </w:t>
            </w:r>
            <w:hyperlink r:id="rId44" w:history="1">
              <w:r w:rsidRPr="00D850CB">
                <w:rPr>
                  <w:rStyle w:val="Hyperlink"/>
                  <w:rFonts w:ascii="Arial" w:hAnsi="Arial" w:cs="Arial"/>
                  <w:bCs/>
                  <w:sz w:val="24"/>
                  <w:szCs w:val="24"/>
                </w:rPr>
                <w:t>https://www.equalityhumanrights.com/equality/equality-act-2010/your-rights-under-equality-act-2010/sexual-orientation-discrimination</w:t>
              </w:r>
            </w:hyperlink>
            <w:r>
              <w:rPr>
                <w:rFonts w:ascii="Arial" w:hAnsi="Arial" w:cs="Arial"/>
                <w:bCs/>
                <w:sz w:val="24"/>
                <w:szCs w:val="24"/>
              </w:rPr>
              <w:t xml:space="preserve"> </w:t>
            </w:r>
          </w:p>
        </w:tc>
      </w:tr>
      <w:tr w:rsidR="00251916" w14:paraId="482FC767" w14:textId="77777777" w:rsidTr="00251916">
        <w:trPr>
          <w:trHeight w:val="2998"/>
        </w:trPr>
        <w:tc>
          <w:tcPr>
            <w:tcW w:w="2405" w:type="dxa"/>
            <w:tcBorders>
              <w:top w:val="single" w:sz="4" w:space="0" w:color="FFFFFF" w:themeColor="background1"/>
            </w:tcBorders>
            <w:vAlign w:val="center"/>
          </w:tcPr>
          <w:p w14:paraId="4D3ADB7C" w14:textId="77777777" w:rsidR="00251916" w:rsidRPr="00251916" w:rsidRDefault="00251916" w:rsidP="00251916">
            <w:pPr>
              <w:spacing w:line="276" w:lineRule="auto"/>
              <w:rPr>
                <w:rFonts w:ascii="Arial" w:hAnsi="Arial" w:cs="Arial"/>
                <w:b/>
                <w:bCs/>
                <w:color w:val="FFFFFF" w:themeColor="background1"/>
                <w:sz w:val="24"/>
                <w:szCs w:val="24"/>
              </w:rPr>
            </w:pPr>
            <w:r w:rsidRPr="00251916">
              <w:rPr>
                <w:rFonts w:ascii="Arial" w:hAnsi="Arial" w:cs="Arial"/>
                <w:b/>
                <w:bCs/>
                <w:color w:val="FFFFFF" w:themeColor="background1"/>
                <w:sz w:val="24"/>
                <w:szCs w:val="24"/>
              </w:rPr>
              <w:lastRenderedPageBreak/>
              <w:t xml:space="preserve">Equality </w:t>
            </w:r>
          </w:p>
          <w:p w14:paraId="7F2D5508" w14:textId="1AF5DD48" w:rsidR="00251916" w:rsidRPr="00251916" w:rsidRDefault="00251916" w:rsidP="00251916">
            <w:pPr>
              <w:spacing w:line="276" w:lineRule="auto"/>
              <w:rPr>
                <w:rFonts w:ascii="Arial" w:hAnsi="Arial" w:cs="Arial"/>
                <w:b/>
                <w:bCs/>
                <w:sz w:val="24"/>
                <w:szCs w:val="24"/>
              </w:rPr>
            </w:pPr>
            <w:r w:rsidRPr="00251916">
              <w:rPr>
                <w:rFonts w:ascii="Arial" w:hAnsi="Arial" w:cs="Arial"/>
                <w:b/>
                <w:bCs/>
                <w:color w:val="FFFFFF" w:themeColor="background1"/>
                <w:sz w:val="24"/>
                <w:szCs w:val="24"/>
              </w:rPr>
              <w:t>(2 of 2)</w:t>
            </w:r>
          </w:p>
        </w:tc>
        <w:tc>
          <w:tcPr>
            <w:tcW w:w="7796" w:type="dxa"/>
            <w:tcBorders>
              <w:top w:val="single" w:sz="4" w:space="0" w:color="FFFFFF" w:themeColor="background1"/>
            </w:tcBorders>
            <w:vAlign w:val="center"/>
          </w:tcPr>
          <w:p w14:paraId="24D26B6B" w14:textId="77777777" w:rsidR="00251916" w:rsidRPr="00251916" w:rsidRDefault="00251916" w:rsidP="00251916">
            <w:pPr>
              <w:spacing w:line="276" w:lineRule="auto"/>
              <w:rPr>
                <w:rFonts w:ascii="Arial" w:hAnsi="Arial" w:cs="Arial"/>
                <w:bCs/>
                <w:sz w:val="24"/>
                <w:szCs w:val="24"/>
              </w:rPr>
            </w:pPr>
            <w:r w:rsidRPr="00251916">
              <w:rPr>
                <w:rFonts w:ascii="Arial" w:hAnsi="Arial" w:cs="Arial"/>
                <w:sz w:val="24"/>
                <w:szCs w:val="24"/>
              </w:rPr>
              <w:t>Other groups would include, but not be limited to, people who are:</w:t>
            </w:r>
          </w:p>
          <w:p w14:paraId="376FB473"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sidRPr="0952627A">
              <w:rPr>
                <w:rFonts w:ascii="Arial" w:hAnsi="Arial" w:cs="Arial"/>
                <w:sz w:val="24"/>
                <w:szCs w:val="24"/>
              </w:rPr>
              <w:t>Carers</w:t>
            </w:r>
            <w:r>
              <w:rPr>
                <w:rFonts w:ascii="Arial" w:hAnsi="Arial" w:cs="Arial"/>
                <w:sz w:val="24"/>
                <w:szCs w:val="24"/>
              </w:rPr>
              <w:t>.</w:t>
            </w:r>
          </w:p>
          <w:p w14:paraId="536A772E"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sidRPr="0952627A">
              <w:rPr>
                <w:rFonts w:ascii="Arial" w:hAnsi="Arial" w:cs="Arial"/>
                <w:sz w:val="24"/>
                <w:szCs w:val="24"/>
              </w:rPr>
              <w:t>Homeless</w:t>
            </w:r>
            <w:r>
              <w:rPr>
                <w:rFonts w:ascii="Arial" w:hAnsi="Arial" w:cs="Arial"/>
                <w:sz w:val="24"/>
                <w:szCs w:val="24"/>
              </w:rPr>
              <w:t>.</w:t>
            </w:r>
          </w:p>
          <w:p w14:paraId="366B0850"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L</w:t>
            </w:r>
            <w:r w:rsidRPr="0952627A">
              <w:rPr>
                <w:rFonts w:ascii="Arial" w:hAnsi="Arial" w:cs="Arial"/>
                <w:sz w:val="24"/>
                <w:szCs w:val="24"/>
              </w:rPr>
              <w:t>iving in poverty</w:t>
            </w:r>
            <w:r>
              <w:rPr>
                <w:rFonts w:ascii="Arial" w:hAnsi="Arial" w:cs="Arial"/>
                <w:sz w:val="24"/>
                <w:szCs w:val="24"/>
              </w:rPr>
              <w:t>.</w:t>
            </w:r>
          </w:p>
          <w:p w14:paraId="432AAE6B"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A</w:t>
            </w:r>
            <w:r w:rsidRPr="0952627A">
              <w:rPr>
                <w:rFonts w:ascii="Arial" w:hAnsi="Arial" w:cs="Arial"/>
                <w:sz w:val="24"/>
                <w:szCs w:val="24"/>
              </w:rPr>
              <w:t>sylum seekers / refugees</w:t>
            </w:r>
            <w:r>
              <w:rPr>
                <w:rFonts w:ascii="Arial" w:hAnsi="Arial" w:cs="Arial"/>
                <w:sz w:val="24"/>
                <w:szCs w:val="24"/>
              </w:rPr>
              <w:t>.</w:t>
            </w:r>
          </w:p>
          <w:p w14:paraId="5772120A"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I</w:t>
            </w:r>
            <w:r w:rsidRPr="0952627A">
              <w:rPr>
                <w:rFonts w:ascii="Arial" w:hAnsi="Arial" w:cs="Arial"/>
                <w:sz w:val="24"/>
                <w:szCs w:val="24"/>
              </w:rPr>
              <w:t>n stigmatised occupations (e.g. sex workers)</w:t>
            </w:r>
            <w:r>
              <w:rPr>
                <w:rFonts w:ascii="Arial" w:hAnsi="Arial" w:cs="Arial"/>
                <w:sz w:val="24"/>
                <w:szCs w:val="24"/>
              </w:rPr>
              <w:t>.</w:t>
            </w:r>
          </w:p>
          <w:p w14:paraId="4E2AFB4C"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P</w:t>
            </w:r>
            <w:r w:rsidRPr="0952627A">
              <w:rPr>
                <w:rFonts w:ascii="Arial" w:hAnsi="Arial" w:cs="Arial"/>
                <w:sz w:val="24"/>
                <w:szCs w:val="24"/>
              </w:rPr>
              <w:t>roblem substance use</w:t>
            </w:r>
            <w:r>
              <w:rPr>
                <w:rFonts w:ascii="Arial" w:hAnsi="Arial" w:cs="Arial"/>
                <w:sz w:val="24"/>
                <w:szCs w:val="24"/>
              </w:rPr>
              <w:t>.</w:t>
            </w:r>
          </w:p>
          <w:p w14:paraId="4F9EC693" w14:textId="77777777" w:rsidR="00251916" w:rsidRDefault="00251916" w:rsidP="00251916">
            <w:pPr>
              <w:pStyle w:val="ListParagraph"/>
              <w:numPr>
                <w:ilvl w:val="0"/>
                <w:numId w:val="20"/>
              </w:numPr>
              <w:spacing w:line="276" w:lineRule="auto"/>
              <w:rPr>
                <w:rFonts w:ascii="Arial" w:hAnsi="Arial" w:cs="Arial"/>
                <w:sz w:val="24"/>
                <w:szCs w:val="24"/>
              </w:rPr>
            </w:pPr>
            <w:r>
              <w:rPr>
                <w:rFonts w:ascii="Arial" w:hAnsi="Arial" w:cs="Arial"/>
                <w:sz w:val="24"/>
                <w:szCs w:val="24"/>
              </w:rPr>
              <w:t>G</w:t>
            </w:r>
            <w:r w:rsidRPr="0952627A">
              <w:rPr>
                <w:rFonts w:ascii="Arial" w:hAnsi="Arial" w:cs="Arial"/>
                <w:sz w:val="24"/>
                <w:szCs w:val="24"/>
              </w:rPr>
              <w:t>eographically isolated (e.g. rural)</w:t>
            </w:r>
            <w:r>
              <w:rPr>
                <w:rFonts w:ascii="Arial" w:hAnsi="Arial" w:cs="Arial"/>
                <w:sz w:val="24"/>
                <w:szCs w:val="24"/>
              </w:rPr>
              <w:t>.</w:t>
            </w:r>
          </w:p>
          <w:p w14:paraId="09241469" w14:textId="49BC15D7" w:rsidR="00251916" w:rsidRPr="00251916" w:rsidRDefault="00251916" w:rsidP="00251916">
            <w:pPr>
              <w:pStyle w:val="ListParagraph"/>
              <w:numPr>
                <w:ilvl w:val="0"/>
                <w:numId w:val="20"/>
              </w:numPr>
              <w:spacing w:line="276" w:lineRule="auto"/>
              <w:rPr>
                <w:rFonts w:ascii="Arial" w:hAnsi="Arial" w:cs="Arial"/>
                <w:sz w:val="24"/>
                <w:szCs w:val="24"/>
              </w:rPr>
            </w:pPr>
            <w:r>
              <w:rPr>
                <w:rFonts w:ascii="Arial" w:hAnsi="Arial" w:cs="Arial"/>
                <w:sz w:val="24"/>
                <w:szCs w:val="24"/>
              </w:rPr>
              <w:t xml:space="preserve">People </w:t>
            </w:r>
            <w:r w:rsidRPr="0952627A">
              <w:rPr>
                <w:rFonts w:ascii="Arial" w:hAnsi="Arial" w:cs="Arial"/>
                <w:sz w:val="24"/>
                <w:szCs w:val="24"/>
              </w:rPr>
              <w:t>surviving abuse</w:t>
            </w:r>
            <w:r>
              <w:rPr>
                <w:rFonts w:ascii="Arial" w:hAnsi="Arial" w:cs="Arial"/>
                <w:sz w:val="24"/>
                <w:szCs w:val="24"/>
              </w:rPr>
              <w:t>.</w:t>
            </w:r>
          </w:p>
        </w:tc>
      </w:tr>
      <w:tr w:rsidR="004176E0" w14:paraId="6BC94D94" w14:textId="77777777" w:rsidTr="00251916">
        <w:tc>
          <w:tcPr>
            <w:tcW w:w="2405" w:type="dxa"/>
            <w:vAlign w:val="center"/>
          </w:tcPr>
          <w:p w14:paraId="02C6E02B" w14:textId="3CC93C76" w:rsidR="004176E0" w:rsidRPr="00562B8A" w:rsidRDefault="004176E0" w:rsidP="00251916">
            <w:pPr>
              <w:pStyle w:val="ListParagraph"/>
              <w:numPr>
                <w:ilvl w:val="0"/>
                <w:numId w:val="2"/>
              </w:numPr>
              <w:spacing w:line="276" w:lineRule="auto"/>
              <w:rPr>
                <w:rFonts w:ascii="Arial" w:hAnsi="Arial" w:cs="Arial"/>
                <w:b/>
                <w:bCs/>
                <w:sz w:val="24"/>
                <w:szCs w:val="24"/>
              </w:rPr>
            </w:pPr>
            <w:r w:rsidRPr="00562B8A">
              <w:rPr>
                <w:rFonts w:ascii="Arial" w:hAnsi="Arial" w:cs="Arial"/>
                <w:b/>
                <w:bCs/>
                <w:sz w:val="24"/>
                <w:szCs w:val="24"/>
              </w:rPr>
              <w:t xml:space="preserve">Safeguarding </w:t>
            </w:r>
          </w:p>
        </w:tc>
        <w:tc>
          <w:tcPr>
            <w:tcW w:w="7796" w:type="dxa"/>
            <w:vAlign w:val="center"/>
          </w:tcPr>
          <w:p w14:paraId="7A3E407A" w14:textId="14872086" w:rsidR="004176E0" w:rsidRDefault="5EC3B24B" w:rsidP="00251916">
            <w:pPr>
              <w:pStyle w:val="ListParagraph"/>
              <w:numPr>
                <w:ilvl w:val="0"/>
                <w:numId w:val="5"/>
              </w:numPr>
              <w:spacing w:line="276" w:lineRule="auto"/>
              <w:rPr>
                <w:rFonts w:ascii="Arial" w:hAnsi="Arial" w:cs="Arial"/>
                <w:bCs/>
                <w:sz w:val="24"/>
                <w:szCs w:val="24"/>
              </w:rPr>
            </w:pPr>
            <w:r w:rsidRPr="0952627A">
              <w:rPr>
                <w:rFonts w:ascii="Arial" w:hAnsi="Arial" w:cs="Arial"/>
                <w:sz w:val="24"/>
                <w:szCs w:val="24"/>
              </w:rPr>
              <w:t xml:space="preserve">Will this impact on the duty to safeguard children, young </w:t>
            </w:r>
            <w:r w:rsidR="00251916" w:rsidRPr="0952627A">
              <w:rPr>
                <w:rFonts w:ascii="Arial" w:hAnsi="Arial" w:cs="Arial"/>
                <w:sz w:val="24"/>
                <w:szCs w:val="24"/>
              </w:rPr>
              <w:t>people,</w:t>
            </w:r>
            <w:r w:rsidRPr="0952627A">
              <w:rPr>
                <w:rFonts w:ascii="Arial" w:hAnsi="Arial" w:cs="Arial"/>
                <w:sz w:val="24"/>
                <w:szCs w:val="24"/>
              </w:rPr>
              <w:t xml:space="preserve"> and adults at risk?</w:t>
            </w:r>
          </w:p>
          <w:p w14:paraId="229290CA" w14:textId="341A9120" w:rsidR="004176E0" w:rsidRPr="004176E0" w:rsidRDefault="5EC3B24B" w:rsidP="00251916">
            <w:pPr>
              <w:pStyle w:val="ListParagraph"/>
              <w:numPr>
                <w:ilvl w:val="0"/>
                <w:numId w:val="5"/>
              </w:numPr>
              <w:spacing w:after="120" w:line="276" w:lineRule="auto"/>
              <w:ind w:left="357" w:hanging="357"/>
              <w:rPr>
                <w:rFonts w:ascii="Arial" w:hAnsi="Arial" w:cs="Arial"/>
                <w:bCs/>
                <w:sz w:val="24"/>
                <w:szCs w:val="24"/>
              </w:rPr>
            </w:pPr>
            <w:r w:rsidRPr="0952627A">
              <w:rPr>
                <w:rFonts w:ascii="Arial" w:hAnsi="Arial" w:cs="Arial"/>
                <w:sz w:val="24"/>
                <w:szCs w:val="24"/>
              </w:rPr>
              <w:t>Will this have an impact on Human Rights – for example any increased restrictions on their liberty?</w:t>
            </w:r>
          </w:p>
        </w:tc>
      </w:tr>
      <w:tr w:rsidR="004176E0" w14:paraId="1D94411B" w14:textId="77777777" w:rsidTr="00251916">
        <w:tc>
          <w:tcPr>
            <w:tcW w:w="2405" w:type="dxa"/>
            <w:vAlign w:val="center"/>
          </w:tcPr>
          <w:p w14:paraId="24B22073" w14:textId="2482CDD1" w:rsidR="004176E0" w:rsidRPr="00271252" w:rsidRDefault="004176E0" w:rsidP="00251916">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Workforce</w:t>
            </w:r>
          </w:p>
        </w:tc>
        <w:tc>
          <w:tcPr>
            <w:tcW w:w="7796" w:type="dxa"/>
            <w:vAlign w:val="center"/>
          </w:tcPr>
          <w:p w14:paraId="2CEEA94C" w14:textId="1EF777E5" w:rsidR="004176E0" w:rsidRPr="0080416A" w:rsidRDefault="004176E0"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Staffing levels</w:t>
            </w:r>
            <w:r w:rsidR="00251916">
              <w:rPr>
                <w:rFonts w:ascii="Arial" w:hAnsi="Arial" w:cs="Arial"/>
                <w:sz w:val="24"/>
                <w:szCs w:val="24"/>
              </w:rPr>
              <w:t>.</w:t>
            </w:r>
          </w:p>
          <w:p w14:paraId="45CECD25" w14:textId="16BF3D0C" w:rsidR="004176E0" w:rsidRPr="0080416A" w:rsidRDefault="004176E0"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Morale</w:t>
            </w:r>
            <w:r w:rsidR="00251916">
              <w:rPr>
                <w:rFonts w:ascii="Arial" w:hAnsi="Arial" w:cs="Arial"/>
                <w:sz w:val="24"/>
                <w:szCs w:val="24"/>
              </w:rPr>
              <w:t>.</w:t>
            </w:r>
          </w:p>
          <w:p w14:paraId="69C3CF30" w14:textId="4195B952" w:rsidR="004176E0" w:rsidRPr="0080416A" w:rsidRDefault="004176E0"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Workload</w:t>
            </w:r>
            <w:r w:rsidR="00251916">
              <w:rPr>
                <w:rFonts w:ascii="Arial" w:hAnsi="Arial" w:cs="Arial"/>
                <w:sz w:val="24"/>
                <w:szCs w:val="24"/>
              </w:rPr>
              <w:t>.</w:t>
            </w:r>
          </w:p>
          <w:p w14:paraId="6093B504" w14:textId="0FF7A464" w:rsidR="004176E0" w:rsidRPr="0080416A" w:rsidRDefault="004176E0" w:rsidP="00251916">
            <w:pPr>
              <w:pStyle w:val="ListParagraph"/>
              <w:numPr>
                <w:ilvl w:val="0"/>
                <w:numId w:val="6"/>
              </w:numPr>
              <w:spacing w:after="120" w:line="276" w:lineRule="auto"/>
              <w:ind w:left="357" w:hanging="357"/>
              <w:rPr>
                <w:rFonts w:ascii="Arial" w:hAnsi="Arial" w:cs="Arial"/>
                <w:sz w:val="24"/>
                <w:szCs w:val="24"/>
                <w:u w:val="single"/>
              </w:rPr>
            </w:pPr>
            <w:r w:rsidRPr="0080416A">
              <w:rPr>
                <w:rFonts w:ascii="Arial" w:hAnsi="Arial" w:cs="Arial"/>
                <w:sz w:val="24"/>
                <w:szCs w:val="24"/>
              </w:rPr>
              <w:t>Sustainability of service due to workforce changes</w:t>
            </w:r>
            <w:r w:rsidR="00251916">
              <w:rPr>
                <w:rFonts w:ascii="Arial" w:hAnsi="Arial" w:cs="Arial"/>
                <w:sz w:val="24"/>
                <w:szCs w:val="24"/>
              </w:rPr>
              <w:t xml:space="preserve"> </w:t>
            </w:r>
            <w:r w:rsidRPr="0080416A">
              <w:rPr>
                <w:rFonts w:ascii="Arial" w:hAnsi="Arial" w:cs="Arial"/>
                <w:sz w:val="24"/>
                <w:szCs w:val="24"/>
              </w:rPr>
              <w:t>(Attach key documents where appropriate)</w:t>
            </w:r>
            <w:r w:rsidR="00251916">
              <w:rPr>
                <w:rFonts w:ascii="Arial" w:hAnsi="Arial" w:cs="Arial"/>
                <w:sz w:val="24"/>
                <w:szCs w:val="24"/>
              </w:rPr>
              <w:t>.</w:t>
            </w:r>
          </w:p>
        </w:tc>
      </w:tr>
      <w:tr w:rsidR="004176E0" w14:paraId="04B76BBE" w14:textId="77777777" w:rsidTr="00251916">
        <w:trPr>
          <w:trHeight w:val="932"/>
        </w:trPr>
        <w:tc>
          <w:tcPr>
            <w:tcW w:w="2405" w:type="dxa"/>
            <w:vAlign w:val="center"/>
          </w:tcPr>
          <w:p w14:paraId="5B927CCD" w14:textId="06F3BB8F" w:rsidR="004176E0" w:rsidRPr="00271252" w:rsidRDefault="00555740" w:rsidP="00251916">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 xml:space="preserve">Health Inequalities </w:t>
            </w:r>
          </w:p>
        </w:tc>
        <w:tc>
          <w:tcPr>
            <w:tcW w:w="7796" w:type="dxa"/>
            <w:vAlign w:val="center"/>
          </w:tcPr>
          <w:p w14:paraId="50C0ED91" w14:textId="31A18720" w:rsidR="0080416A" w:rsidRPr="0080416A" w:rsidRDefault="00251916" w:rsidP="00251916">
            <w:pPr>
              <w:pStyle w:val="ListParagraph"/>
              <w:numPr>
                <w:ilvl w:val="0"/>
                <w:numId w:val="6"/>
              </w:numPr>
              <w:spacing w:line="276" w:lineRule="auto"/>
              <w:rPr>
                <w:rFonts w:ascii="Arial" w:hAnsi="Arial" w:cs="Arial"/>
                <w:sz w:val="24"/>
                <w:szCs w:val="24"/>
                <w:u w:val="single"/>
              </w:rPr>
            </w:pPr>
            <w:r>
              <w:rPr>
                <w:rFonts w:ascii="Arial" w:hAnsi="Arial" w:cs="Arial"/>
                <w:sz w:val="24"/>
                <w:szCs w:val="24"/>
              </w:rPr>
              <w:t>H</w:t>
            </w:r>
            <w:r w:rsidR="0080416A" w:rsidRPr="0080416A">
              <w:rPr>
                <w:rFonts w:ascii="Arial" w:hAnsi="Arial" w:cs="Arial"/>
                <w:sz w:val="24"/>
                <w:szCs w:val="24"/>
              </w:rPr>
              <w:t>ealth status, for example, life expectancy</w:t>
            </w:r>
            <w:r>
              <w:rPr>
                <w:rFonts w:ascii="Arial" w:hAnsi="Arial" w:cs="Arial"/>
                <w:sz w:val="24"/>
                <w:szCs w:val="24"/>
              </w:rPr>
              <w:t>.</w:t>
            </w:r>
            <w:r w:rsidR="0080416A" w:rsidRPr="0080416A">
              <w:rPr>
                <w:rFonts w:ascii="Arial" w:hAnsi="Arial" w:cs="Arial"/>
                <w:sz w:val="24"/>
                <w:szCs w:val="24"/>
              </w:rPr>
              <w:t xml:space="preserve"> </w:t>
            </w:r>
          </w:p>
          <w:p w14:paraId="79A0DA94" w14:textId="3B792A1D" w:rsidR="0080416A" w:rsidRPr="0080416A" w:rsidRDefault="0080416A"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access to care, for example, availability of given services</w:t>
            </w:r>
            <w:r w:rsidR="00251916">
              <w:rPr>
                <w:rFonts w:ascii="Arial" w:hAnsi="Arial" w:cs="Arial"/>
                <w:sz w:val="24"/>
                <w:szCs w:val="24"/>
              </w:rPr>
              <w:t>.</w:t>
            </w:r>
          </w:p>
          <w:p w14:paraId="44A5E38F" w14:textId="7F153470" w:rsidR="0080416A" w:rsidRPr="0080416A" w:rsidRDefault="0080416A" w:rsidP="00251916">
            <w:pPr>
              <w:pStyle w:val="ListParagraph"/>
              <w:numPr>
                <w:ilvl w:val="0"/>
                <w:numId w:val="6"/>
              </w:numPr>
              <w:spacing w:line="276" w:lineRule="auto"/>
              <w:rPr>
                <w:rFonts w:ascii="Arial" w:hAnsi="Arial" w:cs="Arial"/>
                <w:b/>
                <w:bCs/>
                <w:sz w:val="24"/>
                <w:szCs w:val="24"/>
              </w:rPr>
            </w:pPr>
            <w:r w:rsidRPr="0080416A">
              <w:rPr>
                <w:rFonts w:ascii="Arial" w:hAnsi="Arial" w:cs="Arial"/>
                <w:sz w:val="24"/>
                <w:szCs w:val="24"/>
              </w:rPr>
              <w:t>behavioural risks to health, for example, smoking rates</w:t>
            </w:r>
            <w:r w:rsidR="00251916">
              <w:rPr>
                <w:rFonts w:ascii="Arial" w:hAnsi="Arial" w:cs="Arial"/>
                <w:sz w:val="24"/>
                <w:szCs w:val="24"/>
              </w:rPr>
              <w:t>.</w:t>
            </w:r>
          </w:p>
          <w:p w14:paraId="3175D3B1" w14:textId="2C3BD266" w:rsidR="0080416A" w:rsidRPr="0080416A" w:rsidRDefault="0080416A" w:rsidP="00251916">
            <w:pPr>
              <w:pStyle w:val="paragraph"/>
              <w:numPr>
                <w:ilvl w:val="0"/>
                <w:numId w:val="6"/>
              </w:numPr>
              <w:spacing w:before="0" w:beforeAutospacing="0" w:after="0" w:afterAutospacing="0" w:line="276" w:lineRule="auto"/>
              <w:textAlignment w:val="baseline"/>
              <w:rPr>
                <w:rStyle w:val="normaltextrun"/>
                <w:rFonts w:ascii="Arial" w:hAnsi="Arial" w:cs="Arial"/>
              </w:rPr>
            </w:pPr>
            <w:r w:rsidRPr="0080416A">
              <w:rPr>
                <w:rFonts w:ascii="Arial" w:eastAsiaTheme="minorHAnsi" w:hAnsi="Arial" w:cs="Arial"/>
                <w:lang w:eastAsia="en-US"/>
              </w:rPr>
              <w:t>wider determinants of health, for example, quality of ho</w:t>
            </w:r>
            <w:r w:rsidR="00251916">
              <w:rPr>
                <w:rFonts w:ascii="Arial" w:eastAsiaTheme="minorHAnsi" w:hAnsi="Arial" w:cs="Arial"/>
                <w:lang w:eastAsia="en-US"/>
              </w:rPr>
              <w:t>u</w:t>
            </w:r>
            <w:r w:rsidRPr="0080416A">
              <w:rPr>
                <w:rFonts w:ascii="Arial" w:eastAsiaTheme="minorHAnsi" w:hAnsi="Arial" w:cs="Arial"/>
                <w:lang w:eastAsia="en-US"/>
              </w:rPr>
              <w:t>sing</w:t>
            </w:r>
            <w:r w:rsidR="00251916">
              <w:rPr>
                <w:rFonts w:ascii="Arial" w:eastAsiaTheme="minorHAnsi" w:hAnsi="Arial" w:cs="Arial"/>
                <w:lang w:eastAsia="en-US"/>
              </w:rPr>
              <w:t>.</w:t>
            </w:r>
          </w:p>
          <w:p w14:paraId="1DCAB611" w14:textId="54206E7B" w:rsidR="004176E0" w:rsidRPr="0080416A" w:rsidRDefault="004176E0" w:rsidP="00251916">
            <w:pPr>
              <w:pStyle w:val="paragraph"/>
              <w:spacing w:before="0" w:beforeAutospacing="0" w:after="0" w:afterAutospacing="0" w:line="276" w:lineRule="auto"/>
              <w:textAlignment w:val="baseline"/>
              <w:rPr>
                <w:rFonts w:ascii="Arial" w:hAnsi="Arial" w:cs="Arial"/>
                <w:b/>
                <w:bCs/>
              </w:rPr>
            </w:pPr>
          </w:p>
        </w:tc>
      </w:tr>
      <w:tr w:rsidR="004176E0" w14:paraId="1F9C6DFC" w14:textId="77777777" w:rsidTr="00251916">
        <w:trPr>
          <w:trHeight w:val="922"/>
        </w:trPr>
        <w:tc>
          <w:tcPr>
            <w:tcW w:w="2405" w:type="dxa"/>
            <w:vAlign w:val="center"/>
          </w:tcPr>
          <w:p w14:paraId="0BAD0908" w14:textId="11F6F9C3" w:rsidR="004176E0" w:rsidRPr="00271252" w:rsidRDefault="00555740" w:rsidP="00251916">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 xml:space="preserve">Sustainability </w:t>
            </w:r>
          </w:p>
        </w:tc>
        <w:tc>
          <w:tcPr>
            <w:tcW w:w="7796" w:type="dxa"/>
            <w:vAlign w:val="center"/>
          </w:tcPr>
          <w:p w14:paraId="61D40F0F" w14:textId="782A75A3" w:rsidR="0000650D" w:rsidRDefault="0000650D" w:rsidP="00251916">
            <w:pPr>
              <w:spacing w:line="276" w:lineRule="auto"/>
              <w:rPr>
                <w:rFonts w:ascii="Arial" w:hAnsi="Arial" w:cs="Arial"/>
                <w:color w:val="FF0000"/>
                <w:sz w:val="28"/>
                <w:szCs w:val="28"/>
              </w:rPr>
            </w:pPr>
            <w:r w:rsidRPr="0000650D">
              <w:rPr>
                <w:rFonts w:ascii="Arial" w:hAnsi="Arial" w:cs="Arial"/>
                <w:sz w:val="24"/>
                <w:szCs w:val="24"/>
              </w:rPr>
              <w:t>See</w:t>
            </w:r>
            <w:r w:rsidR="00251916">
              <w:t xml:space="preserve">: </w:t>
            </w:r>
            <w:hyperlink r:id="rId45" w:history="1">
              <w:r w:rsidR="00251916" w:rsidRPr="00251916">
                <w:rPr>
                  <w:rStyle w:val="Hyperlink"/>
                  <w:rFonts w:ascii="Arial" w:hAnsi="Arial" w:cs="Arial"/>
                  <w:sz w:val="24"/>
                  <w:szCs w:val="24"/>
                </w:rPr>
                <w:t>https://www.bma.org.uk/media/3464/bma-climate-change-and-sustainability-paper-october-2020.pdf</w:t>
              </w:r>
            </w:hyperlink>
            <w:r w:rsidR="00251916" w:rsidRPr="00251916">
              <w:rPr>
                <w:sz w:val="24"/>
                <w:szCs w:val="24"/>
              </w:rPr>
              <w:t xml:space="preserve"> </w:t>
            </w:r>
            <w:r w:rsidR="00251916" w:rsidRPr="00251916">
              <w:rPr>
                <w:rFonts w:ascii="Arial" w:hAnsi="Arial" w:cs="Arial"/>
                <w:color w:val="FF0000"/>
                <w:sz w:val="28"/>
                <w:szCs w:val="28"/>
              </w:rPr>
              <w:t xml:space="preserve"> </w:t>
            </w:r>
          </w:p>
          <w:p w14:paraId="54178F1D" w14:textId="77777777" w:rsidR="00251916" w:rsidRPr="0000650D" w:rsidRDefault="00251916" w:rsidP="00251916">
            <w:pPr>
              <w:spacing w:line="276" w:lineRule="auto"/>
              <w:rPr>
                <w:rFonts w:ascii="Arial" w:hAnsi="Arial" w:cs="Arial"/>
                <w:color w:val="FF0000"/>
                <w:sz w:val="24"/>
                <w:szCs w:val="24"/>
              </w:rPr>
            </w:pPr>
          </w:p>
          <w:p w14:paraId="6A0F0010" w14:textId="06F58C1E" w:rsidR="0000650D" w:rsidRDefault="0000650D" w:rsidP="00251916">
            <w:pPr>
              <w:spacing w:line="276" w:lineRule="auto"/>
              <w:rPr>
                <w:rFonts w:ascii="Arial" w:hAnsi="Arial" w:cs="Arial"/>
                <w:sz w:val="24"/>
                <w:szCs w:val="24"/>
              </w:rPr>
            </w:pPr>
            <w:r w:rsidRPr="0000650D">
              <w:rPr>
                <w:rFonts w:ascii="Arial" w:hAnsi="Arial" w:cs="Arial"/>
                <w:sz w:val="24"/>
                <w:szCs w:val="24"/>
              </w:rPr>
              <w:t>Climate change poses a major threat to our health as well as our planet. The environment is changing, that change is accelerating, and this has direct and immediate consequences for our patients, the public and the NHS.</w:t>
            </w:r>
          </w:p>
          <w:p w14:paraId="150D21A2" w14:textId="33D00950" w:rsidR="0000650D" w:rsidRDefault="0000650D" w:rsidP="00251916">
            <w:pPr>
              <w:spacing w:line="276" w:lineRule="auto"/>
              <w:rPr>
                <w:rFonts w:ascii="Arial" w:hAnsi="Arial" w:cs="Arial"/>
                <w:sz w:val="24"/>
                <w:szCs w:val="24"/>
              </w:rPr>
            </w:pPr>
          </w:p>
          <w:p w14:paraId="4F020426" w14:textId="6621A637" w:rsidR="0000650D" w:rsidRPr="0000650D" w:rsidRDefault="0000650D" w:rsidP="00251916">
            <w:pPr>
              <w:spacing w:line="276" w:lineRule="auto"/>
              <w:rPr>
                <w:rFonts w:ascii="Arial" w:hAnsi="Arial" w:cs="Arial"/>
                <w:sz w:val="24"/>
                <w:szCs w:val="24"/>
              </w:rPr>
            </w:pPr>
            <w:r>
              <w:rPr>
                <w:rFonts w:ascii="Arial" w:hAnsi="Arial" w:cs="Arial"/>
                <w:sz w:val="24"/>
                <w:szCs w:val="24"/>
              </w:rPr>
              <w:t>Also consider; technology, pharmaceuticals, transport, supply/purchasing, waste, building</w:t>
            </w:r>
            <w:r w:rsidR="00251916">
              <w:rPr>
                <w:rFonts w:ascii="Arial" w:hAnsi="Arial" w:cs="Arial"/>
                <w:sz w:val="24"/>
                <w:szCs w:val="24"/>
              </w:rPr>
              <w:t xml:space="preserve"> </w:t>
            </w:r>
            <w:r>
              <w:rPr>
                <w:rFonts w:ascii="Arial" w:hAnsi="Arial" w:cs="Arial"/>
                <w:sz w:val="24"/>
                <w:szCs w:val="24"/>
              </w:rPr>
              <w:t>/</w:t>
            </w:r>
            <w:r w:rsidR="00251916">
              <w:rPr>
                <w:rFonts w:ascii="Arial" w:hAnsi="Arial" w:cs="Arial"/>
                <w:sz w:val="24"/>
                <w:szCs w:val="24"/>
              </w:rPr>
              <w:t xml:space="preserve"> sites,</w:t>
            </w:r>
            <w:r>
              <w:rPr>
                <w:rFonts w:ascii="Arial" w:hAnsi="Arial" w:cs="Arial"/>
                <w:sz w:val="24"/>
                <w:szCs w:val="24"/>
              </w:rPr>
              <w:t xml:space="preserve"> and impact of carbon emissions</w:t>
            </w:r>
            <w:r w:rsidR="00251916">
              <w:rPr>
                <w:rFonts w:ascii="Arial" w:hAnsi="Arial" w:cs="Arial"/>
                <w:sz w:val="24"/>
                <w:szCs w:val="24"/>
              </w:rPr>
              <w:t>.</w:t>
            </w:r>
          </w:p>
          <w:p w14:paraId="5C82445F" w14:textId="77777777" w:rsidR="0000650D" w:rsidRPr="0000650D" w:rsidRDefault="0000650D" w:rsidP="00251916">
            <w:pPr>
              <w:spacing w:line="276" w:lineRule="auto"/>
              <w:rPr>
                <w:rFonts w:ascii="Arial" w:hAnsi="Arial" w:cs="Arial"/>
                <w:b/>
                <w:bCs/>
                <w:i/>
                <w:iCs/>
                <w:color w:val="FF0000"/>
                <w:sz w:val="24"/>
                <w:szCs w:val="24"/>
              </w:rPr>
            </w:pPr>
          </w:p>
          <w:p w14:paraId="08402371" w14:textId="72633231" w:rsidR="0000650D" w:rsidRPr="0000650D" w:rsidRDefault="0000650D" w:rsidP="00251916">
            <w:pPr>
              <w:spacing w:after="120" w:line="276" w:lineRule="auto"/>
              <w:rPr>
                <w:rFonts w:ascii="Arial" w:hAnsi="Arial" w:cs="Arial"/>
                <w:b/>
                <w:bCs/>
                <w:i/>
                <w:iCs/>
                <w:color w:val="FF0000"/>
                <w:sz w:val="24"/>
                <w:szCs w:val="24"/>
              </w:rPr>
            </w:pPr>
            <w:r w:rsidRPr="0000650D">
              <w:rPr>
                <w:rFonts w:ascii="Arial" w:hAnsi="Arial" w:cs="Arial"/>
                <w:sz w:val="24"/>
                <w:szCs w:val="24"/>
              </w:rPr>
              <w:t>Visit</w:t>
            </w:r>
            <w:r w:rsidRPr="000D6AFC">
              <w:rPr>
                <w:rFonts w:ascii="Arial" w:hAnsi="Arial" w:cs="Arial"/>
                <w:b/>
                <w:bCs/>
                <w:i/>
                <w:iCs/>
                <w:color w:val="615648"/>
                <w:sz w:val="24"/>
                <w:szCs w:val="24"/>
              </w:rPr>
              <w:t xml:space="preserve"> </w:t>
            </w:r>
            <w:r w:rsidRPr="00251916">
              <w:rPr>
                <w:rFonts w:ascii="Arial" w:hAnsi="Arial" w:cs="Arial"/>
                <w:sz w:val="24"/>
                <w:szCs w:val="24"/>
              </w:rPr>
              <w:t>Greener NHS</w:t>
            </w:r>
            <w:r>
              <w:rPr>
                <w:rFonts w:ascii="Arial" w:hAnsi="Arial" w:cs="Arial"/>
                <w:b/>
                <w:bCs/>
                <w:i/>
                <w:iCs/>
                <w:sz w:val="24"/>
                <w:szCs w:val="24"/>
              </w:rPr>
              <w:t xml:space="preserve"> </w:t>
            </w:r>
            <w:r w:rsidRPr="0000650D">
              <w:rPr>
                <w:rFonts w:ascii="Arial" w:hAnsi="Arial" w:cs="Arial"/>
                <w:sz w:val="24"/>
                <w:szCs w:val="24"/>
              </w:rPr>
              <w:t>for more info</w:t>
            </w:r>
            <w:r w:rsidR="00251916">
              <w:rPr>
                <w:rFonts w:ascii="Arial" w:hAnsi="Arial" w:cs="Arial"/>
                <w:sz w:val="24"/>
                <w:szCs w:val="24"/>
              </w:rPr>
              <w:t xml:space="preserve">: </w:t>
            </w:r>
            <w:hyperlink r:id="rId46" w:history="1">
              <w:r w:rsidR="00251916" w:rsidRPr="00D850CB">
                <w:rPr>
                  <w:rStyle w:val="Hyperlink"/>
                  <w:rFonts w:ascii="Arial" w:hAnsi="Arial" w:cs="Arial"/>
                  <w:sz w:val="24"/>
                  <w:szCs w:val="24"/>
                </w:rPr>
                <w:t>https://www.england.nhs.uk/greenernhs/</w:t>
              </w:r>
            </w:hyperlink>
            <w:r w:rsidR="00251916">
              <w:rPr>
                <w:rFonts w:ascii="Arial" w:hAnsi="Arial" w:cs="Arial"/>
                <w:sz w:val="24"/>
                <w:szCs w:val="24"/>
              </w:rPr>
              <w:t xml:space="preserve"> </w:t>
            </w:r>
          </w:p>
        </w:tc>
      </w:tr>
      <w:tr w:rsidR="00271252" w14:paraId="4E0B055C" w14:textId="77777777" w:rsidTr="00251916">
        <w:trPr>
          <w:trHeight w:val="922"/>
        </w:trPr>
        <w:tc>
          <w:tcPr>
            <w:tcW w:w="2405" w:type="dxa"/>
            <w:vAlign w:val="center"/>
          </w:tcPr>
          <w:p w14:paraId="1E4C696D" w14:textId="01C753DC" w:rsidR="00271252" w:rsidRPr="00271252" w:rsidRDefault="00271252" w:rsidP="00251916">
            <w:pPr>
              <w:pStyle w:val="ListParagraph"/>
              <w:numPr>
                <w:ilvl w:val="0"/>
                <w:numId w:val="2"/>
              </w:numPr>
              <w:spacing w:line="276" w:lineRule="auto"/>
              <w:rPr>
                <w:rFonts w:ascii="Arial" w:hAnsi="Arial" w:cs="Arial"/>
                <w:b/>
                <w:bCs/>
                <w:sz w:val="24"/>
                <w:szCs w:val="24"/>
              </w:rPr>
            </w:pPr>
            <w:r>
              <w:rPr>
                <w:rFonts w:ascii="Arial" w:hAnsi="Arial" w:cs="Arial"/>
                <w:b/>
                <w:bCs/>
                <w:sz w:val="24"/>
                <w:szCs w:val="24"/>
              </w:rPr>
              <w:t>Other</w:t>
            </w:r>
          </w:p>
        </w:tc>
        <w:tc>
          <w:tcPr>
            <w:tcW w:w="7796" w:type="dxa"/>
            <w:vAlign w:val="center"/>
          </w:tcPr>
          <w:p w14:paraId="413FB48D" w14:textId="49A6FB8C" w:rsidR="00271252" w:rsidRPr="00271252" w:rsidRDefault="00271252" w:rsidP="00251916">
            <w:pPr>
              <w:pStyle w:val="ListParagraph"/>
              <w:numPr>
                <w:ilvl w:val="0"/>
                <w:numId w:val="10"/>
              </w:numPr>
              <w:spacing w:line="276" w:lineRule="auto"/>
              <w:rPr>
                <w:rFonts w:ascii="Arial" w:hAnsi="Arial" w:cs="Arial"/>
                <w:b/>
                <w:bCs/>
                <w:i/>
                <w:iCs/>
                <w:color w:val="FF0000"/>
                <w:sz w:val="24"/>
                <w:szCs w:val="24"/>
              </w:rPr>
            </w:pPr>
            <w:r w:rsidRPr="00271252">
              <w:rPr>
                <w:rFonts w:ascii="Arial" w:hAnsi="Arial" w:cs="Arial"/>
                <w:sz w:val="24"/>
                <w:szCs w:val="24"/>
              </w:rPr>
              <w:t>Publicity</w:t>
            </w:r>
            <w:r w:rsidR="00251916">
              <w:rPr>
                <w:rFonts w:ascii="Arial" w:hAnsi="Arial" w:cs="Arial"/>
                <w:sz w:val="24"/>
                <w:szCs w:val="24"/>
              </w:rPr>
              <w:t xml:space="preserve"> </w:t>
            </w:r>
            <w:r w:rsidRPr="00271252">
              <w:rPr>
                <w:rFonts w:ascii="Arial" w:hAnsi="Arial" w:cs="Arial"/>
                <w:sz w:val="24"/>
                <w:szCs w:val="24"/>
              </w:rPr>
              <w:t>/</w:t>
            </w:r>
            <w:r w:rsidR="00251916">
              <w:rPr>
                <w:rFonts w:ascii="Arial" w:hAnsi="Arial" w:cs="Arial"/>
                <w:sz w:val="24"/>
                <w:szCs w:val="24"/>
              </w:rPr>
              <w:t xml:space="preserve"> </w:t>
            </w:r>
            <w:r w:rsidRPr="00271252">
              <w:rPr>
                <w:rFonts w:ascii="Arial" w:hAnsi="Arial" w:cs="Arial"/>
                <w:sz w:val="24"/>
                <w:szCs w:val="24"/>
              </w:rPr>
              <w:t>reputation</w:t>
            </w:r>
            <w:r w:rsidR="00251916">
              <w:rPr>
                <w:rFonts w:ascii="Arial" w:hAnsi="Arial" w:cs="Arial"/>
                <w:sz w:val="24"/>
                <w:szCs w:val="24"/>
              </w:rPr>
              <w:t>.</w:t>
            </w:r>
          </w:p>
          <w:p w14:paraId="1F23BF7A" w14:textId="260D18AE" w:rsidR="00271252" w:rsidRPr="00271252" w:rsidRDefault="00271252" w:rsidP="00251916">
            <w:pPr>
              <w:pStyle w:val="ListParagraph"/>
              <w:numPr>
                <w:ilvl w:val="0"/>
                <w:numId w:val="10"/>
              </w:numPr>
              <w:spacing w:line="276" w:lineRule="auto"/>
              <w:rPr>
                <w:rFonts w:ascii="Arial" w:hAnsi="Arial" w:cs="Arial"/>
                <w:b/>
                <w:bCs/>
                <w:i/>
                <w:iCs/>
                <w:color w:val="FF0000"/>
                <w:sz w:val="24"/>
                <w:szCs w:val="24"/>
              </w:rPr>
            </w:pPr>
            <w:r w:rsidRPr="00271252">
              <w:rPr>
                <w:rFonts w:ascii="Arial" w:hAnsi="Arial" w:cs="Arial"/>
                <w:sz w:val="24"/>
                <w:szCs w:val="24"/>
              </w:rPr>
              <w:t>Percentage over</w:t>
            </w:r>
            <w:r w:rsidR="00251916">
              <w:rPr>
                <w:rFonts w:ascii="Arial" w:hAnsi="Arial" w:cs="Arial"/>
                <w:sz w:val="24"/>
                <w:szCs w:val="24"/>
              </w:rPr>
              <w:t xml:space="preserve"> </w:t>
            </w:r>
            <w:r w:rsidRPr="00271252">
              <w:rPr>
                <w:rFonts w:ascii="Arial" w:hAnsi="Arial" w:cs="Arial"/>
                <w:sz w:val="24"/>
                <w:szCs w:val="24"/>
              </w:rPr>
              <w:t>/</w:t>
            </w:r>
            <w:r w:rsidR="00251916">
              <w:rPr>
                <w:rFonts w:ascii="Arial" w:hAnsi="Arial" w:cs="Arial"/>
                <w:sz w:val="24"/>
                <w:szCs w:val="24"/>
              </w:rPr>
              <w:t xml:space="preserve"> </w:t>
            </w:r>
            <w:r w:rsidRPr="00271252">
              <w:rPr>
                <w:rFonts w:ascii="Arial" w:hAnsi="Arial" w:cs="Arial"/>
                <w:sz w:val="24"/>
                <w:szCs w:val="24"/>
              </w:rPr>
              <w:t>under performance against existing budget</w:t>
            </w:r>
            <w:r w:rsidR="00251916">
              <w:rPr>
                <w:rFonts w:ascii="Arial" w:hAnsi="Arial" w:cs="Arial"/>
                <w:sz w:val="24"/>
                <w:szCs w:val="24"/>
              </w:rPr>
              <w:t>.</w:t>
            </w:r>
          </w:p>
          <w:p w14:paraId="74752B4C" w14:textId="5F78977D" w:rsidR="00271252" w:rsidRPr="00271252" w:rsidRDefault="00271252" w:rsidP="00251916">
            <w:pPr>
              <w:pStyle w:val="ListParagraph"/>
              <w:numPr>
                <w:ilvl w:val="0"/>
                <w:numId w:val="10"/>
              </w:numPr>
              <w:spacing w:after="120" w:line="276" w:lineRule="auto"/>
              <w:ind w:left="357" w:hanging="357"/>
              <w:rPr>
                <w:rFonts w:ascii="Arial" w:hAnsi="Arial" w:cs="Arial"/>
                <w:b/>
                <w:bCs/>
                <w:i/>
                <w:iCs/>
                <w:color w:val="FF0000"/>
                <w:sz w:val="24"/>
                <w:szCs w:val="24"/>
              </w:rPr>
            </w:pPr>
            <w:r w:rsidRPr="00271252">
              <w:rPr>
                <w:rFonts w:ascii="Arial" w:hAnsi="Arial" w:cs="Arial"/>
                <w:sz w:val="24"/>
                <w:szCs w:val="24"/>
              </w:rPr>
              <w:t>Finance including claims</w:t>
            </w:r>
            <w:r w:rsidR="00251916">
              <w:rPr>
                <w:rFonts w:ascii="Arial" w:hAnsi="Arial" w:cs="Arial"/>
                <w:sz w:val="24"/>
                <w:szCs w:val="24"/>
              </w:rPr>
              <w:t>.</w:t>
            </w:r>
          </w:p>
        </w:tc>
      </w:tr>
    </w:tbl>
    <w:p w14:paraId="59EC84CD" w14:textId="77777777" w:rsidR="00A41C05" w:rsidRPr="00426EC4" w:rsidRDefault="00A41C05" w:rsidP="00DA0092">
      <w:pPr>
        <w:spacing w:line="276" w:lineRule="auto"/>
        <w:rPr>
          <w:rFonts w:ascii="Arial" w:hAnsi="Arial" w:cs="Arial"/>
          <w:sz w:val="24"/>
          <w:szCs w:val="24"/>
          <w:u w:val="single"/>
        </w:rPr>
      </w:pPr>
    </w:p>
    <w:sectPr w:rsidR="00A41C05" w:rsidRPr="00426EC4" w:rsidSect="00426EC4">
      <w:pgSz w:w="11906" w:h="16838"/>
      <w:pgMar w:top="907" w:right="907" w:bottom="567" w:left="90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F5A0" w14:textId="77777777" w:rsidR="00EF4EC1" w:rsidRDefault="00EF4EC1" w:rsidP="00EB5670">
      <w:pPr>
        <w:spacing w:after="0" w:line="240" w:lineRule="auto"/>
      </w:pPr>
      <w:r>
        <w:separator/>
      </w:r>
    </w:p>
    <w:p w14:paraId="1626D1D2" w14:textId="77777777" w:rsidR="00EF4EC1" w:rsidRDefault="00EF4EC1"/>
    <w:p w14:paraId="6A4C1ED5" w14:textId="77777777" w:rsidR="00EF4EC1" w:rsidRDefault="00EF4EC1" w:rsidP="00A80CA9"/>
  </w:endnote>
  <w:endnote w:type="continuationSeparator" w:id="0">
    <w:p w14:paraId="2C6033E9" w14:textId="77777777" w:rsidR="00EF4EC1" w:rsidRDefault="00EF4EC1" w:rsidP="00EB5670">
      <w:pPr>
        <w:spacing w:after="0" w:line="240" w:lineRule="auto"/>
      </w:pPr>
      <w:r>
        <w:continuationSeparator/>
      </w:r>
    </w:p>
    <w:p w14:paraId="01B437DB" w14:textId="77777777" w:rsidR="00EF4EC1" w:rsidRDefault="00EF4EC1"/>
    <w:p w14:paraId="79CF8799" w14:textId="77777777" w:rsidR="00EF4EC1" w:rsidRDefault="00EF4EC1" w:rsidP="00A80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706932"/>
      <w:docPartObj>
        <w:docPartGallery w:val="Page Numbers (Bottom of Page)"/>
        <w:docPartUnique/>
      </w:docPartObj>
    </w:sdtPr>
    <w:sdtEndPr>
      <w:rPr>
        <w:noProof/>
      </w:rPr>
    </w:sdtEndPr>
    <w:sdtContent>
      <w:p w14:paraId="2E411695" w14:textId="32A2A9EA" w:rsidR="00BC3170" w:rsidRDefault="00BC31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2B45D" w14:textId="77777777" w:rsidR="00BC3170" w:rsidRDefault="00BC3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E93A" w14:textId="133CE9E2" w:rsidR="00AD6D60" w:rsidRDefault="00381AFC" w:rsidP="00AD6D60">
    <w:pPr>
      <w:pStyle w:val="Footer"/>
      <w:jc w:val="right"/>
    </w:pPr>
    <w:sdt>
      <w:sdtPr>
        <w:id w:val="653178478"/>
        <w:docPartObj>
          <w:docPartGallery w:val="Page Numbers (Bottom of Page)"/>
          <w:docPartUnique/>
        </w:docPartObj>
      </w:sdtPr>
      <w:sdtEndPr>
        <w:rPr>
          <w:noProof/>
        </w:rPr>
      </w:sdtEndPr>
      <w:sdtContent>
        <w:r w:rsidR="00AD6D60">
          <w:fldChar w:fldCharType="begin"/>
        </w:r>
        <w:r w:rsidR="00AD6D60">
          <w:instrText xml:space="preserve"> PAGE   \* MERGEFORMAT </w:instrText>
        </w:r>
        <w:r w:rsidR="00AD6D60">
          <w:fldChar w:fldCharType="separate"/>
        </w:r>
        <w:r w:rsidR="00AD6D60">
          <w:rPr>
            <w:noProof/>
          </w:rPr>
          <w:t>2</w:t>
        </w:r>
        <w:r w:rsidR="00AD6D60">
          <w:rPr>
            <w:noProof/>
          </w:rPr>
          <w:fldChar w:fldCharType="end"/>
        </w:r>
      </w:sdtContent>
    </w:sdt>
  </w:p>
  <w:p w14:paraId="1CC80589" w14:textId="0FB71882" w:rsidR="003422B5" w:rsidRDefault="00342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3FC96" w14:textId="77777777" w:rsidR="00EF4EC1" w:rsidRDefault="00EF4EC1" w:rsidP="00EB5670">
      <w:pPr>
        <w:spacing w:after="0" w:line="240" w:lineRule="auto"/>
      </w:pPr>
      <w:r>
        <w:separator/>
      </w:r>
    </w:p>
    <w:p w14:paraId="1D2DD791" w14:textId="77777777" w:rsidR="00EF4EC1" w:rsidRDefault="00EF4EC1"/>
    <w:p w14:paraId="02B39DB0" w14:textId="77777777" w:rsidR="00EF4EC1" w:rsidRDefault="00EF4EC1" w:rsidP="00A80CA9"/>
  </w:footnote>
  <w:footnote w:type="continuationSeparator" w:id="0">
    <w:p w14:paraId="1F835D8B" w14:textId="77777777" w:rsidR="00EF4EC1" w:rsidRDefault="00EF4EC1" w:rsidP="00EB5670">
      <w:pPr>
        <w:spacing w:after="0" w:line="240" w:lineRule="auto"/>
      </w:pPr>
      <w:r>
        <w:continuationSeparator/>
      </w:r>
    </w:p>
    <w:p w14:paraId="0DA84FED" w14:textId="77777777" w:rsidR="00EF4EC1" w:rsidRDefault="00EF4EC1"/>
    <w:p w14:paraId="0D0EF3F1" w14:textId="77777777" w:rsidR="00EF4EC1" w:rsidRDefault="00EF4EC1" w:rsidP="00A80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5914" w14:textId="4792D5B5" w:rsidR="00EB5670" w:rsidRDefault="00EB567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4430" w14:textId="1C91E1F8" w:rsidR="00EB5670" w:rsidRPr="00EB5670" w:rsidRDefault="00D06B26" w:rsidP="00827144">
    <w:pPr>
      <w:pStyle w:val="Header"/>
      <w:tabs>
        <w:tab w:val="clear" w:pos="4513"/>
        <w:tab w:val="clear" w:pos="9026"/>
        <w:tab w:val="left" w:pos="8370"/>
      </w:tabs>
    </w:pPr>
    <w:r>
      <w:rPr>
        <w:noProof/>
      </w:rPr>
      <w:drawing>
        <wp:anchor distT="0" distB="0" distL="114300" distR="114300" simplePos="0" relativeHeight="251660288" behindDoc="1" locked="0" layoutInCell="1" allowOverlap="1" wp14:anchorId="72354A81" wp14:editId="2079F3DA">
          <wp:simplePos x="0" y="0"/>
          <wp:positionH relativeFrom="margin">
            <wp:align>left</wp:align>
          </wp:positionH>
          <wp:positionV relativeFrom="paragraph">
            <wp:posOffset>-226695</wp:posOffset>
          </wp:positionV>
          <wp:extent cx="1924050" cy="774065"/>
          <wp:effectExtent l="0" t="0" r="0" b="6985"/>
          <wp:wrapTight wrapText="bothSides">
            <wp:wrapPolygon edited="0">
              <wp:start x="0" y="0"/>
              <wp:lineTo x="0" y="21263"/>
              <wp:lineTo x="21386" y="21263"/>
              <wp:lineTo x="21386" y="0"/>
              <wp:lineTo x="0" y="0"/>
            </wp:wrapPolygon>
          </wp:wrapTight>
          <wp:docPr id="512805947" name="Picture 512805947" descr="Leeds Health and Care Partnershi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eds Health and Care Partnership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24050" cy="774065"/>
                  </a:xfrm>
                  <a:prstGeom prst="rect">
                    <a:avLst/>
                  </a:prstGeom>
                </pic:spPr>
              </pic:pic>
            </a:graphicData>
          </a:graphic>
          <wp14:sizeRelH relativeFrom="page">
            <wp14:pctWidth>0</wp14:pctWidth>
          </wp14:sizeRelH>
          <wp14:sizeRelV relativeFrom="page">
            <wp14:pctHeight>0</wp14:pctHeight>
          </wp14:sizeRelV>
        </wp:anchor>
      </w:drawing>
    </w:r>
    <w:r w:rsidR="00827144" w:rsidRPr="00827144">
      <w:rPr>
        <w:rFonts w:ascii="Arial Narrow" w:eastAsia="Calibri" w:hAnsi="Arial Narrow" w:cs="Times New Roman"/>
        <w:b/>
        <w:noProof/>
        <w:sz w:val="32"/>
        <w:szCs w:val="32"/>
      </w:rPr>
      <w:drawing>
        <wp:anchor distT="0" distB="0" distL="114300" distR="114300" simplePos="0" relativeHeight="251659264" behindDoc="1" locked="0" layoutInCell="1" allowOverlap="1" wp14:anchorId="6761B1A2" wp14:editId="182847C5">
          <wp:simplePos x="0" y="0"/>
          <wp:positionH relativeFrom="column">
            <wp:posOffset>8393430</wp:posOffset>
          </wp:positionH>
          <wp:positionV relativeFrom="paragraph">
            <wp:posOffset>-93345</wp:posOffset>
          </wp:positionV>
          <wp:extent cx="1485900" cy="568960"/>
          <wp:effectExtent l="0" t="0" r="0" b="2540"/>
          <wp:wrapTight wrapText="bothSides">
            <wp:wrapPolygon edited="0">
              <wp:start x="0" y="0"/>
              <wp:lineTo x="0" y="20973"/>
              <wp:lineTo x="21323" y="20973"/>
              <wp:lineTo x="21323" y="0"/>
              <wp:lineTo x="0" y="0"/>
            </wp:wrapPolygon>
          </wp:wrapTight>
          <wp:docPr id="1903789674" name="Picture 1903789674" descr="NHS West Yorkshire Integrated Care Boar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HS West Yorkshire Integrated Care Board logo">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568960"/>
                  </a:xfrm>
                  <a:prstGeom prst="rect">
                    <a:avLst/>
                  </a:prstGeom>
                  <a:noFill/>
                </pic:spPr>
              </pic:pic>
            </a:graphicData>
          </a:graphic>
          <wp14:sizeRelH relativeFrom="page">
            <wp14:pctWidth>0</wp14:pctWidth>
          </wp14:sizeRelH>
          <wp14:sizeRelV relativeFrom="page">
            <wp14:pctHeight>0</wp14:pctHeight>
          </wp14:sizeRelV>
        </wp:anchor>
      </w:drawing>
    </w:r>
    <w:r w:rsidR="0082714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73"/>
    <w:multiLevelType w:val="hybridMultilevel"/>
    <w:tmpl w:val="5A1C5E48"/>
    <w:lvl w:ilvl="0" w:tplc="5AFAAE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96E60"/>
    <w:multiLevelType w:val="multilevel"/>
    <w:tmpl w:val="4F8065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F12C40"/>
    <w:multiLevelType w:val="hybridMultilevel"/>
    <w:tmpl w:val="64AE00C6"/>
    <w:lvl w:ilvl="0" w:tplc="5AFAAECE">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720" w:hanging="360"/>
      </w:pPr>
      <w:rPr>
        <w:rFonts w:ascii="Symbol" w:hAnsi="Symbol" w:hint="default"/>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5238EC"/>
    <w:multiLevelType w:val="multilevel"/>
    <w:tmpl w:val="CA907F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D0B18F7"/>
    <w:multiLevelType w:val="multilevel"/>
    <w:tmpl w:val="CA4C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5518E"/>
    <w:multiLevelType w:val="hybridMultilevel"/>
    <w:tmpl w:val="E4D4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520CD"/>
    <w:multiLevelType w:val="hybridMultilevel"/>
    <w:tmpl w:val="08701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62587"/>
    <w:multiLevelType w:val="multilevel"/>
    <w:tmpl w:val="ABD4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A7B06"/>
    <w:multiLevelType w:val="hybridMultilevel"/>
    <w:tmpl w:val="CF92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B17A1"/>
    <w:multiLevelType w:val="multilevel"/>
    <w:tmpl w:val="79D204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280A67"/>
    <w:multiLevelType w:val="hybridMultilevel"/>
    <w:tmpl w:val="77601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C75042"/>
    <w:multiLevelType w:val="hybridMultilevel"/>
    <w:tmpl w:val="599AD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570FBC"/>
    <w:multiLevelType w:val="multilevel"/>
    <w:tmpl w:val="B03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9958B9"/>
    <w:multiLevelType w:val="hybridMultilevel"/>
    <w:tmpl w:val="E960A8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1249FF"/>
    <w:multiLevelType w:val="hybridMultilevel"/>
    <w:tmpl w:val="F4D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240FAA"/>
    <w:multiLevelType w:val="multilevel"/>
    <w:tmpl w:val="339A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1C502A"/>
    <w:multiLevelType w:val="hybridMultilevel"/>
    <w:tmpl w:val="7310A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9560BE"/>
    <w:multiLevelType w:val="hybridMultilevel"/>
    <w:tmpl w:val="8670FA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D84580"/>
    <w:multiLevelType w:val="hybridMultilevel"/>
    <w:tmpl w:val="FB384A54"/>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BA3A7C"/>
    <w:multiLevelType w:val="multilevel"/>
    <w:tmpl w:val="426A3BE4"/>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41434D"/>
    <w:multiLevelType w:val="multilevel"/>
    <w:tmpl w:val="2A48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174E2B"/>
    <w:multiLevelType w:val="multilevel"/>
    <w:tmpl w:val="2F2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D60E16"/>
    <w:multiLevelType w:val="hybridMultilevel"/>
    <w:tmpl w:val="91BC73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5B12C59"/>
    <w:multiLevelType w:val="hybridMultilevel"/>
    <w:tmpl w:val="237CD6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86636A"/>
    <w:multiLevelType w:val="hybridMultilevel"/>
    <w:tmpl w:val="3572A2A2"/>
    <w:lvl w:ilvl="0" w:tplc="FCC010E0">
      <w:start w:val="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027C22"/>
    <w:multiLevelType w:val="multilevel"/>
    <w:tmpl w:val="D700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1B159F"/>
    <w:multiLevelType w:val="hybridMultilevel"/>
    <w:tmpl w:val="C08C5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507F9E"/>
    <w:multiLevelType w:val="hybridMultilevel"/>
    <w:tmpl w:val="5EB48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A13469"/>
    <w:multiLevelType w:val="hybridMultilevel"/>
    <w:tmpl w:val="DFC8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A6159"/>
    <w:multiLevelType w:val="multilevel"/>
    <w:tmpl w:val="A762E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ED130B8"/>
    <w:multiLevelType w:val="multilevel"/>
    <w:tmpl w:val="8E14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024C30"/>
    <w:multiLevelType w:val="multilevel"/>
    <w:tmpl w:val="15BA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900F68"/>
    <w:multiLevelType w:val="hybridMultilevel"/>
    <w:tmpl w:val="385EB8A6"/>
    <w:lvl w:ilvl="0" w:tplc="FFFFFFFF">
      <w:start w:val="1"/>
      <w:numFmt w:val="decimal"/>
      <w:lvlText w:val="%1."/>
      <w:lvlJc w:val="left"/>
      <w:pPr>
        <w:ind w:left="360" w:hanging="360"/>
      </w:pPr>
      <w:rPr>
        <w:rFonts w:hint="default"/>
      </w:rPr>
    </w:lvl>
    <w:lvl w:ilvl="1" w:tplc="5AFAAECE">
      <w:start w:val="1"/>
      <w:numFmt w:val="bullet"/>
      <w:lvlText w:val=""/>
      <w:lvlJc w:val="left"/>
      <w:pPr>
        <w:ind w:left="720" w:hanging="360"/>
      </w:pPr>
      <w:rPr>
        <w:rFonts w:ascii="Symbol" w:hAnsi="Symbol" w:hint="default"/>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22F6ED7"/>
    <w:multiLevelType w:val="hybridMultilevel"/>
    <w:tmpl w:val="F3AEE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557DD"/>
    <w:multiLevelType w:val="hybridMultilevel"/>
    <w:tmpl w:val="9904C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DA6AE9"/>
    <w:multiLevelType w:val="multilevel"/>
    <w:tmpl w:val="90FECA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81367B"/>
    <w:multiLevelType w:val="hybridMultilevel"/>
    <w:tmpl w:val="A8125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85BE1"/>
    <w:multiLevelType w:val="hybridMultilevel"/>
    <w:tmpl w:val="29F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1B44F2"/>
    <w:multiLevelType w:val="hybridMultilevel"/>
    <w:tmpl w:val="8488D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03090D"/>
    <w:multiLevelType w:val="multilevel"/>
    <w:tmpl w:val="E29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481A6D"/>
    <w:multiLevelType w:val="hybridMultilevel"/>
    <w:tmpl w:val="0DF49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3946CB"/>
    <w:multiLevelType w:val="multilevel"/>
    <w:tmpl w:val="236C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D01F94"/>
    <w:multiLevelType w:val="hybridMultilevel"/>
    <w:tmpl w:val="5554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36661A"/>
    <w:multiLevelType w:val="hybridMultilevel"/>
    <w:tmpl w:val="73D67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234043"/>
    <w:multiLevelType w:val="multilevel"/>
    <w:tmpl w:val="FEC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20242D"/>
    <w:multiLevelType w:val="hybridMultilevel"/>
    <w:tmpl w:val="3250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383200"/>
    <w:multiLevelType w:val="multilevel"/>
    <w:tmpl w:val="DA0EC5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7DF14A68"/>
    <w:multiLevelType w:val="hybridMultilevel"/>
    <w:tmpl w:val="03148BB2"/>
    <w:lvl w:ilvl="0" w:tplc="B290CA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3C1F66"/>
    <w:multiLevelType w:val="hybridMultilevel"/>
    <w:tmpl w:val="FF82B0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EDB5D1E"/>
    <w:multiLevelType w:val="hybridMultilevel"/>
    <w:tmpl w:val="DA7C756E"/>
    <w:lvl w:ilvl="0" w:tplc="5AFAAE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696435">
    <w:abstractNumId w:val="17"/>
  </w:num>
  <w:num w:numId="2" w16cid:durableId="1625573836">
    <w:abstractNumId w:val="18"/>
  </w:num>
  <w:num w:numId="3" w16cid:durableId="1875771548">
    <w:abstractNumId w:val="40"/>
  </w:num>
  <w:num w:numId="4" w16cid:durableId="1040322517">
    <w:abstractNumId w:val="34"/>
  </w:num>
  <w:num w:numId="5" w16cid:durableId="1345399213">
    <w:abstractNumId w:val="16"/>
  </w:num>
  <w:num w:numId="6" w16cid:durableId="124853265">
    <w:abstractNumId w:val="11"/>
  </w:num>
  <w:num w:numId="7" w16cid:durableId="1418673703">
    <w:abstractNumId w:val="19"/>
  </w:num>
  <w:num w:numId="8" w16cid:durableId="715859189">
    <w:abstractNumId w:val="5"/>
  </w:num>
  <w:num w:numId="9" w16cid:durableId="1696348880">
    <w:abstractNumId w:val="48"/>
  </w:num>
  <w:num w:numId="10" w16cid:durableId="1198548629">
    <w:abstractNumId w:val="47"/>
  </w:num>
  <w:num w:numId="11" w16cid:durableId="520775437">
    <w:abstractNumId w:val="24"/>
  </w:num>
  <w:num w:numId="12" w16cid:durableId="13465515">
    <w:abstractNumId w:val="26"/>
  </w:num>
  <w:num w:numId="13" w16cid:durableId="1057893671">
    <w:abstractNumId w:val="25"/>
  </w:num>
  <w:num w:numId="14" w16cid:durableId="224412725">
    <w:abstractNumId w:val="36"/>
  </w:num>
  <w:num w:numId="15" w16cid:durableId="1732847761">
    <w:abstractNumId w:val="49"/>
  </w:num>
  <w:num w:numId="16" w16cid:durableId="2127429709">
    <w:abstractNumId w:val="13"/>
  </w:num>
  <w:num w:numId="17" w16cid:durableId="1016537440">
    <w:abstractNumId w:val="23"/>
  </w:num>
  <w:num w:numId="18" w16cid:durableId="1331518893">
    <w:abstractNumId w:val="0"/>
  </w:num>
  <w:num w:numId="19" w16cid:durableId="824130744">
    <w:abstractNumId w:val="32"/>
  </w:num>
  <w:num w:numId="20" w16cid:durableId="1395280811">
    <w:abstractNumId w:val="2"/>
  </w:num>
  <w:num w:numId="21" w16cid:durableId="600531443">
    <w:abstractNumId w:val="33"/>
  </w:num>
  <w:num w:numId="22" w16cid:durableId="1405452138">
    <w:abstractNumId w:val="28"/>
  </w:num>
  <w:num w:numId="23" w16cid:durableId="677585820">
    <w:abstractNumId w:val="7"/>
  </w:num>
  <w:num w:numId="24" w16cid:durableId="1856268523">
    <w:abstractNumId w:val="31"/>
  </w:num>
  <w:num w:numId="25" w16cid:durableId="1129591727">
    <w:abstractNumId w:val="30"/>
  </w:num>
  <w:num w:numId="26" w16cid:durableId="736829491">
    <w:abstractNumId w:val="41"/>
  </w:num>
  <w:num w:numId="27" w16cid:durableId="214784223">
    <w:abstractNumId w:val="44"/>
  </w:num>
  <w:num w:numId="28" w16cid:durableId="2029284005">
    <w:abstractNumId w:val="12"/>
  </w:num>
  <w:num w:numId="29" w16cid:durableId="664818849">
    <w:abstractNumId w:val="4"/>
  </w:num>
  <w:num w:numId="30" w16cid:durableId="1579049698">
    <w:abstractNumId w:val="39"/>
  </w:num>
  <w:num w:numId="31" w16cid:durableId="41175480">
    <w:abstractNumId w:val="20"/>
  </w:num>
  <w:num w:numId="32" w16cid:durableId="854071945">
    <w:abstractNumId w:val="21"/>
  </w:num>
  <w:num w:numId="33" w16cid:durableId="1049573255">
    <w:abstractNumId w:val="15"/>
  </w:num>
  <w:num w:numId="34" w16cid:durableId="1717437022">
    <w:abstractNumId w:val="46"/>
  </w:num>
  <w:num w:numId="35" w16cid:durableId="167329565">
    <w:abstractNumId w:val="3"/>
  </w:num>
  <w:num w:numId="36" w16cid:durableId="239868641">
    <w:abstractNumId w:val="1"/>
  </w:num>
  <w:num w:numId="37" w16cid:durableId="923608467">
    <w:abstractNumId w:val="29"/>
  </w:num>
  <w:num w:numId="38" w16cid:durableId="1848984479">
    <w:abstractNumId w:val="42"/>
  </w:num>
  <w:num w:numId="39" w16cid:durableId="918714128">
    <w:abstractNumId w:val="43"/>
  </w:num>
  <w:num w:numId="40" w16cid:durableId="401877527">
    <w:abstractNumId w:val="37"/>
  </w:num>
  <w:num w:numId="41" w16cid:durableId="1708985865">
    <w:abstractNumId w:val="9"/>
  </w:num>
  <w:num w:numId="42" w16cid:durableId="261302730">
    <w:abstractNumId w:val="35"/>
  </w:num>
  <w:num w:numId="43" w16cid:durableId="711151156">
    <w:abstractNumId w:val="45"/>
  </w:num>
  <w:num w:numId="44" w16cid:durableId="1191802344">
    <w:abstractNumId w:val="6"/>
  </w:num>
  <w:num w:numId="45" w16cid:durableId="1106847043">
    <w:abstractNumId w:val="14"/>
  </w:num>
  <w:num w:numId="46" w16cid:durableId="2089692126">
    <w:abstractNumId w:val="8"/>
  </w:num>
  <w:num w:numId="47" w16cid:durableId="1125737784">
    <w:abstractNumId w:val="27"/>
  </w:num>
  <w:num w:numId="48" w16cid:durableId="1348631894">
    <w:abstractNumId w:val="10"/>
  </w:num>
  <w:num w:numId="49" w16cid:durableId="1799831545">
    <w:abstractNumId w:val="38"/>
  </w:num>
  <w:num w:numId="50" w16cid:durableId="14861619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EE"/>
    <w:rsid w:val="00001062"/>
    <w:rsid w:val="0000650D"/>
    <w:rsid w:val="00013E80"/>
    <w:rsid w:val="00037439"/>
    <w:rsid w:val="0007431D"/>
    <w:rsid w:val="000A1831"/>
    <w:rsid w:val="000A41AE"/>
    <w:rsid w:val="000B2ABD"/>
    <w:rsid w:val="000C71EB"/>
    <w:rsid w:val="000D6AFC"/>
    <w:rsid w:val="001047EA"/>
    <w:rsid w:val="0012112C"/>
    <w:rsid w:val="0013285F"/>
    <w:rsid w:val="0016721F"/>
    <w:rsid w:val="001C003A"/>
    <w:rsid w:val="001C47CE"/>
    <w:rsid w:val="001C5E09"/>
    <w:rsid w:val="001D1D96"/>
    <w:rsid w:val="001D4F1C"/>
    <w:rsid w:val="001F288A"/>
    <w:rsid w:val="002001EF"/>
    <w:rsid w:val="0020227E"/>
    <w:rsid w:val="00216162"/>
    <w:rsid w:val="00223E76"/>
    <w:rsid w:val="00230DF0"/>
    <w:rsid w:val="002310A5"/>
    <w:rsid w:val="00231456"/>
    <w:rsid w:val="00251916"/>
    <w:rsid w:val="00271252"/>
    <w:rsid w:val="002961BB"/>
    <w:rsid w:val="002B46E2"/>
    <w:rsid w:val="002C2135"/>
    <w:rsid w:val="00321EF4"/>
    <w:rsid w:val="0033476D"/>
    <w:rsid w:val="003422B5"/>
    <w:rsid w:val="0035409F"/>
    <w:rsid w:val="00356F5D"/>
    <w:rsid w:val="00361C1B"/>
    <w:rsid w:val="003626A6"/>
    <w:rsid w:val="003766A0"/>
    <w:rsid w:val="00381AFC"/>
    <w:rsid w:val="00382BB2"/>
    <w:rsid w:val="00394604"/>
    <w:rsid w:val="003A118F"/>
    <w:rsid w:val="003B4863"/>
    <w:rsid w:val="003B4ACC"/>
    <w:rsid w:val="003C34B2"/>
    <w:rsid w:val="003D2191"/>
    <w:rsid w:val="003E53D4"/>
    <w:rsid w:val="00404C7A"/>
    <w:rsid w:val="004136E0"/>
    <w:rsid w:val="00413C0C"/>
    <w:rsid w:val="00415CC9"/>
    <w:rsid w:val="004176E0"/>
    <w:rsid w:val="00426EC4"/>
    <w:rsid w:val="00453504"/>
    <w:rsid w:val="00470797"/>
    <w:rsid w:val="00471EF4"/>
    <w:rsid w:val="0048360A"/>
    <w:rsid w:val="004874E7"/>
    <w:rsid w:val="004B255F"/>
    <w:rsid w:val="004C3EB7"/>
    <w:rsid w:val="004D3A35"/>
    <w:rsid w:val="004F2DB7"/>
    <w:rsid w:val="0051431C"/>
    <w:rsid w:val="005303F6"/>
    <w:rsid w:val="00555740"/>
    <w:rsid w:val="00560904"/>
    <w:rsid w:val="00562B8A"/>
    <w:rsid w:val="005655E7"/>
    <w:rsid w:val="0057002B"/>
    <w:rsid w:val="00580CCC"/>
    <w:rsid w:val="005979A0"/>
    <w:rsid w:val="005B3543"/>
    <w:rsid w:val="005B383F"/>
    <w:rsid w:val="005E3667"/>
    <w:rsid w:val="005E6E9D"/>
    <w:rsid w:val="00614727"/>
    <w:rsid w:val="00635B7B"/>
    <w:rsid w:val="0064668B"/>
    <w:rsid w:val="00673D5E"/>
    <w:rsid w:val="00695B22"/>
    <w:rsid w:val="006A5D57"/>
    <w:rsid w:val="006B358A"/>
    <w:rsid w:val="006B6267"/>
    <w:rsid w:val="006C1A7B"/>
    <w:rsid w:val="006C3200"/>
    <w:rsid w:val="006D19F5"/>
    <w:rsid w:val="006E6638"/>
    <w:rsid w:val="00712216"/>
    <w:rsid w:val="00713438"/>
    <w:rsid w:val="00715448"/>
    <w:rsid w:val="00733C71"/>
    <w:rsid w:val="0073614E"/>
    <w:rsid w:val="007579F2"/>
    <w:rsid w:val="00766C3C"/>
    <w:rsid w:val="0077136B"/>
    <w:rsid w:val="007716F0"/>
    <w:rsid w:val="0077313E"/>
    <w:rsid w:val="00775F24"/>
    <w:rsid w:val="007831C4"/>
    <w:rsid w:val="00785EB0"/>
    <w:rsid w:val="00790B7A"/>
    <w:rsid w:val="007C0E10"/>
    <w:rsid w:val="0080416A"/>
    <w:rsid w:val="008124AA"/>
    <w:rsid w:val="00821787"/>
    <w:rsid w:val="00827144"/>
    <w:rsid w:val="00827830"/>
    <w:rsid w:val="008838F0"/>
    <w:rsid w:val="00892304"/>
    <w:rsid w:val="0089626E"/>
    <w:rsid w:val="008A4F33"/>
    <w:rsid w:val="008B69D6"/>
    <w:rsid w:val="008D3D98"/>
    <w:rsid w:val="0090588F"/>
    <w:rsid w:val="00912BB9"/>
    <w:rsid w:val="00922DB3"/>
    <w:rsid w:val="00926AEF"/>
    <w:rsid w:val="009474C4"/>
    <w:rsid w:val="00965E5F"/>
    <w:rsid w:val="00977A7E"/>
    <w:rsid w:val="009A15CC"/>
    <w:rsid w:val="009A3274"/>
    <w:rsid w:val="009B1457"/>
    <w:rsid w:val="009C20BA"/>
    <w:rsid w:val="009E5BF8"/>
    <w:rsid w:val="009E6DF8"/>
    <w:rsid w:val="009F3C7D"/>
    <w:rsid w:val="009F3E9C"/>
    <w:rsid w:val="00A24252"/>
    <w:rsid w:val="00A24483"/>
    <w:rsid w:val="00A41C05"/>
    <w:rsid w:val="00A430BD"/>
    <w:rsid w:val="00A4755B"/>
    <w:rsid w:val="00A7738C"/>
    <w:rsid w:val="00A80CA9"/>
    <w:rsid w:val="00A84D87"/>
    <w:rsid w:val="00AA74D8"/>
    <w:rsid w:val="00AA7FD5"/>
    <w:rsid w:val="00AB410E"/>
    <w:rsid w:val="00AB5A6B"/>
    <w:rsid w:val="00AC654D"/>
    <w:rsid w:val="00AD32BD"/>
    <w:rsid w:val="00AD6D60"/>
    <w:rsid w:val="00AF49DF"/>
    <w:rsid w:val="00B14F23"/>
    <w:rsid w:val="00B2143E"/>
    <w:rsid w:val="00B23334"/>
    <w:rsid w:val="00B31D08"/>
    <w:rsid w:val="00B45F93"/>
    <w:rsid w:val="00B74662"/>
    <w:rsid w:val="00B87CC6"/>
    <w:rsid w:val="00BC232E"/>
    <w:rsid w:val="00BC23CF"/>
    <w:rsid w:val="00BC3170"/>
    <w:rsid w:val="00BD1A3E"/>
    <w:rsid w:val="00BD57F9"/>
    <w:rsid w:val="00BF04DE"/>
    <w:rsid w:val="00BF2A60"/>
    <w:rsid w:val="00BF4E96"/>
    <w:rsid w:val="00C008D5"/>
    <w:rsid w:val="00C23836"/>
    <w:rsid w:val="00C25E43"/>
    <w:rsid w:val="00C27BA7"/>
    <w:rsid w:val="00C41ECA"/>
    <w:rsid w:val="00C63442"/>
    <w:rsid w:val="00C949EC"/>
    <w:rsid w:val="00CB45F9"/>
    <w:rsid w:val="00CC159B"/>
    <w:rsid w:val="00CC2D1B"/>
    <w:rsid w:val="00CF7DEE"/>
    <w:rsid w:val="00D046E9"/>
    <w:rsid w:val="00D0602B"/>
    <w:rsid w:val="00D06B26"/>
    <w:rsid w:val="00D96139"/>
    <w:rsid w:val="00DA0092"/>
    <w:rsid w:val="00DE070C"/>
    <w:rsid w:val="00DE1D7C"/>
    <w:rsid w:val="00DE2E9D"/>
    <w:rsid w:val="00DE46D0"/>
    <w:rsid w:val="00E24404"/>
    <w:rsid w:val="00E609A9"/>
    <w:rsid w:val="00E85AFE"/>
    <w:rsid w:val="00E961E3"/>
    <w:rsid w:val="00EA1E24"/>
    <w:rsid w:val="00EB2B0A"/>
    <w:rsid w:val="00EB5670"/>
    <w:rsid w:val="00ED5CF2"/>
    <w:rsid w:val="00EF3606"/>
    <w:rsid w:val="00EF4EC1"/>
    <w:rsid w:val="00F234BB"/>
    <w:rsid w:val="00F44CA3"/>
    <w:rsid w:val="00F623D6"/>
    <w:rsid w:val="00F6352A"/>
    <w:rsid w:val="00FC1D0D"/>
    <w:rsid w:val="00FD0296"/>
    <w:rsid w:val="0952627A"/>
    <w:rsid w:val="1CE9B27C"/>
    <w:rsid w:val="452F5817"/>
    <w:rsid w:val="48211E43"/>
    <w:rsid w:val="4CC178C0"/>
    <w:rsid w:val="502EF4E6"/>
    <w:rsid w:val="5EC3B24B"/>
    <w:rsid w:val="7EEBEF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ECB87"/>
  <w15:chartTrackingRefBased/>
  <w15:docId w15:val="{04557178-AAC6-48E2-B74B-202FBAE3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092"/>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DA0092"/>
    <w:pPr>
      <w:spacing w:line="276" w:lineRule="auto"/>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733C71"/>
    <w:pPr>
      <w:keepNext/>
      <w:keepLines/>
      <w:spacing w:before="40" w:after="0" w:line="276" w:lineRule="auto"/>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670"/>
  </w:style>
  <w:style w:type="paragraph" w:styleId="Footer">
    <w:name w:val="footer"/>
    <w:basedOn w:val="Normal"/>
    <w:link w:val="FooterChar"/>
    <w:uiPriority w:val="99"/>
    <w:unhideWhenUsed/>
    <w:rsid w:val="00EB5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670"/>
  </w:style>
  <w:style w:type="table" w:styleId="TableGrid">
    <w:name w:val="Table Grid"/>
    <w:basedOn w:val="TableNormal"/>
    <w:uiPriority w:val="59"/>
    <w:rsid w:val="00EB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9D6"/>
    <w:pPr>
      <w:ind w:left="720"/>
      <w:contextualSpacing/>
    </w:pPr>
  </w:style>
  <w:style w:type="character" w:styleId="CommentReference">
    <w:name w:val="annotation reference"/>
    <w:basedOn w:val="DefaultParagraphFont"/>
    <w:uiPriority w:val="99"/>
    <w:semiHidden/>
    <w:unhideWhenUsed/>
    <w:rsid w:val="002001EF"/>
    <w:rPr>
      <w:sz w:val="16"/>
      <w:szCs w:val="16"/>
    </w:rPr>
  </w:style>
  <w:style w:type="paragraph" w:styleId="CommentText">
    <w:name w:val="annotation text"/>
    <w:basedOn w:val="Normal"/>
    <w:link w:val="CommentTextChar"/>
    <w:uiPriority w:val="99"/>
    <w:semiHidden/>
    <w:unhideWhenUsed/>
    <w:rsid w:val="002001E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2001EF"/>
    <w:rPr>
      <w:sz w:val="20"/>
      <w:szCs w:val="20"/>
    </w:rPr>
  </w:style>
  <w:style w:type="paragraph" w:styleId="FootnoteText">
    <w:name w:val="footnote text"/>
    <w:basedOn w:val="Normal"/>
    <w:link w:val="FootnoteTextChar"/>
    <w:uiPriority w:val="99"/>
    <w:semiHidden/>
    <w:unhideWhenUsed/>
    <w:rsid w:val="003422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2B5"/>
    <w:rPr>
      <w:sz w:val="20"/>
      <w:szCs w:val="20"/>
    </w:rPr>
  </w:style>
  <w:style w:type="character" w:styleId="FootnoteReference">
    <w:name w:val="footnote reference"/>
    <w:basedOn w:val="DefaultParagraphFont"/>
    <w:uiPriority w:val="99"/>
    <w:semiHidden/>
    <w:unhideWhenUsed/>
    <w:rsid w:val="003422B5"/>
    <w:rPr>
      <w:vertAlign w:val="superscript"/>
    </w:rPr>
  </w:style>
  <w:style w:type="table" w:customStyle="1" w:styleId="TableGrid1">
    <w:name w:val="Table Grid1"/>
    <w:basedOn w:val="TableNormal"/>
    <w:next w:val="TableGrid"/>
    <w:uiPriority w:val="59"/>
    <w:rsid w:val="00B7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662"/>
    <w:rPr>
      <w:color w:val="0000FF"/>
      <w:u w:val="single"/>
    </w:rPr>
  </w:style>
  <w:style w:type="character" w:styleId="UnresolvedMention">
    <w:name w:val="Unresolved Mention"/>
    <w:basedOn w:val="DefaultParagraphFont"/>
    <w:uiPriority w:val="99"/>
    <w:semiHidden/>
    <w:unhideWhenUsed/>
    <w:rsid w:val="00A41C05"/>
    <w:rPr>
      <w:color w:val="605E5C"/>
      <w:shd w:val="clear" w:color="auto" w:fill="E1DFDD"/>
    </w:rPr>
  </w:style>
  <w:style w:type="character" w:styleId="FollowedHyperlink">
    <w:name w:val="FollowedHyperlink"/>
    <w:basedOn w:val="DefaultParagraphFont"/>
    <w:uiPriority w:val="99"/>
    <w:semiHidden/>
    <w:unhideWhenUsed/>
    <w:rsid w:val="00A41C05"/>
    <w:rPr>
      <w:color w:val="954F72" w:themeColor="followedHyperlink"/>
      <w:u w:val="single"/>
    </w:rPr>
  </w:style>
  <w:style w:type="table" w:customStyle="1" w:styleId="TableGrid2">
    <w:name w:val="Table Grid2"/>
    <w:basedOn w:val="TableNormal"/>
    <w:next w:val="TableGrid"/>
    <w:uiPriority w:val="59"/>
    <w:rsid w:val="003B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313E"/>
    <w:pPr>
      <w:spacing w:after="160"/>
    </w:pPr>
    <w:rPr>
      <w:b/>
      <w:bCs/>
    </w:rPr>
  </w:style>
  <w:style w:type="character" w:customStyle="1" w:styleId="CommentSubjectChar">
    <w:name w:val="Comment Subject Char"/>
    <w:basedOn w:val="CommentTextChar"/>
    <w:link w:val="CommentSubject"/>
    <w:uiPriority w:val="99"/>
    <w:semiHidden/>
    <w:rsid w:val="0077313E"/>
    <w:rPr>
      <w:b/>
      <w:bCs/>
      <w:sz w:val="20"/>
      <w:szCs w:val="20"/>
    </w:rPr>
  </w:style>
  <w:style w:type="paragraph" w:styleId="Revision">
    <w:name w:val="Revision"/>
    <w:hidden/>
    <w:uiPriority w:val="99"/>
    <w:semiHidden/>
    <w:rsid w:val="0077313E"/>
    <w:pPr>
      <w:spacing w:after="0" w:line="240" w:lineRule="auto"/>
    </w:pPr>
  </w:style>
  <w:style w:type="paragraph" w:customStyle="1" w:styleId="paragraph">
    <w:name w:val="paragraph"/>
    <w:basedOn w:val="Normal"/>
    <w:rsid w:val="008041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416A"/>
  </w:style>
  <w:style w:type="character" w:customStyle="1" w:styleId="eop">
    <w:name w:val="eop"/>
    <w:basedOn w:val="DefaultParagraphFont"/>
    <w:rsid w:val="0080416A"/>
  </w:style>
  <w:style w:type="character" w:customStyle="1" w:styleId="Heading1Char">
    <w:name w:val="Heading 1 Char"/>
    <w:basedOn w:val="DefaultParagraphFont"/>
    <w:link w:val="Heading1"/>
    <w:uiPriority w:val="9"/>
    <w:rsid w:val="00DA0092"/>
    <w:rPr>
      <w:rFonts w:ascii="Arial" w:eastAsiaTheme="majorEastAsia" w:hAnsi="Arial" w:cs="Arial"/>
      <w:b/>
      <w:bCs/>
      <w:sz w:val="32"/>
      <w:szCs w:val="32"/>
    </w:rPr>
  </w:style>
  <w:style w:type="character" w:customStyle="1" w:styleId="Heading2Char">
    <w:name w:val="Heading 2 Char"/>
    <w:basedOn w:val="DefaultParagraphFont"/>
    <w:link w:val="Heading2"/>
    <w:uiPriority w:val="9"/>
    <w:rsid w:val="00DA0092"/>
    <w:rPr>
      <w:rFonts w:ascii="Arial" w:hAnsi="Arial" w:cs="Arial"/>
      <w:b/>
      <w:sz w:val="28"/>
      <w:szCs w:val="28"/>
    </w:rPr>
  </w:style>
  <w:style w:type="character" w:customStyle="1" w:styleId="wacimagecontainer">
    <w:name w:val="wacimagecontainer"/>
    <w:basedOn w:val="DefaultParagraphFont"/>
    <w:rsid w:val="00790B7A"/>
  </w:style>
  <w:style w:type="character" w:customStyle="1" w:styleId="Heading3Char">
    <w:name w:val="Heading 3 Char"/>
    <w:basedOn w:val="DefaultParagraphFont"/>
    <w:link w:val="Heading3"/>
    <w:uiPriority w:val="9"/>
    <w:rsid w:val="00733C71"/>
    <w:rPr>
      <w:rFonts w:ascii="Arial" w:eastAsiaTheme="maj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464">
      <w:bodyDiv w:val="1"/>
      <w:marLeft w:val="0"/>
      <w:marRight w:val="0"/>
      <w:marTop w:val="0"/>
      <w:marBottom w:val="0"/>
      <w:divBdr>
        <w:top w:val="none" w:sz="0" w:space="0" w:color="auto"/>
        <w:left w:val="none" w:sz="0" w:space="0" w:color="auto"/>
        <w:bottom w:val="none" w:sz="0" w:space="0" w:color="auto"/>
        <w:right w:val="none" w:sz="0" w:space="0" w:color="auto"/>
      </w:divBdr>
      <w:divsChild>
        <w:div w:id="1533617939">
          <w:marLeft w:val="0"/>
          <w:marRight w:val="0"/>
          <w:marTop w:val="0"/>
          <w:marBottom w:val="0"/>
          <w:divBdr>
            <w:top w:val="none" w:sz="0" w:space="0" w:color="auto"/>
            <w:left w:val="none" w:sz="0" w:space="0" w:color="auto"/>
            <w:bottom w:val="none" w:sz="0" w:space="0" w:color="auto"/>
            <w:right w:val="none" w:sz="0" w:space="0" w:color="auto"/>
          </w:divBdr>
          <w:divsChild>
            <w:div w:id="351690036">
              <w:marLeft w:val="0"/>
              <w:marRight w:val="0"/>
              <w:marTop w:val="0"/>
              <w:marBottom w:val="0"/>
              <w:divBdr>
                <w:top w:val="none" w:sz="0" w:space="0" w:color="auto"/>
                <w:left w:val="none" w:sz="0" w:space="0" w:color="auto"/>
                <w:bottom w:val="none" w:sz="0" w:space="0" w:color="auto"/>
                <w:right w:val="none" w:sz="0" w:space="0" w:color="auto"/>
              </w:divBdr>
            </w:div>
            <w:div w:id="775444131">
              <w:marLeft w:val="0"/>
              <w:marRight w:val="0"/>
              <w:marTop w:val="0"/>
              <w:marBottom w:val="0"/>
              <w:divBdr>
                <w:top w:val="none" w:sz="0" w:space="0" w:color="auto"/>
                <w:left w:val="none" w:sz="0" w:space="0" w:color="auto"/>
                <w:bottom w:val="none" w:sz="0" w:space="0" w:color="auto"/>
                <w:right w:val="none" w:sz="0" w:space="0" w:color="auto"/>
              </w:divBdr>
            </w:div>
          </w:divsChild>
        </w:div>
        <w:div w:id="1199510453">
          <w:marLeft w:val="0"/>
          <w:marRight w:val="0"/>
          <w:marTop w:val="0"/>
          <w:marBottom w:val="0"/>
          <w:divBdr>
            <w:top w:val="none" w:sz="0" w:space="0" w:color="auto"/>
            <w:left w:val="none" w:sz="0" w:space="0" w:color="auto"/>
            <w:bottom w:val="none" w:sz="0" w:space="0" w:color="auto"/>
            <w:right w:val="none" w:sz="0" w:space="0" w:color="auto"/>
          </w:divBdr>
          <w:divsChild>
            <w:div w:id="362444156">
              <w:marLeft w:val="0"/>
              <w:marRight w:val="0"/>
              <w:marTop w:val="0"/>
              <w:marBottom w:val="0"/>
              <w:divBdr>
                <w:top w:val="none" w:sz="0" w:space="0" w:color="auto"/>
                <w:left w:val="none" w:sz="0" w:space="0" w:color="auto"/>
                <w:bottom w:val="none" w:sz="0" w:space="0" w:color="auto"/>
                <w:right w:val="none" w:sz="0" w:space="0" w:color="auto"/>
              </w:divBdr>
            </w:div>
          </w:divsChild>
        </w:div>
        <w:div w:id="592250705">
          <w:marLeft w:val="0"/>
          <w:marRight w:val="0"/>
          <w:marTop w:val="0"/>
          <w:marBottom w:val="0"/>
          <w:divBdr>
            <w:top w:val="none" w:sz="0" w:space="0" w:color="auto"/>
            <w:left w:val="none" w:sz="0" w:space="0" w:color="auto"/>
            <w:bottom w:val="none" w:sz="0" w:space="0" w:color="auto"/>
            <w:right w:val="none" w:sz="0" w:space="0" w:color="auto"/>
          </w:divBdr>
          <w:divsChild>
            <w:div w:id="208498374">
              <w:marLeft w:val="0"/>
              <w:marRight w:val="0"/>
              <w:marTop w:val="0"/>
              <w:marBottom w:val="0"/>
              <w:divBdr>
                <w:top w:val="none" w:sz="0" w:space="0" w:color="auto"/>
                <w:left w:val="none" w:sz="0" w:space="0" w:color="auto"/>
                <w:bottom w:val="none" w:sz="0" w:space="0" w:color="auto"/>
                <w:right w:val="none" w:sz="0" w:space="0" w:color="auto"/>
              </w:divBdr>
            </w:div>
            <w:div w:id="1392970507">
              <w:marLeft w:val="0"/>
              <w:marRight w:val="0"/>
              <w:marTop w:val="0"/>
              <w:marBottom w:val="0"/>
              <w:divBdr>
                <w:top w:val="none" w:sz="0" w:space="0" w:color="auto"/>
                <w:left w:val="none" w:sz="0" w:space="0" w:color="auto"/>
                <w:bottom w:val="none" w:sz="0" w:space="0" w:color="auto"/>
                <w:right w:val="none" w:sz="0" w:space="0" w:color="auto"/>
              </w:divBdr>
            </w:div>
          </w:divsChild>
        </w:div>
        <w:div w:id="290868048">
          <w:marLeft w:val="0"/>
          <w:marRight w:val="0"/>
          <w:marTop w:val="0"/>
          <w:marBottom w:val="0"/>
          <w:divBdr>
            <w:top w:val="none" w:sz="0" w:space="0" w:color="auto"/>
            <w:left w:val="none" w:sz="0" w:space="0" w:color="auto"/>
            <w:bottom w:val="none" w:sz="0" w:space="0" w:color="auto"/>
            <w:right w:val="none" w:sz="0" w:space="0" w:color="auto"/>
          </w:divBdr>
          <w:divsChild>
            <w:div w:id="1161626598">
              <w:marLeft w:val="0"/>
              <w:marRight w:val="0"/>
              <w:marTop w:val="0"/>
              <w:marBottom w:val="0"/>
              <w:divBdr>
                <w:top w:val="none" w:sz="0" w:space="0" w:color="auto"/>
                <w:left w:val="none" w:sz="0" w:space="0" w:color="auto"/>
                <w:bottom w:val="none" w:sz="0" w:space="0" w:color="auto"/>
                <w:right w:val="none" w:sz="0" w:space="0" w:color="auto"/>
              </w:divBdr>
            </w:div>
          </w:divsChild>
        </w:div>
        <w:div w:id="969628275">
          <w:marLeft w:val="0"/>
          <w:marRight w:val="0"/>
          <w:marTop w:val="0"/>
          <w:marBottom w:val="0"/>
          <w:divBdr>
            <w:top w:val="none" w:sz="0" w:space="0" w:color="auto"/>
            <w:left w:val="none" w:sz="0" w:space="0" w:color="auto"/>
            <w:bottom w:val="none" w:sz="0" w:space="0" w:color="auto"/>
            <w:right w:val="none" w:sz="0" w:space="0" w:color="auto"/>
          </w:divBdr>
          <w:divsChild>
            <w:div w:id="1401097109">
              <w:marLeft w:val="0"/>
              <w:marRight w:val="0"/>
              <w:marTop w:val="0"/>
              <w:marBottom w:val="0"/>
              <w:divBdr>
                <w:top w:val="none" w:sz="0" w:space="0" w:color="auto"/>
                <w:left w:val="none" w:sz="0" w:space="0" w:color="auto"/>
                <w:bottom w:val="none" w:sz="0" w:space="0" w:color="auto"/>
                <w:right w:val="none" w:sz="0" w:space="0" w:color="auto"/>
              </w:divBdr>
            </w:div>
            <w:div w:id="1886136498">
              <w:marLeft w:val="0"/>
              <w:marRight w:val="0"/>
              <w:marTop w:val="0"/>
              <w:marBottom w:val="0"/>
              <w:divBdr>
                <w:top w:val="none" w:sz="0" w:space="0" w:color="auto"/>
                <w:left w:val="none" w:sz="0" w:space="0" w:color="auto"/>
                <w:bottom w:val="none" w:sz="0" w:space="0" w:color="auto"/>
                <w:right w:val="none" w:sz="0" w:space="0" w:color="auto"/>
              </w:divBdr>
            </w:div>
          </w:divsChild>
        </w:div>
        <w:div w:id="724915870">
          <w:marLeft w:val="0"/>
          <w:marRight w:val="0"/>
          <w:marTop w:val="0"/>
          <w:marBottom w:val="0"/>
          <w:divBdr>
            <w:top w:val="none" w:sz="0" w:space="0" w:color="auto"/>
            <w:left w:val="none" w:sz="0" w:space="0" w:color="auto"/>
            <w:bottom w:val="none" w:sz="0" w:space="0" w:color="auto"/>
            <w:right w:val="none" w:sz="0" w:space="0" w:color="auto"/>
          </w:divBdr>
          <w:divsChild>
            <w:div w:id="2147231738">
              <w:marLeft w:val="0"/>
              <w:marRight w:val="0"/>
              <w:marTop w:val="0"/>
              <w:marBottom w:val="0"/>
              <w:divBdr>
                <w:top w:val="none" w:sz="0" w:space="0" w:color="auto"/>
                <w:left w:val="none" w:sz="0" w:space="0" w:color="auto"/>
                <w:bottom w:val="none" w:sz="0" w:space="0" w:color="auto"/>
                <w:right w:val="none" w:sz="0" w:space="0" w:color="auto"/>
              </w:divBdr>
            </w:div>
          </w:divsChild>
        </w:div>
        <w:div w:id="1518272745">
          <w:marLeft w:val="0"/>
          <w:marRight w:val="0"/>
          <w:marTop w:val="0"/>
          <w:marBottom w:val="0"/>
          <w:divBdr>
            <w:top w:val="none" w:sz="0" w:space="0" w:color="auto"/>
            <w:left w:val="none" w:sz="0" w:space="0" w:color="auto"/>
            <w:bottom w:val="none" w:sz="0" w:space="0" w:color="auto"/>
            <w:right w:val="none" w:sz="0" w:space="0" w:color="auto"/>
          </w:divBdr>
          <w:divsChild>
            <w:div w:id="1300384639">
              <w:marLeft w:val="0"/>
              <w:marRight w:val="0"/>
              <w:marTop w:val="0"/>
              <w:marBottom w:val="0"/>
              <w:divBdr>
                <w:top w:val="none" w:sz="0" w:space="0" w:color="auto"/>
                <w:left w:val="none" w:sz="0" w:space="0" w:color="auto"/>
                <w:bottom w:val="none" w:sz="0" w:space="0" w:color="auto"/>
                <w:right w:val="none" w:sz="0" w:space="0" w:color="auto"/>
              </w:divBdr>
            </w:div>
            <w:div w:id="1733656286">
              <w:marLeft w:val="0"/>
              <w:marRight w:val="0"/>
              <w:marTop w:val="0"/>
              <w:marBottom w:val="0"/>
              <w:divBdr>
                <w:top w:val="none" w:sz="0" w:space="0" w:color="auto"/>
                <w:left w:val="none" w:sz="0" w:space="0" w:color="auto"/>
                <w:bottom w:val="none" w:sz="0" w:space="0" w:color="auto"/>
                <w:right w:val="none" w:sz="0" w:space="0" w:color="auto"/>
              </w:divBdr>
            </w:div>
            <w:div w:id="652027038">
              <w:marLeft w:val="0"/>
              <w:marRight w:val="0"/>
              <w:marTop w:val="0"/>
              <w:marBottom w:val="0"/>
              <w:divBdr>
                <w:top w:val="none" w:sz="0" w:space="0" w:color="auto"/>
                <w:left w:val="none" w:sz="0" w:space="0" w:color="auto"/>
                <w:bottom w:val="none" w:sz="0" w:space="0" w:color="auto"/>
                <w:right w:val="none" w:sz="0" w:space="0" w:color="auto"/>
              </w:divBdr>
            </w:div>
          </w:divsChild>
        </w:div>
        <w:div w:id="1090859148">
          <w:marLeft w:val="0"/>
          <w:marRight w:val="0"/>
          <w:marTop w:val="0"/>
          <w:marBottom w:val="0"/>
          <w:divBdr>
            <w:top w:val="none" w:sz="0" w:space="0" w:color="auto"/>
            <w:left w:val="none" w:sz="0" w:space="0" w:color="auto"/>
            <w:bottom w:val="none" w:sz="0" w:space="0" w:color="auto"/>
            <w:right w:val="none" w:sz="0" w:space="0" w:color="auto"/>
          </w:divBdr>
          <w:divsChild>
            <w:div w:id="2093963819">
              <w:marLeft w:val="0"/>
              <w:marRight w:val="0"/>
              <w:marTop w:val="0"/>
              <w:marBottom w:val="0"/>
              <w:divBdr>
                <w:top w:val="none" w:sz="0" w:space="0" w:color="auto"/>
                <w:left w:val="none" w:sz="0" w:space="0" w:color="auto"/>
                <w:bottom w:val="none" w:sz="0" w:space="0" w:color="auto"/>
                <w:right w:val="none" w:sz="0" w:space="0" w:color="auto"/>
              </w:divBdr>
            </w:div>
          </w:divsChild>
        </w:div>
        <w:div w:id="563882002">
          <w:marLeft w:val="0"/>
          <w:marRight w:val="0"/>
          <w:marTop w:val="0"/>
          <w:marBottom w:val="0"/>
          <w:divBdr>
            <w:top w:val="none" w:sz="0" w:space="0" w:color="auto"/>
            <w:left w:val="none" w:sz="0" w:space="0" w:color="auto"/>
            <w:bottom w:val="none" w:sz="0" w:space="0" w:color="auto"/>
            <w:right w:val="none" w:sz="0" w:space="0" w:color="auto"/>
          </w:divBdr>
          <w:divsChild>
            <w:div w:id="92477869">
              <w:marLeft w:val="0"/>
              <w:marRight w:val="0"/>
              <w:marTop w:val="0"/>
              <w:marBottom w:val="0"/>
              <w:divBdr>
                <w:top w:val="none" w:sz="0" w:space="0" w:color="auto"/>
                <w:left w:val="none" w:sz="0" w:space="0" w:color="auto"/>
                <w:bottom w:val="none" w:sz="0" w:space="0" w:color="auto"/>
                <w:right w:val="none" w:sz="0" w:space="0" w:color="auto"/>
              </w:divBdr>
            </w:div>
          </w:divsChild>
        </w:div>
        <w:div w:id="572198884">
          <w:marLeft w:val="0"/>
          <w:marRight w:val="0"/>
          <w:marTop w:val="0"/>
          <w:marBottom w:val="0"/>
          <w:divBdr>
            <w:top w:val="none" w:sz="0" w:space="0" w:color="auto"/>
            <w:left w:val="none" w:sz="0" w:space="0" w:color="auto"/>
            <w:bottom w:val="none" w:sz="0" w:space="0" w:color="auto"/>
            <w:right w:val="none" w:sz="0" w:space="0" w:color="auto"/>
          </w:divBdr>
          <w:divsChild>
            <w:div w:id="1231498271">
              <w:marLeft w:val="0"/>
              <w:marRight w:val="0"/>
              <w:marTop w:val="0"/>
              <w:marBottom w:val="0"/>
              <w:divBdr>
                <w:top w:val="none" w:sz="0" w:space="0" w:color="auto"/>
                <w:left w:val="none" w:sz="0" w:space="0" w:color="auto"/>
                <w:bottom w:val="none" w:sz="0" w:space="0" w:color="auto"/>
                <w:right w:val="none" w:sz="0" w:space="0" w:color="auto"/>
              </w:divBdr>
            </w:div>
            <w:div w:id="9662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2618">
      <w:bodyDiv w:val="1"/>
      <w:marLeft w:val="0"/>
      <w:marRight w:val="0"/>
      <w:marTop w:val="0"/>
      <w:marBottom w:val="0"/>
      <w:divBdr>
        <w:top w:val="none" w:sz="0" w:space="0" w:color="auto"/>
        <w:left w:val="none" w:sz="0" w:space="0" w:color="auto"/>
        <w:bottom w:val="none" w:sz="0" w:space="0" w:color="auto"/>
        <w:right w:val="none" w:sz="0" w:space="0" w:color="auto"/>
      </w:divBdr>
      <w:divsChild>
        <w:div w:id="1594782113">
          <w:marLeft w:val="0"/>
          <w:marRight w:val="0"/>
          <w:marTop w:val="0"/>
          <w:marBottom w:val="0"/>
          <w:divBdr>
            <w:top w:val="none" w:sz="0" w:space="0" w:color="auto"/>
            <w:left w:val="none" w:sz="0" w:space="0" w:color="auto"/>
            <w:bottom w:val="none" w:sz="0" w:space="0" w:color="auto"/>
            <w:right w:val="none" w:sz="0" w:space="0" w:color="auto"/>
          </w:divBdr>
          <w:divsChild>
            <w:div w:id="128861245">
              <w:marLeft w:val="0"/>
              <w:marRight w:val="0"/>
              <w:marTop w:val="0"/>
              <w:marBottom w:val="0"/>
              <w:divBdr>
                <w:top w:val="none" w:sz="0" w:space="0" w:color="auto"/>
                <w:left w:val="none" w:sz="0" w:space="0" w:color="auto"/>
                <w:bottom w:val="none" w:sz="0" w:space="0" w:color="auto"/>
                <w:right w:val="none" w:sz="0" w:space="0" w:color="auto"/>
              </w:divBdr>
            </w:div>
            <w:div w:id="1771927283">
              <w:marLeft w:val="0"/>
              <w:marRight w:val="0"/>
              <w:marTop w:val="0"/>
              <w:marBottom w:val="0"/>
              <w:divBdr>
                <w:top w:val="none" w:sz="0" w:space="0" w:color="auto"/>
                <w:left w:val="none" w:sz="0" w:space="0" w:color="auto"/>
                <w:bottom w:val="none" w:sz="0" w:space="0" w:color="auto"/>
                <w:right w:val="none" w:sz="0" w:space="0" w:color="auto"/>
              </w:divBdr>
            </w:div>
            <w:div w:id="1733960157">
              <w:marLeft w:val="0"/>
              <w:marRight w:val="0"/>
              <w:marTop w:val="0"/>
              <w:marBottom w:val="0"/>
              <w:divBdr>
                <w:top w:val="none" w:sz="0" w:space="0" w:color="auto"/>
                <w:left w:val="none" w:sz="0" w:space="0" w:color="auto"/>
                <w:bottom w:val="none" w:sz="0" w:space="0" w:color="auto"/>
                <w:right w:val="none" w:sz="0" w:space="0" w:color="auto"/>
              </w:divBdr>
            </w:div>
            <w:div w:id="952321972">
              <w:marLeft w:val="0"/>
              <w:marRight w:val="0"/>
              <w:marTop w:val="0"/>
              <w:marBottom w:val="0"/>
              <w:divBdr>
                <w:top w:val="none" w:sz="0" w:space="0" w:color="auto"/>
                <w:left w:val="none" w:sz="0" w:space="0" w:color="auto"/>
                <w:bottom w:val="none" w:sz="0" w:space="0" w:color="auto"/>
                <w:right w:val="none" w:sz="0" w:space="0" w:color="auto"/>
              </w:divBdr>
            </w:div>
            <w:div w:id="1371764293">
              <w:marLeft w:val="0"/>
              <w:marRight w:val="0"/>
              <w:marTop w:val="0"/>
              <w:marBottom w:val="0"/>
              <w:divBdr>
                <w:top w:val="none" w:sz="0" w:space="0" w:color="auto"/>
                <w:left w:val="none" w:sz="0" w:space="0" w:color="auto"/>
                <w:bottom w:val="none" w:sz="0" w:space="0" w:color="auto"/>
                <w:right w:val="none" w:sz="0" w:space="0" w:color="auto"/>
              </w:divBdr>
            </w:div>
            <w:div w:id="1679961405">
              <w:marLeft w:val="0"/>
              <w:marRight w:val="0"/>
              <w:marTop w:val="0"/>
              <w:marBottom w:val="0"/>
              <w:divBdr>
                <w:top w:val="none" w:sz="0" w:space="0" w:color="auto"/>
                <w:left w:val="none" w:sz="0" w:space="0" w:color="auto"/>
                <w:bottom w:val="none" w:sz="0" w:space="0" w:color="auto"/>
                <w:right w:val="none" w:sz="0" w:space="0" w:color="auto"/>
              </w:divBdr>
            </w:div>
            <w:div w:id="107705681">
              <w:marLeft w:val="0"/>
              <w:marRight w:val="0"/>
              <w:marTop w:val="0"/>
              <w:marBottom w:val="0"/>
              <w:divBdr>
                <w:top w:val="none" w:sz="0" w:space="0" w:color="auto"/>
                <w:left w:val="none" w:sz="0" w:space="0" w:color="auto"/>
                <w:bottom w:val="none" w:sz="0" w:space="0" w:color="auto"/>
                <w:right w:val="none" w:sz="0" w:space="0" w:color="auto"/>
              </w:divBdr>
            </w:div>
            <w:div w:id="1099787635">
              <w:marLeft w:val="0"/>
              <w:marRight w:val="0"/>
              <w:marTop w:val="0"/>
              <w:marBottom w:val="0"/>
              <w:divBdr>
                <w:top w:val="none" w:sz="0" w:space="0" w:color="auto"/>
                <w:left w:val="none" w:sz="0" w:space="0" w:color="auto"/>
                <w:bottom w:val="none" w:sz="0" w:space="0" w:color="auto"/>
                <w:right w:val="none" w:sz="0" w:space="0" w:color="auto"/>
              </w:divBdr>
            </w:div>
            <w:div w:id="1925414829">
              <w:marLeft w:val="0"/>
              <w:marRight w:val="0"/>
              <w:marTop w:val="0"/>
              <w:marBottom w:val="0"/>
              <w:divBdr>
                <w:top w:val="none" w:sz="0" w:space="0" w:color="auto"/>
                <w:left w:val="none" w:sz="0" w:space="0" w:color="auto"/>
                <w:bottom w:val="none" w:sz="0" w:space="0" w:color="auto"/>
                <w:right w:val="none" w:sz="0" w:space="0" w:color="auto"/>
              </w:divBdr>
            </w:div>
            <w:div w:id="755900782">
              <w:marLeft w:val="0"/>
              <w:marRight w:val="0"/>
              <w:marTop w:val="0"/>
              <w:marBottom w:val="0"/>
              <w:divBdr>
                <w:top w:val="none" w:sz="0" w:space="0" w:color="auto"/>
                <w:left w:val="none" w:sz="0" w:space="0" w:color="auto"/>
                <w:bottom w:val="none" w:sz="0" w:space="0" w:color="auto"/>
                <w:right w:val="none" w:sz="0" w:space="0" w:color="auto"/>
              </w:divBdr>
            </w:div>
            <w:div w:id="304046933">
              <w:marLeft w:val="0"/>
              <w:marRight w:val="0"/>
              <w:marTop w:val="0"/>
              <w:marBottom w:val="0"/>
              <w:divBdr>
                <w:top w:val="none" w:sz="0" w:space="0" w:color="auto"/>
                <w:left w:val="none" w:sz="0" w:space="0" w:color="auto"/>
                <w:bottom w:val="none" w:sz="0" w:space="0" w:color="auto"/>
                <w:right w:val="none" w:sz="0" w:space="0" w:color="auto"/>
              </w:divBdr>
            </w:div>
            <w:div w:id="1320304440">
              <w:marLeft w:val="0"/>
              <w:marRight w:val="0"/>
              <w:marTop w:val="0"/>
              <w:marBottom w:val="0"/>
              <w:divBdr>
                <w:top w:val="none" w:sz="0" w:space="0" w:color="auto"/>
                <w:left w:val="none" w:sz="0" w:space="0" w:color="auto"/>
                <w:bottom w:val="none" w:sz="0" w:space="0" w:color="auto"/>
                <w:right w:val="none" w:sz="0" w:space="0" w:color="auto"/>
              </w:divBdr>
            </w:div>
            <w:div w:id="1354846826">
              <w:marLeft w:val="0"/>
              <w:marRight w:val="0"/>
              <w:marTop w:val="0"/>
              <w:marBottom w:val="0"/>
              <w:divBdr>
                <w:top w:val="none" w:sz="0" w:space="0" w:color="auto"/>
                <w:left w:val="none" w:sz="0" w:space="0" w:color="auto"/>
                <w:bottom w:val="none" w:sz="0" w:space="0" w:color="auto"/>
                <w:right w:val="none" w:sz="0" w:space="0" w:color="auto"/>
              </w:divBdr>
            </w:div>
            <w:div w:id="1307975321">
              <w:marLeft w:val="0"/>
              <w:marRight w:val="0"/>
              <w:marTop w:val="0"/>
              <w:marBottom w:val="0"/>
              <w:divBdr>
                <w:top w:val="none" w:sz="0" w:space="0" w:color="auto"/>
                <w:left w:val="none" w:sz="0" w:space="0" w:color="auto"/>
                <w:bottom w:val="none" w:sz="0" w:space="0" w:color="auto"/>
                <w:right w:val="none" w:sz="0" w:space="0" w:color="auto"/>
              </w:divBdr>
            </w:div>
            <w:div w:id="1887521964">
              <w:marLeft w:val="0"/>
              <w:marRight w:val="0"/>
              <w:marTop w:val="0"/>
              <w:marBottom w:val="0"/>
              <w:divBdr>
                <w:top w:val="none" w:sz="0" w:space="0" w:color="auto"/>
                <w:left w:val="none" w:sz="0" w:space="0" w:color="auto"/>
                <w:bottom w:val="none" w:sz="0" w:space="0" w:color="auto"/>
                <w:right w:val="none" w:sz="0" w:space="0" w:color="auto"/>
              </w:divBdr>
            </w:div>
          </w:divsChild>
        </w:div>
        <w:div w:id="27222542">
          <w:marLeft w:val="0"/>
          <w:marRight w:val="0"/>
          <w:marTop w:val="0"/>
          <w:marBottom w:val="0"/>
          <w:divBdr>
            <w:top w:val="none" w:sz="0" w:space="0" w:color="auto"/>
            <w:left w:val="none" w:sz="0" w:space="0" w:color="auto"/>
            <w:bottom w:val="none" w:sz="0" w:space="0" w:color="auto"/>
            <w:right w:val="none" w:sz="0" w:space="0" w:color="auto"/>
          </w:divBdr>
          <w:divsChild>
            <w:div w:id="1767769656">
              <w:marLeft w:val="0"/>
              <w:marRight w:val="0"/>
              <w:marTop w:val="0"/>
              <w:marBottom w:val="0"/>
              <w:divBdr>
                <w:top w:val="none" w:sz="0" w:space="0" w:color="auto"/>
                <w:left w:val="none" w:sz="0" w:space="0" w:color="auto"/>
                <w:bottom w:val="none" w:sz="0" w:space="0" w:color="auto"/>
                <w:right w:val="none" w:sz="0" w:space="0" w:color="auto"/>
              </w:divBdr>
            </w:div>
          </w:divsChild>
        </w:div>
        <w:div w:id="1395590419">
          <w:marLeft w:val="0"/>
          <w:marRight w:val="0"/>
          <w:marTop w:val="0"/>
          <w:marBottom w:val="0"/>
          <w:divBdr>
            <w:top w:val="none" w:sz="0" w:space="0" w:color="auto"/>
            <w:left w:val="none" w:sz="0" w:space="0" w:color="auto"/>
            <w:bottom w:val="none" w:sz="0" w:space="0" w:color="auto"/>
            <w:right w:val="none" w:sz="0" w:space="0" w:color="auto"/>
          </w:divBdr>
          <w:divsChild>
            <w:div w:id="1551267135">
              <w:marLeft w:val="0"/>
              <w:marRight w:val="0"/>
              <w:marTop w:val="0"/>
              <w:marBottom w:val="0"/>
              <w:divBdr>
                <w:top w:val="none" w:sz="0" w:space="0" w:color="auto"/>
                <w:left w:val="none" w:sz="0" w:space="0" w:color="auto"/>
                <w:bottom w:val="none" w:sz="0" w:space="0" w:color="auto"/>
                <w:right w:val="none" w:sz="0" w:space="0" w:color="auto"/>
              </w:divBdr>
            </w:div>
            <w:div w:id="673070078">
              <w:marLeft w:val="0"/>
              <w:marRight w:val="0"/>
              <w:marTop w:val="0"/>
              <w:marBottom w:val="0"/>
              <w:divBdr>
                <w:top w:val="none" w:sz="0" w:space="0" w:color="auto"/>
                <w:left w:val="none" w:sz="0" w:space="0" w:color="auto"/>
                <w:bottom w:val="none" w:sz="0" w:space="0" w:color="auto"/>
                <w:right w:val="none" w:sz="0" w:space="0" w:color="auto"/>
              </w:divBdr>
            </w:div>
            <w:div w:id="580678557">
              <w:marLeft w:val="0"/>
              <w:marRight w:val="0"/>
              <w:marTop w:val="0"/>
              <w:marBottom w:val="0"/>
              <w:divBdr>
                <w:top w:val="none" w:sz="0" w:space="0" w:color="auto"/>
                <w:left w:val="none" w:sz="0" w:space="0" w:color="auto"/>
                <w:bottom w:val="none" w:sz="0" w:space="0" w:color="auto"/>
                <w:right w:val="none" w:sz="0" w:space="0" w:color="auto"/>
              </w:divBdr>
            </w:div>
            <w:div w:id="134877744">
              <w:marLeft w:val="0"/>
              <w:marRight w:val="0"/>
              <w:marTop w:val="0"/>
              <w:marBottom w:val="0"/>
              <w:divBdr>
                <w:top w:val="none" w:sz="0" w:space="0" w:color="auto"/>
                <w:left w:val="none" w:sz="0" w:space="0" w:color="auto"/>
                <w:bottom w:val="none" w:sz="0" w:space="0" w:color="auto"/>
                <w:right w:val="none" w:sz="0" w:space="0" w:color="auto"/>
              </w:divBdr>
            </w:div>
            <w:div w:id="970944952">
              <w:marLeft w:val="0"/>
              <w:marRight w:val="0"/>
              <w:marTop w:val="0"/>
              <w:marBottom w:val="0"/>
              <w:divBdr>
                <w:top w:val="none" w:sz="0" w:space="0" w:color="auto"/>
                <w:left w:val="none" w:sz="0" w:space="0" w:color="auto"/>
                <w:bottom w:val="none" w:sz="0" w:space="0" w:color="auto"/>
                <w:right w:val="none" w:sz="0" w:space="0" w:color="auto"/>
              </w:divBdr>
            </w:div>
            <w:div w:id="1258640338">
              <w:marLeft w:val="0"/>
              <w:marRight w:val="0"/>
              <w:marTop w:val="0"/>
              <w:marBottom w:val="0"/>
              <w:divBdr>
                <w:top w:val="none" w:sz="0" w:space="0" w:color="auto"/>
                <w:left w:val="none" w:sz="0" w:space="0" w:color="auto"/>
                <w:bottom w:val="none" w:sz="0" w:space="0" w:color="auto"/>
                <w:right w:val="none" w:sz="0" w:space="0" w:color="auto"/>
              </w:divBdr>
            </w:div>
            <w:div w:id="1282347089">
              <w:marLeft w:val="0"/>
              <w:marRight w:val="0"/>
              <w:marTop w:val="0"/>
              <w:marBottom w:val="0"/>
              <w:divBdr>
                <w:top w:val="none" w:sz="0" w:space="0" w:color="auto"/>
                <w:left w:val="none" w:sz="0" w:space="0" w:color="auto"/>
                <w:bottom w:val="none" w:sz="0" w:space="0" w:color="auto"/>
                <w:right w:val="none" w:sz="0" w:space="0" w:color="auto"/>
              </w:divBdr>
            </w:div>
            <w:div w:id="2040010661">
              <w:marLeft w:val="0"/>
              <w:marRight w:val="0"/>
              <w:marTop w:val="0"/>
              <w:marBottom w:val="0"/>
              <w:divBdr>
                <w:top w:val="none" w:sz="0" w:space="0" w:color="auto"/>
                <w:left w:val="none" w:sz="0" w:space="0" w:color="auto"/>
                <w:bottom w:val="none" w:sz="0" w:space="0" w:color="auto"/>
                <w:right w:val="none" w:sz="0" w:space="0" w:color="auto"/>
              </w:divBdr>
            </w:div>
            <w:div w:id="652369649">
              <w:marLeft w:val="0"/>
              <w:marRight w:val="0"/>
              <w:marTop w:val="0"/>
              <w:marBottom w:val="0"/>
              <w:divBdr>
                <w:top w:val="none" w:sz="0" w:space="0" w:color="auto"/>
                <w:left w:val="none" w:sz="0" w:space="0" w:color="auto"/>
                <w:bottom w:val="none" w:sz="0" w:space="0" w:color="auto"/>
                <w:right w:val="none" w:sz="0" w:space="0" w:color="auto"/>
              </w:divBdr>
            </w:div>
            <w:div w:id="1628047921">
              <w:marLeft w:val="0"/>
              <w:marRight w:val="0"/>
              <w:marTop w:val="0"/>
              <w:marBottom w:val="0"/>
              <w:divBdr>
                <w:top w:val="none" w:sz="0" w:space="0" w:color="auto"/>
                <w:left w:val="none" w:sz="0" w:space="0" w:color="auto"/>
                <w:bottom w:val="none" w:sz="0" w:space="0" w:color="auto"/>
                <w:right w:val="none" w:sz="0" w:space="0" w:color="auto"/>
              </w:divBdr>
            </w:div>
            <w:div w:id="72775314">
              <w:marLeft w:val="0"/>
              <w:marRight w:val="0"/>
              <w:marTop w:val="0"/>
              <w:marBottom w:val="0"/>
              <w:divBdr>
                <w:top w:val="none" w:sz="0" w:space="0" w:color="auto"/>
                <w:left w:val="none" w:sz="0" w:space="0" w:color="auto"/>
                <w:bottom w:val="none" w:sz="0" w:space="0" w:color="auto"/>
                <w:right w:val="none" w:sz="0" w:space="0" w:color="auto"/>
              </w:divBdr>
            </w:div>
            <w:div w:id="1465467378">
              <w:marLeft w:val="0"/>
              <w:marRight w:val="0"/>
              <w:marTop w:val="0"/>
              <w:marBottom w:val="0"/>
              <w:divBdr>
                <w:top w:val="none" w:sz="0" w:space="0" w:color="auto"/>
                <w:left w:val="none" w:sz="0" w:space="0" w:color="auto"/>
                <w:bottom w:val="none" w:sz="0" w:space="0" w:color="auto"/>
                <w:right w:val="none" w:sz="0" w:space="0" w:color="auto"/>
              </w:divBdr>
            </w:div>
            <w:div w:id="1823622400">
              <w:marLeft w:val="0"/>
              <w:marRight w:val="0"/>
              <w:marTop w:val="0"/>
              <w:marBottom w:val="0"/>
              <w:divBdr>
                <w:top w:val="none" w:sz="0" w:space="0" w:color="auto"/>
                <w:left w:val="none" w:sz="0" w:space="0" w:color="auto"/>
                <w:bottom w:val="none" w:sz="0" w:space="0" w:color="auto"/>
                <w:right w:val="none" w:sz="0" w:space="0" w:color="auto"/>
              </w:divBdr>
            </w:div>
            <w:div w:id="1039090887">
              <w:marLeft w:val="0"/>
              <w:marRight w:val="0"/>
              <w:marTop w:val="0"/>
              <w:marBottom w:val="0"/>
              <w:divBdr>
                <w:top w:val="none" w:sz="0" w:space="0" w:color="auto"/>
                <w:left w:val="none" w:sz="0" w:space="0" w:color="auto"/>
                <w:bottom w:val="none" w:sz="0" w:space="0" w:color="auto"/>
                <w:right w:val="none" w:sz="0" w:space="0" w:color="auto"/>
              </w:divBdr>
            </w:div>
            <w:div w:id="785319490">
              <w:marLeft w:val="0"/>
              <w:marRight w:val="0"/>
              <w:marTop w:val="0"/>
              <w:marBottom w:val="0"/>
              <w:divBdr>
                <w:top w:val="none" w:sz="0" w:space="0" w:color="auto"/>
                <w:left w:val="none" w:sz="0" w:space="0" w:color="auto"/>
                <w:bottom w:val="none" w:sz="0" w:space="0" w:color="auto"/>
                <w:right w:val="none" w:sz="0" w:space="0" w:color="auto"/>
              </w:divBdr>
            </w:div>
            <w:div w:id="238753660">
              <w:marLeft w:val="0"/>
              <w:marRight w:val="0"/>
              <w:marTop w:val="0"/>
              <w:marBottom w:val="0"/>
              <w:divBdr>
                <w:top w:val="none" w:sz="0" w:space="0" w:color="auto"/>
                <w:left w:val="none" w:sz="0" w:space="0" w:color="auto"/>
                <w:bottom w:val="none" w:sz="0" w:space="0" w:color="auto"/>
                <w:right w:val="none" w:sz="0" w:space="0" w:color="auto"/>
              </w:divBdr>
            </w:div>
            <w:div w:id="2130934862">
              <w:marLeft w:val="0"/>
              <w:marRight w:val="0"/>
              <w:marTop w:val="0"/>
              <w:marBottom w:val="0"/>
              <w:divBdr>
                <w:top w:val="none" w:sz="0" w:space="0" w:color="auto"/>
                <w:left w:val="none" w:sz="0" w:space="0" w:color="auto"/>
                <w:bottom w:val="none" w:sz="0" w:space="0" w:color="auto"/>
                <w:right w:val="none" w:sz="0" w:space="0" w:color="auto"/>
              </w:divBdr>
            </w:div>
            <w:div w:id="1601641089">
              <w:marLeft w:val="0"/>
              <w:marRight w:val="0"/>
              <w:marTop w:val="0"/>
              <w:marBottom w:val="0"/>
              <w:divBdr>
                <w:top w:val="none" w:sz="0" w:space="0" w:color="auto"/>
                <w:left w:val="none" w:sz="0" w:space="0" w:color="auto"/>
                <w:bottom w:val="none" w:sz="0" w:space="0" w:color="auto"/>
                <w:right w:val="none" w:sz="0" w:space="0" w:color="auto"/>
              </w:divBdr>
            </w:div>
            <w:div w:id="1636369092">
              <w:marLeft w:val="0"/>
              <w:marRight w:val="0"/>
              <w:marTop w:val="0"/>
              <w:marBottom w:val="0"/>
              <w:divBdr>
                <w:top w:val="none" w:sz="0" w:space="0" w:color="auto"/>
                <w:left w:val="none" w:sz="0" w:space="0" w:color="auto"/>
                <w:bottom w:val="none" w:sz="0" w:space="0" w:color="auto"/>
                <w:right w:val="none" w:sz="0" w:space="0" w:color="auto"/>
              </w:divBdr>
            </w:div>
            <w:div w:id="2892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6429">
      <w:bodyDiv w:val="1"/>
      <w:marLeft w:val="0"/>
      <w:marRight w:val="0"/>
      <w:marTop w:val="0"/>
      <w:marBottom w:val="0"/>
      <w:divBdr>
        <w:top w:val="none" w:sz="0" w:space="0" w:color="auto"/>
        <w:left w:val="none" w:sz="0" w:space="0" w:color="auto"/>
        <w:bottom w:val="none" w:sz="0" w:space="0" w:color="auto"/>
        <w:right w:val="none" w:sz="0" w:space="0" w:color="auto"/>
      </w:divBdr>
      <w:divsChild>
        <w:div w:id="1098646789">
          <w:marLeft w:val="0"/>
          <w:marRight w:val="0"/>
          <w:marTop w:val="0"/>
          <w:marBottom w:val="0"/>
          <w:divBdr>
            <w:top w:val="none" w:sz="0" w:space="0" w:color="auto"/>
            <w:left w:val="none" w:sz="0" w:space="0" w:color="auto"/>
            <w:bottom w:val="none" w:sz="0" w:space="0" w:color="auto"/>
            <w:right w:val="none" w:sz="0" w:space="0" w:color="auto"/>
          </w:divBdr>
          <w:divsChild>
            <w:div w:id="137310337">
              <w:marLeft w:val="0"/>
              <w:marRight w:val="0"/>
              <w:marTop w:val="0"/>
              <w:marBottom w:val="0"/>
              <w:divBdr>
                <w:top w:val="none" w:sz="0" w:space="0" w:color="auto"/>
                <w:left w:val="none" w:sz="0" w:space="0" w:color="auto"/>
                <w:bottom w:val="none" w:sz="0" w:space="0" w:color="auto"/>
                <w:right w:val="none" w:sz="0" w:space="0" w:color="auto"/>
              </w:divBdr>
            </w:div>
            <w:div w:id="1288856470">
              <w:marLeft w:val="0"/>
              <w:marRight w:val="0"/>
              <w:marTop w:val="0"/>
              <w:marBottom w:val="0"/>
              <w:divBdr>
                <w:top w:val="none" w:sz="0" w:space="0" w:color="auto"/>
                <w:left w:val="none" w:sz="0" w:space="0" w:color="auto"/>
                <w:bottom w:val="none" w:sz="0" w:space="0" w:color="auto"/>
                <w:right w:val="none" w:sz="0" w:space="0" w:color="auto"/>
              </w:divBdr>
            </w:div>
            <w:div w:id="485439248">
              <w:marLeft w:val="0"/>
              <w:marRight w:val="0"/>
              <w:marTop w:val="0"/>
              <w:marBottom w:val="0"/>
              <w:divBdr>
                <w:top w:val="none" w:sz="0" w:space="0" w:color="auto"/>
                <w:left w:val="none" w:sz="0" w:space="0" w:color="auto"/>
                <w:bottom w:val="none" w:sz="0" w:space="0" w:color="auto"/>
                <w:right w:val="none" w:sz="0" w:space="0" w:color="auto"/>
              </w:divBdr>
            </w:div>
            <w:div w:id="48580066">
              <w:marLeft w:val="0"/>
              <w:marRight w:val="0"/>
              <w:marTop w:val="0"/>
              <w:marBottom w:val="0"/>
              <w:divBdr>
                <w:top w:val="none" w:sz="0" w:space="0" w:color="auto"/>
                <w:left w:val="none" w:sz="0" w:space="0" w:color="auto"/>
                <w:bottom w:val="none" w:sz="0" w:space="0" w:color="auto"/>
                <w:right w:val="none" w:sz="0" w:space="0" w:color="auto"/>
              </w:divBdr>
            </w:div>
            <w:div w:id="426273737">
              <w:marLeft w:val="0"/>
              <w:marRight w:val="0"/>
              <w:marTop w:val="0"/>
              <w:marBottom w:val="0"/>
              <w:divBdr>
                <w:top w:val="none" w:sz="0" w:space="0" w:color="auto"/>
                <w:left w:val="none" w:sz="0" w:space="0" w:color="auto"/>
                <w:bottom w:val="none" w:sz="0" w:space="0" w:color="auto"/>
                <w:right w:val="none" w:sz="0" w:space="0" w:color="auto"/>
              </w:divBdr>
            </w:div>
            <w:div w:id="892615952">
              <w:marLeft w:val="0"/>
              <w:marRight w:val="0"/>
              <w:marTop w:val="0"/>
              <w:marBottom w:val="0"/>
              <w:divBdr>
                <w:top w:val="none" w:sz="0" w:space="0" w:color="auto"/>
                <w:left w:val="none" w:sz="0" w:space="0" w:color="auto"/>
                <w:bottom w:val="none" w:sz="0" w:space="0" w:color="auto"/>
                <w:right w:val="none" w:sz="0" w:space="0" w:color="auto"/>
              </w:divBdr>
            </w:div>
            <w:div w:id="460997525">
              <w:marLeft w:val="0"/>
              <w:marRight w:val="0"/>
              <w:marTop w:val="0"/>
              <w:marBottom w:val="0"/>
              <w:divBdr>
                <w:top w:val="none" w:sz="0" w:space="0" w:color="auto"/>
                <w:left w:val="none" w:sz="0" w:space="0" w:color="auto"/>
                <w:bottom w:val="none" w:sz="0" w:space="0" w:color="auto"/>
                <w:right w:val="none" w:sz="0" w:space="0" w:color="auto"/>
              </w:divBdr>
            </w:div>
          </w:divsChild>
        </w:div>
        <w:div w:id="1345591161">
          <w:marLeft w:val="0"/>
          <w:marRight w:val="0"/>
          <w:marTop w:val="0"/>
          <w:marBottom w:val="0"/>
          <w:divBdr>
            <w:top w:val="none" w:sz="0" w:space="0" w:color="auto"/>
            <w:left w:val="none" w:sz="0" w:space="0" w:color="auto"/>
            <w:bottom w:val="none" w:sz="0" w:space="0" w:color="auto"/>
            <w:right w:val="none" w:sz="0" w:space="0" w:color="auto"/>
          </w:divBdr>
          <w:divsChild>
            <w:div w:id="240877051">
              <w:marLeft w:val="0"/>
              <w:marRight w:val="0"/>
              <w:marTop w:val="0"/>
              <w:marBottom w:val="0"/>
              <w:divBdr>
                <w:top w:val="none" w:sz="0" w:space="0" w:color="auto"/>
                <w:left w:val="none" w:sz="0" w:space="0" w:color="auto"/>
                <w:bottom w:val="none" w:sz="0" w:space="0" w:color="auto"/>
                <w:right w:val="none" w:sz="0" w:space="0" w:color="auto"/>
              </w:divBdr>
            </w:div>
          </w:divsChild>
        </w:div>
        <w:div w:id="2127499059">
          <w:marLeft w:val="0"/>
          <w:marRight w:val="0"/>
          <w:marTop w:val="0"/>
          <w:marBottom w:val="0"/>
          <w:divBdr>
            <w:top w:val="none" w:sz="0" w:space="0" w:color="auto"/>
            <w:left w:val="none" w:sz="0" w:space="0" w:color="auto"/>
            <w:bottom w:val="none" w:sz="0" w:space="0" w:color="auto"/>
            <w:right w:val="none" w:sz="0" w:space="0" w:color="auto"/>
          </w:divBdr>
          <w:divsChild>
            <w:div w:id="211968411">
              <w:marLeft w:val="0"/>
              <w:marRight w:val="0"/>
              <w:marTop w:val="0"/>
              <w:marBottom w:val="0"/>
              <w:divBdr>
                <w:top w:val="none" w:sz="0" w:space="0" w:color="auto"/>
                <w:left w:val="none" w:sz="0" w:space="0" w:color="auto"/>
                <w:bottom w:val="none" w:sz="0" w:space="0" w:color="auto"/>
                <w:right w:val="none" w:sz="0" w:space="0" w:color="auto"/>
              </w:divBdr>
            </w:div>
            <w:div w:id="616835233">
              <w:marLeft w:val="0"/>
              <w:marRight w:val="0"/>
              <w:marTop w:val="0"/>
              <w:marBottom w:val="0"/>
              <w:divBdr>
                <w:top w:val="none" w:sz="0" w:space="0" w:color="auto"/>
                <w:left w:val="none" w:sz="0" w:space="0" w:color="auto"/>
                <w:bottom w:val="none" w:sz="0" w:space="0" w:color="auto"/>
                <w:right w:val="none" w:sz="0" w:space="0" w:color="auto"/>
              </w:divBdr>
            </w:div>
            <w:div w:id="915163168">
              <w:marLeft w:val="0"/>
              <w:marRight w:val="0"/>
              <w:marTop w:val="0"/>
              <w:marBottom w:val="0"/>
              <w:divBdr>
                <w:top w:val="none" w:sz="0" w:space="0" w:color="auto"/>
                <w:left w:val="none" w:sz="0" w:space="0" w:color="auto"/>
                <w:bottom w:val="none" w:sz="0" w:space="0" w:color="auto"/>
                <w:right w:val="none" w:sz="0" w:space="0" w:color="auto"/>
              </w:divBdr>
            </w:div>
            <w:div w:id="399838850">
              <w:marLeft w:val="0"/>
              <w:marRight w:val="0"/>
              <w:marTop w:val="0"/>
              <w:marBottom w:val="0"/>
              <w:divBdr>
                <w:top w:val="none" w:sz="0" w:space="0" w:color="auto"/>
                <w:left w:val="none" w:sz="0" w:space="0" w:color="auto"/>
                <w:bottom w:val="none" w:sz="0" w:space="0" w:color="auto"/>
                <w:right w:val="none" w:sz="0" w:space="0" w:color="auto"/>
              </w:divBdr>
            </w:div>
            <w:div w:id="406146827">
              <w:marLeft w:val="0"/>
              <w:marRight w:val="0"/>
              <w:marTop w:val="0"/>
              <w:marBottom w:val="0"/>
              <w:divBdr>
                <w:top w:val="none" w:sz="0" w:space="0" w:color="auto"/>
                <w:left w:val="none" w:sz="0" w:space="0" w:color="auto"/>
                <w:bottom w:val="none" w:sz="0" w:space="0" w:color="auto"/>
                <w:right w:val="none" w:sz="0" w:space="0" w:color="auto"/>
              </w:divBdr>
            </w:div>
            <w:div w:id="1733692601">
              <w:marLeft w:val="0"/>
              <w:marRight w:val="0"/>
              <w:marTop w:val="0"/>
              <w:marBottom w:val="0"/>
              <w:divBdr>
                <w:top w:val="none" w:sz="0" w:space="0" w:color="auto"/>
                <w:left w:val="none" w:sz="0" w:space="0" w:color="auto"/>
                <w:bottom w:val="none" w:sz="0" w:space="0" w:color="auto"/>
                <w:right w:val="none" w:sz="0" w:space="0" w:color="auto"/>
              </w:divBdr>
            </w:div>
            <w:div w:id="508836296">
              <w:marLeft w:val="0"/>
              <w:marRight w:val="0"/>
              <w:marTop w:val="0"/>
              <w:marBottom w:val="0"/>
              <w:divBdr>
                <w:top w:val="none" w:sz="0" w:space="0" w:color="auto"/>
                <w:left w:val="none" w:sz="0" w:space="0" w:color="auto"/>
                <w:bottom w:val="none" w:sz="0" w:space="0" w:color="auto"/>
                <w:right w:val="none" w:sz="0" w:space="0" w:color="auto"/>
              </w:divBdr>
            </w:div>
            <w:div w:id="13916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934">
      <w:bodyDiv w:val="1"/>
      <w:marLeft w:val="0"/>
      <w:marRight w:val="0"/>
      <w:marTop w:val="0"/>
      <w:marBottom w:val="0"/>
      <w:divBdr>
        <w:top w:val="none" w:sz="0" w:space="0" w:color="auto"/>
        <w:left w:val="none" w:sz="0" w:space="0" w:color="auto"/>
        <w:bottom w:val="none" w:sz="0" w:space="0" w:color="auto"/>
        <w:right w:val="none" w:sz="0" w:space="0" w:color="auto"/>
      </w:divBdr>
      <w:divsChild>
        <w:div w:id="1633438986">
          <w:marLeft w:val="0"/>
          <w:marRight w:val="0"/>
          <w:marTop w:val="0"/>
          <w:marBottom w:val="0"/>
          <w:divBdr>
            <w:top w:val="none" w:sz="0" w:space="0" w:color="auto"/>
            <w:left w:val="none" w:sz="0" w:space="0" w:color="auto"/>
            <w:bottom w:val="none" w:sz="0" w:space="0" w:color="auto"/>
            <w:right w:val="none" w:sz="0" w:space="0" w:color="auto"/>
          </w:divBdr>
          <w:divsChild>
            <w:div w:id="2075010976">
              <w:marLeft w:val="0"/>
              <w:marRight w:val="0"/>
              <w:marTop w:val="0"/>
              <w:marBottom w:val="0"/>
              <w:divBdr>
                <w:top w:val="none" w:sz="0" w:space="0" w:color="auto"/>
                <w:left w:val="none" w:sz="0" w:space="0" w:color="auto"/>
                <w:bottom w:val="none" w:sz="0" w:space="0" w:color="auto"/>
                <w:right w:val="none" w:sz="0" w:space="0" w:color="auto"/>
              </w:divBdr>
            </w:div>
            <w:div w:id="1150252856">
              <w:marLeft w:val="0"/>
              <w:marRight w:val="0"/>
              <w:marTop w:val="0"/>
              <w:marBottom w:val="0"/>
              <w:divBdr>
                <w:top w:val="none" w:sz="0" w:space="0" w:color="auto"/>
                <w:left w:val="none" w:sz="0" w:space="0" w:color="auto"/>
                <w:bottom w:val="none" w:sz="0" w:space="0" w:color="auto"/>
                <w:right w:val="none" w:sz="0" w:space="0" w:color="auto"/>
              </w:divBdr>
            </w:div>
          </w:divsChild>
        </w:div>
        <w:div w:id="2084063082">
          <w:marLeft w:val="0"/>
          <w:marRight w:val="0"/>
          <w:marTop w:val="0"/>
          <w:marBottom w:val="0"/>
          <w:divBdr>
            <w:top w:val="none" w:sz="0" w:space="0" w:color="auto"/>
            <w:left w:val="none" w:sz="0" w:space="0" w:color="auto"/>
            <w:bottom w:val="none" w:sz="0" w:space="0" w:color="auto"/>
            <w:right w:val="none" w:sz="0" w:space="0" w:color="auto"/>
          </w:divBdr>
          <w:divsChild>
            <w:div w:id="686443596">
              <w:marLeft w:val="0"/>
              <w:marRight w:val="0"/>
              <w:marTop w:val="0"/>
              <w:marBottom w:val="0"/>
              <w:divBdr>
                <w:top w:val="none" w:sz="0" w:space="0" w:color="auto"/>
                <w:left w:val="none" w:sz="0" w:space="0" w:color="auto"/>
                <w:bottom w:val="none" w:sz="0" w:space="0" w:color="auto"/>
                <w:right w:val="none" w:sz="0" w:space="0" w:color="auto"/>
              </w:divBdr>
            </w:div>
          </w:divsChild>
        </w:div>
        <w:div w:id="541752356">
          <w:marLeft w:val="0"/>
          <w:marRight w:val="0"/>
          <w:marTop w:val="0"/>
          <w:marBottom w:val="0"/>
          <w:divBdr>
            <w:top w:val="none" w:sz="0" w:space="0" w:color="auto"/>
            <w:left w:val="none" w:sz="0" w:space="0" w:color="auto"/>
            <w:bottom w:val="none" w:sz="0" w:space="0" w:color="auto"/>
            <w:right w:val="none" w:sz="0" w:space="0" w:color="auto"/>
          </w:divBdr>
          <w:divsChild>
            <w:div w:id="1361979519">
              <w:marLeft w:val="0"/>
              <w:marRight w:val="0"/>
              <w:marTop w:val="0"/>
              <w:marBottom w:val="0"/>
              <w:divBdr>
                <w:top w:val="none" w:sz="0" w:space="0" w:color="auto"/>
                <w:left w:val="none" w:sz="0" w:space="0" w:color="auto"/>
                <w:bottom w:val="none" w:sz="0" w:space="0" w:color="auto"/>
                <w:right w:val="none" w:sz="0" w:space="0" w:color="auto"/>
              </w:divBdr>
            </w:div>
          </w:divsChild>
        </w:div>
        <w:div w:id="1080785811">
          <w:marLeft w:val="0"/>
          <w:marRight w:val="0"/>
          <w:marTop w:val="0"/>
          <w:marBottom w:val="0"/>
          <w:divBdr>
            <w:top w:val="none" w:sz="0" w:space="0" w:color="auto"/>
            <w:left w:val="none" w:sz="0" w:space="0" w:color="auto"/>
            <w:bottom w:val="none" w:sz="0" w:space="0" w:color="auto"/>
            <w:right w:val="none" w:sz="0" w:space="0" w:color="auto"/>
          </w:divBdr>
          <w:divsChild>
            <w:div w:id="796677878">
              <w:marLeft w:val="0"/>
              <w:marRight w:val="0"/>
              <w:marTop w:val="0"/>
              <w:marBottom w:val="0"/>
              <w:divBdr>
                <w:top w:val="none" w:sz="0" w:space="0" w:color="auto"/>
                <w:left w:val="none" w:sz="0" w:space="0" w:color="auto"/>
                <w:bottom w:val="none" w:sz="0" w:space="0" w:color="auto"/>
                <w:right w:val="none" w:sz="0" w:space="0" w:color="auto"/>
              </w:divBdr>
            </w:div>
          </w:divsChild>
        </w:div>
        <w:div w:id="571162918">
          <w:marLeft w:val="0"/>
          <w:marRight w:val="0"/>
          <w:marTop w:val="0"/>
          <w:marBottom w:val="0"/>
          <w:divBdr>
            <w:top w:val="none" w:sz="0" w:space="0" w:color="auto"/>
            <w:left w:val="none" w:sz="0" w:space="0" w:color="auto"/>
            <w:bottom w:val="none" w:sz="0" w:space="0" w:color="auto"/>
            <w:right w:val="none" w:sz="0" w:space="0" w:color="auto"/>
          </w:divBdr>
          <w:divsChild>
            <w:div w:id="1500540057">
              <w:marLeft w:val="0"/>
              <w:marRight w:val="0"/>
              <w:marTop w:val="0"/>
              <w:marBottom w:val="0"/>
              <w:divBdr>
                <w:top w:val="none" w:sz="0" w:space="0" w:color="auto"/>
                <w:left w:val="none" w:sz="0" w:space="0" w:color="auto"/>
                <w:bottom w:val="none" w:sz="0" w:space="0" w:color="auto"/>
                <w:right w:val="none" w:sz="0" w:space="0" w:color="auto"/>
              </w:divBdr>
            </w:div>
          </w:divsChild>
        </w:div>
        <w:div w:id="980964609">
          <w:marLeft w:val="0"/>
          <w:marRight w:val="0"/>
          <w:marTop w:val="0"/>
          <w:marBottom w:val="0"/>
          <w:divBdr>
            <w:top w:val="none" w:sz="0" w:space="0" w:color="auto"/>
            <w:left w:val="none" w:sz="0" w:space="0" w:color="auto"/>
            <w:bottom w:val="none" w:sz="0" w:space="0" w:color="auto"/>
            <w:right w:val="none" w:sz="0" w:space="0" w:color="auto"/>
          </w:divBdr>
          <w:divsChild>
            <w:div w:id="1782870932">
              <w:marLeft w:val="0"/>
              <w:marRight w:val="0"/>
              <w:marTop w:val="0"/>
              <w:marBottom w:val="0"/>
              <w:divBdr>
                <w:top w:val="none" w:sz="0" w:space="0" w:color="auto"/>
                <w:left w:val="none" w:sz="0" w:space="0" w:color="auto"/>
                <w:bottom w:val="none" w:sz="0" w:space="0" w:color="auto"/>
                <w:right w:val="none" w:sz="0" w:space="0" w:color="auto"/>
              </w:divBdr>
            </w:div>
            <w:div w:id="301808059">
              <w:marLeft w:val="0"/>
              <w:marRight w:val="0"/>
              <w:marTop w:val="0"/>
              <w:marBottom w:val="0"/>
              <w:divBdr>
                <w:top w:val="none" w:sz="0" w:space="0" w:color="auto"/>
                <w:left w:val="none" w:sz="0" w:space="0" w:color="auto"/>
                <w:bottom w:val="none" w:sz="0" w:space="0" w:color="auto"/>
                <w:right w:val="none" w:sz="0" w:space="0" w:color="auto"/>
              </w:divBdr>
            </w:div>
          </w:divsChild>
        </w:div>
        <w:div w:id="1658878841">
          <w:marLeft w:val="0"/>
          <w:marRight w:val="0"/>
          <w:marTop w:val="0"/>
          <w:marBottom w:val="0"/>
          <w:divBdr>
            <w:top w:val="none" w:sz="0" w:space="0" w:color="auto"/>
            <w:left w:val="none" w:sz="0" w:space="0" w:color="auto"/>
            <w:bottom w:val="none" w:sz="0" w:space="0" w:color="auto"/>
            <w:right w:val="none" w:sz="0" w:space="0" w:color="auto"/>
          </w:divBdr>
          <w:divsChild>
            <w:div w:id="18822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08496">
      <w:bodyDiv w:val="1"/>
      <w:marLeft w:val="0"/>
      <w:marRight w:val="0"/>
      <w:marTop w:val="0"/>
      <w:marBottom w:val="0"/>
      <w:divBdr>
        <w:top w:val="none" w:sz="0" w:space="0" w:color="auto"/>
        <w:left w:val="none" w:sz="0" w:space="0" w:color="auto"/>
        <w:bottom w:val="none" w:sz="0" w:space="0" w:color="auto"/>
        <w:right w:val="none" w:sz="0" w:space="0" w:color="auto"/>
      </w:divBdr>
      <w:divsChild>
        <w:div w:id="677346486">
          <w:marLeft w:val="0"/>
          <w:marRight w:val="0"/>
          <w:marTop w:val="0"/>
          <w:marBottom w:val="0"/>
          <w:divBdr>
            <w:top w:val="none" w:sz="0" w:space="0" w:color="auto"/>
            <w:left w:val="none" w:sz="0" w:space="0" w:color="auto"/>
            <w:bottom w:val="none" w:sz="0" w:space="0" w:color="auto"/>
            <w:right w:val="none" w:sz="0" w:space="0" w:color="auto"/>
          </w:divBdr>
          <w:divsChild>
            <w:div w:id="1891918983">
              <w:marLeft w:val="0"/>
              <w:marRight w:val="0"/>
              <w:marTop w:val="0"/>
              <w:marBottom w:val="0"/>
              <w:divBdr>
                <w:top w:val="none" w:sz="0" w:space="0" w:color="auto"/>
                <w:left w:val="none" w:sz="0" w:space="0" w:color="auto"/>
                <w:bottom w:val="none" w:sz="0" w:space="0" w:color="auto"/>
                <w:right w:val="none" w:sz="0" w:space="0" w:color="auto"/>
              </w:divBdr>
            </w:div>
            <w:div w:id="1137334321">
              <w:marLeft w:val="0"/>
              <w:marRight w:val="0"/>
              <w:marTop w:val="0"/>
              <w:marBottom w:val="0"/>
              <w:divBdr>
                <w:top w:val="none" w:sz="0" w:space="0" w:color="auto"/>
                <w:left w:val="none" w:sz="0" w:space="0" w:color="auto"/>
                <w:bottom w:val="none" w:sz="0" w:space="0" w:color="auto"/>
                <w:right w:val="none" w:sz="0" w:space="0" w:color="auto"/>
              </w:divBdr>
            </w:div>
            <w:div w:id="2141335381">
              <w:marLeft w:val="0"/>
              <w:marRight w:val="0"/>
              <w:marTop w:val="0"/>
              <w:marBottom w:val="0"/>
              <w:divBdr>
                <w:top w:val="none" w:sz="0" w:space="0" w:color="auto"/>
                <w:left w:val="none" w:sz="0" w:space="0" w:color="auto"/>
                <w:bottom w:val="none" w:sz="0" w:space="0" w:color="auto"/>
                <w:right w:val="none" w:sz="0" w:space="0" w:color="auto"/>
              </w:divBdr>
            </w:div>
            <w:div w:id="1896156266">
              <w:marLeft w:val="0"/>
              <w:marRight w:val="0"/>
              <w:marTop w:val="0"/>
              <w:marBottom w:val="0"/>
              <w:divBdr>
                <w:top w:val="none" w:sz="0" w:space="0" w:color="auto"/>
                <w:left w:val="none" w:sz="0" w:space="0" w:color="auto"/>
                <w:bottom w:val="none" w:sz="0" w:space="0" w:color="auto"/>
                <w:right w:val="none" w:sz="0" w:space="0" w:color="auto"/>
              </w:divBdr>
            </w:div>
            <w:div w:id="1272084112">
              <w:marLeft w:val="0"/>
              <w:marRight w:val="0"/>
              <w:marTop w:val="0"/>
              <w:marBottom w:val="0"/>
              <w:divBdr>
                <w:top w:val="none" w:sz="0" w:space="0" w:color="auto"/>
                <w:left w:val="none" w:sz="0" w:space="0" w:color="auto"/>
                <w:bottom w:val="none" w:sz="0" w:space="0" w:color="auto"/>
                <w:right w:val="none" w:sz="0" w:space="0" w:color="auto"/>
              </w:divBdr>
            </w:div>
            <w:div w:id="422842384">
              <w:marLeft w:val="0"/>
              <w:marRight w:val="0"/>
              <w:marTop w:val="0"/>
              <w:marBottom w:val="0"/>
              <w:divBdr>
                <w:top w:val="none" w:sz="0" w:space="0" w:color="auto"/>
                <w:left w:val="none" w:sz="0" w:space="0" w:color="auto"/>
                <w:bottom w:val="none" w:sz="0" w:space="0" w:color="auto"/>
                <w:right w:val="none" w:sz="0" w:space="0" w:color="auto"/>
              </w:divBdr>
            </w:div>
            <w:div w:id="1305819801">
              <w:marLeft w:val="0"/>
              <w:marRight w:val="0"/>
              <w:marTop w:val="0"/>
              <w:marBottom w:val="0"/>
              <w:divBdr>
                <w:top w:val="none" w:sz="0" w:space="0" w:color="auto"/>
                <w:left w:val="none" w:sz="0" w:space="0" w:color="auto"/>
                <w:bottom w:val="none" w:sz="0" w:space="0" w:color="auto"/>
                <w:right w:val="none" w:sz="0" w:space="0" w:color="auto"/>
              </w:divBdr>
            </w:div>
            <w:div w:id="574360224">
              <w:marLeft w:val="0"/>
              <w:marRight w:val="0"/>
              <w:marTop w:val="0"/>
              <w:marBottom w:val="0"/>
              <w:divBdr>
                <w:top w:val="none" w:sz="0" w:space="0" w:color="auto"/>
                <w:left w:val="none" w:sz="0" w:space="0" w:color="auto"/>
                <w:bottom w:val="none" w:sz="0" w:space="0" w:color="auto"/>
                <w:right w:val="none" w:sz="0" w:space="0" w:color="auto"/>
              </w:divBdr>
            </w:div>
            <w:div w:id="527521920">
              <w:marLeft w:val="0"/>
              <w:marRight w:val="0"/>
              <w:marTop w:val="0"/>
              <w:marBottom w:val="0"/>
              <w:divBdr>
                <w:top w:val="none" w:sz="0" w:space="0" w:color="auto"/>
                <w:left w:val="none" w:sz="0" w:space="0" w:color="auto"/>
                <w:bottom w:val="none" w:sz="0" w:space="0" w:color="auto"/>
                <w:right w:val="none" w:sz="0" w:space="0" w:color="auto"/>
              </w:divBdr>
            </w:div>
            <w:div w:id="1500316268">
              <w:marLeft w:val="0"/>
              <w:marRight w:val="0"/>
              <w:marTop w:val="0"/>
              <w:marBottom w:val="0"/>
              <w:divBdr>
                <w:top w:val="none" w:sz="0" w:space="0" w:color="auto"/>
                <w:left w:val="none" w:sz="0" w:space="0" w:color="auto"/>
                <w:bottom w:val="none" w:sz="0" w:space="0" w:color="auto"/>
                <w:right w:val="none" w:sz="0" w:space="0" w:color="auto"/>
              </w:divBdr>
            </w:div>
            <w:div w:id="2039309196">
              <w:marLeft w:val="0"/>
              <w:marRight w:val="0"/>
              <w:marTop w:val="0"/>
              <w:marBottom w:val="0"/>
              <w:divBdr>
                <w:top w:val="none" w:sz="0" w:space="0" w:color="auto"/>
                <w:left w:val="none" w:sz="0" w:space="0" w:color="auto"/>
                <w:bottom w:val="none" w:sz="0" w:space="0" w:color="auto"/>
                <w:right w:val="none" w:sz="0" w:space="0" w:color="auto"/>
              </w:divBdr>
            </w:div>
            <w:div w:id="384645045">
              <w:marLeft w:val="0"/>
              <w:marRight w:val="0"/>
              <w:marTop w:val="0"/>
              <w:marBottom w:val="0"/>
              <w:divBdr>
                <w:top w:val="none" w:sz="0" w:space="0" w:color="auto"/>
                <w:left w:val="none" w:sz="0" w:space="0" w:color="auto"/>
                <w:bottom w:val="none" w:sz="0" w:space="0" w:color="auto"/>
                <w:right w:val="none" w:sz="0" w:space="0" w:color="auto"/>
              </w:divBdr>
            </w:div>
            <w:div w:id="1041634869">
              <w:marLeft w:val="0"/>
              <w:marRight w:val="0"/>
              <w:marTop w:val="0"/>
              <w:marBottom w:val="0"/>
              <w:divBdr>
                <w:top w:val="none" w:sz="0" w:space="0" w:color="auto"/>
                <w:left w:val="none" w:sz="0" w:space="0" w:color="auto"/>
                <w:bottom w:val="none" w:sz="0" w:space="0" w:color="auto"/>
                <w:right w:val="none" w:sz="0" w:space="0" w:color="auto"/>
              </w:divBdr>
            </w:div>
            <w:div w:id="2095586631">
              <w:marLeft w:val="0"/>
              <w:marRight w:val="0"/>
              <w:marTop w:val="0"/>
              <w:marBottom w:val="0"/>
              <w:divBdr>
                <w:top w:val="none" w:sz="0" w:space="0" w:color="auto"/>
                <w:left w:val="none" w:sz="0" w:space="0" w:color="auto"/>
                <w:bottom w:val="none" w:sz="0" w:space="0" w:color="auto"/>
                <w:right w:val="none" w:sz="0" w:space="0" w:color="auto"/>
              </w:divBdr>
            </w:div>
            <w:div w:id="741830182">
              <w:marLeft w:val="0"/>
              <w:marRight w:val="0"/>
              <w:marTop w:val="0"/>
              <w:marBottom w:val="0"/>
              <w:divBdr>
                <w:top w:val="none" w:sz="0" w:space="0" w:color="auto"/>
                <w:left w:val="none" w:sz="0" w:space="0" w:color="auto"/>
                <w:bottom w:val="none" w:sz="0" w:space="0" w:color="auto"/>
                <w:right w:val="none" w:sz="0" w:space="0" w:color="auto"/>
              </w:divBdr>
            </w:div>
            <w:div w:id="1087994342">
              <w:marLeft w:val="0"/>
              <w:marRight w:val="0"/>
              <w:marTop w:val="0"/>
              <w:marBottom w:val="0"/>
              <w:divBdr>
                <w:top w:val="none" w:sz="0" w:space="0" w:color="auto"/>
                <w:left w:val="none" w:sz="0" w:space="0" w:color="auto"/>
                <w:bottom w:val="none" w:sz="0" w:space="0" w:color="auto"/>
                <w:right w:val="none" w:sz="0" w:space="0" w:color="auto"/>
              </w:divBdr>
            </w:div>
          </w:divsChild>
        </w:div>
        <w:div w:id="1676961353">
          <w:marLeft w:val="0"/>
          <w:marRight w:val="0"/>
          <w:marTop w:val="0"/>
          <w:marBottom w:val="0"/>
          <w:divBdr>
            <w:top w:val="none" w:sz="0" w:space="0" w:color="auto"/>
            <w:left w:val="none" w:sz="0" w:space="0" w:color="auto"/>
            <w:bottom w:val="none" w:sz="0" w:space="0" w:color="auto"/>
            <w:right w:val="none" w:sz="0" w:space="0" w:color="auto"/>
          </w:divBdr>
          <w:divsChild>
            <w:div w:id="1849295585">
              <w:marLeft w:val="0"/>
              <w:marRight w:val="0"/>
              <w:marTop w:val="0"/>
              <w:marBottom w:val="0"/>
              <w:divBdr>
                <w:top w:val="none" w:sz="0" w:space="0" w:color="auto"/>
                <w:left w:val="none" w:sz="0" w:space="0" w:color="auto"/>
                <w:bottom w:val="none" w:sz="0" w:space="0" w:color="auto"/>
                <w:right w:val="none" w:sz="0" w:space="0" w:color="auto"/>
              </w:divBdr>
            </w:div>
            <w:div w:id="1770083383">
              <w:marLeft w:val="0"/>
              <w:marRight w:val="0"/>
              <w:marTop w:val="0"/>
              <w:marBottom w:val="0"/>
              <w:divBdr>
                <w:top w:val="none" w:sz="0" w:space="0" w:color="auto"/>
                <w:left w:val="none" w:sz="0" w:space="0" w:color="auto"/>
                <w:bottom w:val="none" w:sz="0" w:space="0" w:color="auto"/>
                <w:right w:val="none" w:sz="0" w:space="0" w:color="auto"/>
              </w:divBdr>
            </w:div>
          </w:divsChild>
        </w:div>
        <w:div w:id="79565795">
          <w:marLeft w:val="0"/>
          <w:marRight w:val="0"/>
          <w:marTop w:val="0"/>
          <w:marBottom w:val="0"/>
          <w:divBdr>
            <w:top w:val="none" w:sz="0" w:space="0" w:color="auto"/>
            <w:left w:val="none" w:sz="0" w:space="0" w:color="auto"/>
            <w:bottom w:val="none" w:sz="0" w:space="0" w:color="auto"/>
            <w:right w:val="none" w:sz="0" w:space="0" w:color="auto"/>
          </w:divBdr>
          <w:divsChild>
            <w:div w:id="418066821">
              <w:marLeft w:val="0"/>
              <w:marRight w:val="0"/>
              <w:marTop w:val="0"/>
              <w:marBottom w:val="0"/>
              <w:divBdr>
                <w:top w:val="none" w:sz="0" w:space="0" w:color="auto"/>
                <w:left w:val="none" w:sz="0" w:space="0" w:color="auto"/>
                <w:bottom w:val="none" w:sz="0" w:space="0" w:color="auto"/>
                <w:right w:val="none" w:sz="0" w:space="0" w:color="auto"/>
              </w:divBdr>
            </w:div>
            <w:div w:id="1268779087">
              <w:marLeft w:val="0"/>
              <w:marRight w:val="0"/>
              <w:marTop w:val="0"/>
              <w:marBottom w:val="0"/>
              <w:divBdr>
                <w:top w:val="none" w:sz="0" w:space="0" w:color="auto"/>
                <w:left w:val="none" w:sz="0" w:space="0" w:color="auto"/>
                <w:bottom w:val="none" w:sz="0" w:space="0" w:color="auto"/>
                <w:right w:val="none" w:sz="0" w:space="0" w:color="auto"/>
              </w:divBdr>
            </w:div>
            <w:div w:id="945573619">
              <w:marLeft w:val="0"/>
              <w:marRight w:val="0"/>
              <w:marTop w:val="0"/>
              <w:marBottom w:val="0"/>
              <w:divBdr>
                <w:top w:val="none" w:sz="0" w:space="0" w:color="auto"/>
                <w:left w:val="none" w:sz="0" w:space="0" w:color="auto"/>
                <w:bottom w:val="none" w:sz="0" w:space="0" w:color="auto"/>
                <w:right w:val="none" w:sz="0" w:space="0" w:color="auto"/>
              </w:divBdr>
            </w:div>
            <w:div w:id="1348486027">
              <w:marLeft w:val="0"/>
              <w:marRight w:val="0"/>
              <w:marTop w:val="0"/>
              <w:marBottom w:val="0"/>
              <w:divBdr>
                <w:top w:val="none" w:sz="0" w:space="0" w:color="auto"/>
                <w:left w:val="none" w:sz="0" w:space="0" w:color="auto"/>
                <w:bottom w:val="none" w:sz="0" w:space="0" w:color="auto"/>
                <w:right w:val="none" w:sz="0" w:space="0" w:color="auto"/>
              </w:divBdr>
            </w:div>
            <w:div w:id="1033266449">
              <w:marLeft w:val="0"/>
              <w:marRight w:val="0"/>
              <w:marTop w:val="0"/>
              <w:marBottom w:val="0"/>
              <w:divBdr>
                <w:top w:val="none" w:sz="0" w:space="0" w:color="auto"/>
                <w:left w:val="none" w:sz="0" w:space="0" w:color="auto"/>
                <w:bottom w:val="none" w:sz="0" w:space="0" w:color="auto"/>
                <w:right w:val="none" w:sz="0" w:space="0" w:color="auto"/>
              </w:divBdr>
            </w:div>
            <w:div w:id="1440249224">
              <w:marLeft w:val="0"/>
              <w:marRight w:val="0"/>
              <w:marTop w:val="0"/>
              <w:marBottom w:val="0"/>
              <w:divBdr>
                <w:top w:val="none" w:sz="0" w:space="0" w:color="auto"/>
                <w:left w:val="none" w:sz="0" w:space="0" w:color="auto"/>
                <w:bottom w:val="none" w:sz="0" w:space="0" w:color="auto"/>
                <w:right w:val="none" w:sz="0" w:space="0" w:color="auto"/>
              </w:divBdr>
            </w:div>
            <w:div w:id="362560053">
              <w:marLeft w:val="0"/>
              <w:marRight w:val="0"/>
              <w:marTop w:val="0"/>
              <w:marBottom w:val="0"/>
              <w:divBdr>
                <w:top w:val="none" w:sz="0" w:space="0" w:color="auto"/>
                <w:left w:val="none" w:sz="0" w:space="0" w:color="auto"/>
                <w:bottom w:val="none" w:sz="0" w:space="0" w:color="auto"/>
                <w:right w:val="none" w:sz="0" w:space="0" w:color="auto"/>
              </w:divBdr>
            </w:div>
            <w:div w:id="240022870">
              <w:marLeft w:val="0"/>
              <w:marRight w:val="0"/>
              <w:marTop w:val="0"/>
              <w:marBottom w:val="0"/>
              <w:divBdr>
                <w:top w:val="none" w:sz="0" w:space="0" w:color="auto"/>
                <w:left w:val="none" w:sz="0" w:space="0" w:color="auto"/>
                <w:bottom w:val="none" w:sz="0" w:space="0" w:color="auto"/>
                <w:right w:val="none" w:sz="0" w:space="0" w:color="auto"/>
              </w:divBdr>
            </w:div>
            <w:div w:id="2146583099">
              <w:marLeft w:val="0"/>
              <w:marRight w:val="0"/>
              <w:marTop w:val="0"/>
              <w:marBottom w:val="0"/>
              <w:divBdr>
                <w:top w:val="none" w:sz="0" w:space="0" w:color="auto"/>
                <w:left w:val="none" w:sz="0" w:space="0" w:color="auto"/>
                <w:bottom w:val="none" w:sz="0" w:space="0" w:color="auto"/>
                <w:right w:val="none" w:sz="0" w:space="0" w:color="auto"/>
              </w:divBdr>
            </w:div>
            <w:div w:id="1726874860">
              <w:marLeft w:val="0"/>
              <w:marRight w:val="0"/>
              <w:marTop w:val="0"/>
              <w:marBottom w:val="0"/>
              <w:divBdr>
                <w:top w:val="none" w:sz="0" w:space="0" w:color="auto"/>
                <w:left w:val="none" w:sz="0" w:space="0" w:color="auto"/>
                <w:bottom w:val="none" w:sz="0" w:space="0" w:color="auto"/>
                <w:right w:val="none" w:sz="0" w:space="0" w:color="auto"/>
              </w:divBdr>
            </w:div>
            <w:div w:id="1667516844">
              <w:marLeft w:val="0"/>
              <w:marRight w:val="0"/>
              <w:marTop w:val="0"/>
              <w:marBottom w:val="0"/>
              <w:divBdr>
                <w:top w:val="none" w:sz="0" w:space="0" w:color="auto"/>
                <w:left w:val="none" w:sz="0" w:space="0" w:color="auto"/>
                <w:bottom w:val="none" w:sz="0" w:space="0" w:color="auto"/>
                <w:right w:val="none" w:sz="0" w:space="0" w:color="auto"/>
              </w:divBdr>
            </w:div>
            <w:div w:id="1536120147">
              <w:marLeft w:val="0"/>
              <w:marRight w:val="0"/>
              <w:marTop w:val="0"/>
              <w:marBottom w:val="0"/>
              <w:divBdr>
                <w:top w:val="none" w:sz="0" w:space="0" w:color="auto"/>
                <w:left w:val="none" w:sz="0" w:space="0" w:color="auto"/>
                <w:bottom w:val="none" w:sz="0" w:space="0" w:color="auto"/>
                <w:right w:val="none" w:sz="0" w:space="0" w:color="auto"/>
              </w:divBdr>
            </w:div>
            <w:div w:id="2073117663">
              <w:marLeft w:val="0"/>
              <w:marRight w:val="0"/>
              <w:marTop w:val="0"/>
              <w:marBottom w:val="0"/>
              <w:divBdr>
                <w:top w:val="none" w:sz="0" w:space="0" w:color="auto"/>
                <w:left w:val="none" w:sz="0" w:space="0" w:color="auto"/>
                <w:bottom w:val="none" w:sz="0" w:space="0" w:color="auto"/>
                <w:right w:val="none" w:sz="0" w:space="0" w:color="auto"/>
              </w:divBdr>
            </w:div>
            <w:div w:id="1356885793">
              <w:marLeft w:val="0"/>
              <w:marRight w:val="0"/>
              <w:marTop w:val="0"/>
              <w:marBottom w:val="0"/>
              <w:divBdr>
                <w:top w:val="none" w:sz="0" w:space="0" w:color="auto"/>
                <w:left w:val="none" w:sz="0" w:space="0" w:color="auto"/>
                <w:bottom w:val="none" w:sz="0" w:space="0" w:color="auto"/>
                <w:right w:val="none" w:sz="0" w:space="0" w:color="auto"/>
              </w:divBdr>
            </w:div>
            <w:div w:id="1892494427">
              <w:marLeft w:val="0"/>
              <w:marRight w:val="0"/>
              <w:marTop w:val="0"/>
              <w:marBottom w:val="0"/>
              <w:divBdr>
                <w:top w:val="none" w:sz="0" w:space="0" w:color="auto"/>
                <w:left w:val="none" w:sz="0" w:space="0" w:color="auto"/>
                <w:bottom w:val="none" w:sz="0" w:space="0" w:color="auto"/>
                <w:right w:val="none" w:sz="0" w:space="0" w:color="auto"/>
              </w:divBdr>
            </w:div>
            <w:div w:id="1155216827">
              <w:marLeft w:val="0"/>
              <w:marRight w:val="0"/>
              <w:marTop w:val="0"/>
              <w:marBottom w:val="0"/>
              <w:divBdr>
                <w:top w:val="none" w:sz="0" w:space="0" w:color="auto"/>
                <w:left w:val="none" w:sz="0" w:space="0" w:color="auto"/>
                <w:bottom w:val="none" w:sz="0" w:space="0" w:color="auto"/>
                <w:right w:val="none" w:sz="0" w:space="0" w:color="auto"/>
              </w:divBdr>
            </w:div>
            <w:div w:id="1772237936">
              <w:marLeft w:val="0"/>
              <w:marRight w:val="0"/>
              <w:marTop w:val="0"/>
              <w:marBottom w:val="0"/>
              <w:divBdr>
                <w:top w:val="none" w:sz="0" w:space="0" w:color="auto"/>
                <w:left w:val="none" w:sz="0" w:space="0" w:color="auto"/>
                <w:bottom w:val="none" w:sz="0" w:space="0" w:color="auto"/>
                <w:right w:val="none" w:sz="0" w:space="0" w:color="auto"/>
              </w:divBdr>
            </w:div>
            <w:div w:id="923875259">
              <w:marLeft w:val="0"/>
              <w:marRight w:val="0"/>
              <w:marTop w:val="0"/>
              <w:marBottom w:val="0"/>
              <w:divBdr>
                <w:top w:val="none" w:sz="0" w:space="0" w:color="auto"/>
                <w:left w:val="none" w:sz="0" w:space="0" w:color="auto"/>
                <w:bottom w:val="none" w:sz="0" w:space="0" w:color="auto"/>
                <w:right w:val="none" w:sz="0" w:space="0" w:color="auto"/>
              </w:divBdr>
            </w:div>
            <w:div w:id="111292490">
              <w:marLeft w:val="0"/>
              <w:marRight w:val="0"/>
              <w:marTop w:val="0"/>
              <w:marBottom w:val="0"/>
              <w:divBdr>
                <w:top w:val="none" w:sz="0" w:space="0" w:color="auto"/>
                <w:left w:val="none" w:sz="0" w:space="0" w:color="auto"/>
                <w:bottom w:val="none" w:sz="0" w:space="0" w:color="auto"/>
                <w:right w:val="none" w:sz="0" w:space="0" w:color="auto"/>
              </w:divBdr>
            </w:div>
            <w:div w:id="212892688">
              <w:marLeft w:val="0"/>
              <w:marRight w:val="0"/>
              <w:marTop w:val="0"/>
              <w:marBottom w:val="0"/>
              <w:divBdr>
                <w:top w:val="none" w:sz="0" w:space="0" w:color="auto"/>
                <w:left w:val="none" w:sz="0" w:space="0" w:color="auto"/>
                <w:bottom w:val="none" w:sz="0" w:space="0" w:color="auto"/>
                <w:right w:val="none" w:sz="0" w:space="0" w:color="auto"/>
              </w:divBdr>
            </w:div>
            <w:div w:id="4625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74">
      <w:bodyDiv w:val="1"/>
      <w:marLeft w:val="0"/>
      <w:marRight w:val="0"/>
      <w:marTop w:val="0"/>
      <w:marBottom w:val="0"/>
      <w:divBdr>
        <w:top w:val="none" w:sz="0" w:space="0" w:color="auto"/>
        <w:left w:val="none" w:sz="0" w:space="0" w:color="auto"/>
        <w:bottom w:val="none" w:sz="0" w:space="0" w:color="auto"/>
        <w:right w:val="none" w:sz="0" w:space="0" w:color="auto"/>
      </w:divBdr>
      <w:divsChild>
        <w:div w:id="1641156465">
          <w:marLeft w:val="0"/>
          <w:marRight w:val="0"/>
          <w:marTop w:val="0"/>
          <w:marBottom w:val="0"/>
          <w:divBdr>
            <w:top w:val="none" w:sz="0" w:space="0" w:color="auto"/>
            <w:left w:val="none" w:sz="0" w:space="0" w:color="auto"/>
            <w:bottom w:val="none" w:sz="0" w:space="0" w:color="auto"/>
            <w:right w:val="none" w:sz="0" w:space="0" w:color="auto"/>
          </w:divBdr>
          <w:divsChild>
            <w:div w:id="287472245">
              <w:marLeft w:val="0"/>
              <w:marRight w:val="0"/>
              <w:marTop w:val="0"/>
              <w:marBottom w:val="0"/>
              <w:divBdr>
                <w:top w:val="none" w:sz="0" w:space="0" w:color="auto"/>
                <w:left w:val="none" w:sz="0" w:space="0" w:color="auto"/>
                <w:bottom w:val="none" w:sz="0" w:space="0" w:color="auto"/>
                <w:right w:val="none" w:sz="0" w:space="0" w:color="auto"/>
              </w:divBdr>
            </w:div>
            <w:div w:id="93792711">
              <w:marLeft w:val="0"/>
              <w:marRight w:val="0"/>
              <w:marTop w:val="0"/>
              <w:marBottom w:val="0"/>
              <w:divBdr>
                <w:top w:val="none" w:sz="0" w:space="0" w:color="auto"/>
                <w:left w:val="none" w:sz="0" w:space="0" w:color="auto"/>
                <w:bottom w:val="none" w:sz="0" w:space="0" w:color="auto"/>
                <w:right w:val="none" w:sz="0" w:space="0" w:color="auto"/>
              </w:divBdr>
            </w:div>
            <w:div w:id="1367440470">
              <w:marLeft w:val="0"/>
              <w:marRight w:val="0"/>
              <w:marTop w:val="0"/>
              <w:marBottom w:val="0"/>
              <w:divBdr>
                <w:top w:val="none" w:sz="0" w:space="0" w:color="auto"/>
                <w:left w:val="none" w:sz="0" w:space="0" w:color="auto"/>
                <w:bottom w:val="none" w:sz="0" w:space="0" w:color="auto"/>
                <w:right w:val="none" w:sz="0" w:space="0" w:color="auto"/>
              </w:divBdr>
            </w:div>
          </w:divsChild>
        </w:div>
        <w:div w:id="783117868">
          <w:marLeft w:val="0"/>
          <w:marRight w:val="0"/>
          <w:marTop w:val="0"/>
          <w:marBottom w:val="0"/>
          <w:divBdr>
            <w:top w:val="none" w:sz="0" w:space="0" w:color="auto"/>
            <w:left w:val="none" w:sz="0" w:space="0" w:color="auto"/>
            <w:bottom w:val="none" w:sz="0" w:space="0" w:color="auto"/>
            <w:right w:val="none" w:sz="0" w:space="0" w:color="auto"/>
          </w:divBdr>
          <w:divsChild>
            <w:div w:id="5594403">
              <w:marLeft w:val="0"/>
              <w:marRight w:val="0"/>
              <w:marTop w:val="0"/>
              <w:marBottom w:val="0"/>
              <w:divBdr>
                <w:top w:val="none" w:sz="0" w:space="0" w:color="auto"/>
                <w:left w:val="none" w:sz="0" w:space="0" w:color="auto"/>
                <w:bottom w:val="none" w:sz="0" w:space="0" w:color="auto"/>
                <w:right w:val="none" w:sz="0" w:space="0" w:color="auto"/>
              </w:divBdr>
            </w:div>
            <w:div w:id="627587459">
              <w:marLeft w:val="0"/>
              <w:marRight w:val="0"/>
              <w:marTop w:val="0"/>
              <w:marBottom w:val="0"/>
              <w:divBdr>
                <w:top w:val="none" w:sz="0" w:space="0" w:color="auto"/>
                <w:left w:val="none" w:sz="0" w:space="0" w:color="auto"/>
                <w:bottom w:val="none" w:sz="0" w:space="0" w:color="auto"/>
                <w:right w:val="none" w:sz="0" w:space="0" w:color="auto"/>
              </w:divBdr>
            </w:div>
            <w:div w:id="17976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20712">
      <w:bodyDiv w:val="1"/>
      <w:marLeft w:val="0"/>
      <w:marRight w:val="0"/>
      <w:marTop w:val="0"/>
      <w:marBottom w:val="0"/>
      <w:divBdr>
        <w:top w:val="none" w:sz="0" w:space="0" w:color="auto"/>
        <w:left w:val="none" w:sz="0" w:space="0" w:color="auto"/>
        <w:bottom w:val="none" w:sz="0" w:space="0" w:color="auto"/>
        <w:right w:val="none" w:sz="0" w:space="0" w:color="auto"/>
      </w:divBdr>
      <w:divsChild>
        <w:div w:id="19161619">
          <w:marLeft w:val="0"/>
          <w:marRight w:val="0"/>
          <w:marTop w:val="0"/>
          <w:marBottom w:val="0"/>
          <w:divBdr>
            <w:top w:val="none" w:sz="0" w:space="0" w:color="auto"/>
            <w:left w:val="none" w:sz="0" w:space="0" w:color="auto"/>
            <w:bottom w:val="none" w:sz="0" w:space="0" w:color="auto"/>
            <w:right w:val="none" w:sz="0" w:space="0" w:color="auto"/>
          </w:divBdr>
          <w:divsChild>
            <w:div w:id="484977097">
              <w:marLeft w:val="0"/>
              <w:marRight w:val="0"/>
              <w:marTop w:val="0"/>
              <w:marBottom w:val="0"/>
              <w:divBdr>
                <w:top w:val="none" w:sz="0" w:space="0" w:color="auto"/>
                <w:left w:val="none" w:sz="0" w:space="0" w:color="auto"/>
                <w:bottom w:val="none" w:sz="0" w:space="0" w:color="auto"/>
                <w:right w:val="none" w:sz="0" w:space="0" w:color="auto"/>
              </w:divBdr>
            </w:div>
            <w:div w:id="115947306">
              <w:marLeft w:val="0"/>
              <w:marRight w:val="0"/>
              <w:marTop w:val="0"/>
              <w:marBottom w:val="0"/>
              <w:divBdr>
                <w:top w:val="none" w:sz="0" w:space="0" w:color="auto"/>
                <w:left w:val="none" w:sz="0" w:space="0" w:color="auto"/>
                <w:bottom w:val="none" w:sz="0" w:space="0" w:color="auto"/>
                <w:right w:val="none" w:sz="0" w:space="0" w:color="auto"/>
              </w:divBdr>
            </w:div>
            <w:div w:id="1383335031">
              <w:marLeft w:val="0"/>
              <w:marRight w:val="0"/>
              <w:marTop w:val="0"/>
              <w:marBottom w:val="0"/>
              <w:divBdr>
                <w:top w:val="none" w:sz="0" w:space="0" w:color="auto"/>
                <w:left w:val="none" w:sz="0" w:space="0" w:color="auto"/>
                <w:bottom w:val="none" w:sz="0" w:space="0" w:color="auto"/>
                <w:right w:val="none" w:sz="0" w:space="0" w:color="auto"/>
              </w:divBdr>
            </w:div>
            <w:div w:id="1322854970">
              <w:marLeft w:val="0"/>
              <w:marRight w:val="0"/>
              <w:marTop w:val="0"/>
              <w:marBottom w:val="0"/>
              <w:divBdr>
                <w:top w:val="none" w:sz="0" w:space="0" w:color="auto"/>
                <w:left w:val="none" w:sz="0" w:space="0" w:color="auto"/>
                <w:bottom w:val="none" w:sz="0" w:space="0" w:color="auto"/>
                <w:right w:val="none" w:sz="0" w:space="0" w:color="auto"/>
              </w:divBdr>
            </w:div>
            <w:div w:id="345788999">
              <w:marLeft w:val="0"/>
              <w:marRight w:val="0"/>
              <w:marTop w:val="0"/>
              <w:marBottom w:val="0"/>
              <w:divBdr>
                <w:top w:val="none" w:sz="0" w:space="0" w:color="auto"/>
                <w:left w:val="none" w:sz="0" w:space="0" w:color="auto"/>
                <w:bottom w:val="none" w:sz="0" w:space="0" w:color="auto"/>
                <w:right w:val="none" w:sz="0" w:space="0" w:color="auto"/>
              </w:divBdr>
            </w:div>
            <w:div w:id="164396873">
              <w:marLeft w:val="0"/>
              <w:marRight w:val="0"/>
              <w:marTop w:val="0"/>
              <w:marBottom w:val="0"/>
              <w:divBdr>
                <w:top w:val="none" w:sz="0" w:space="0" w:color="auto"/>
                <w:left w:val="none" w:sz="0" w:space="0" w:color="auto"/>
                <w:bottom w:val="none" w:sz="0" w:space="0" w:color="auto"/>
                <w:right w:val="none" w:sz="0" w:space="0" w:color="auto"/>
              </w:divBdr>
            </w:div>
            <w:div w:id="1266842203">
              <w:marLeft w:val="0"/>
              <w:marRight w:val="0"/>
              <w:marTop w:val="0"/>
              <w:marBottom w:val="0"/>
              <w:divBdr>
                <w:top w:val="none" w:sz="0" w:space="0" w:color="auto"/>
                <w:left w:val="none" w:sz="0" w:space="0" w:color="auto"/>
                <w:bottom w:val="none" w:sz="0" w:space="0" w:color="auto"/>
                <w:right w:val="none" w:sz="0" w:space="0" w:color="auto"/>
              </w:divBdr>
            </w:div>
            <w:div w:id="525749259">
              <w:marLeft w:val="0"/>
              <w:marRight w:val="0"/>
              <w:marTop w:val="0"/>
              <w:marBottom w:val="0"/>
              <w:divBdr>
                <w:top w:val="none" w:sz="0" w:space="0" w:color="auto"/>
                <w:left w:val="none" w:sz="0" w:space="0" w:color="auto"/>
                <w:bottom w:val="none" w:sz="0" w:space="0" w:color="auto"/>
                <w:right w:val="none" w:sz="0" w:space="0" w:color="auto"/>
              </w:divBdr>
            </w:div>
            <w:div w:id="1770196053">
              <w:marLeft w:val="0"/>
              <w:marRight w:val="0"/>
              <w:marTop w:val="0"/>
              <w:marBottom w:val="0"/>
              <w:divBdr>
                <w:top w:val="none" w:sz="0" w:space="0" w:color="auto"/>
                <w:left w:val="none" w:sz="0" w:space="0" w:color="auto"/>
                <w:bottom w:val="none" w:sz="0" w:space="0" w:color="auto"/>
                <w:right w:val="none" w:sz="0" w:space="0" w:color="auto"/>
              </w:divBdr>
            </w:div>
            <w:div w:id="656375778">
              <w:marLeft w:val="0"/>
              <w:marRight w:val="0"/>
              <w:marTop w:val="0"/>
              <w:marBottom w:val="0"/>
              <w:divBdr>
                <w:top w:val="none" w:sz="0" w:space="0" w:color="auto"/>
                <w:left w:val="none" w:sz="0" w:space="0" w:color="auto"/>
                <w:bottom w:val="none" w:sz="0" w:space="0" w:color="auto"/>
                <w:right w:val="none" w:sz="0" w:space="0" w:color="auto"/>
              </w:divBdr>
            </w:div>
            <w:div w:id="859050676">
              <w:marLeft w:val="0"/>
              <w:marRight w:val="0"/>
              <w:marTop w:val="0"/>
              <w:marBottom w:val="0"/>
              <w:divBdr>
                <w:top w:val="none" w:sz="0" w:space="0" w:color="auto"/>
                <w:left w:val="none" w:sz="0" w:space="0" w:color="auto"/>
                <w:bottom w:val="none" w:sz="0" w:space="0" w:color="auto"/>
                <w:right w:val="none" w:sz="0" w:space="0" w:color="auto"/>
              </w:divBdr>
            </w:div>
            <w:div w:id="472868348">
              <w:marLeft w:val="0"/>
              <w:marRight w:val="0"/>
              <w:marTop w:val="0"/>
              <w:marBottom w:val="0"/>
              <w:divBdr>
                <w:top w:val="none" w:sz="0" w:space="0" w:color="auto"/>
                <w:left w:val="none" w:sz="0" w:space="0" w:color="auto"/>
                <w:bottom w:val="none" w:sz="0" w:space="0" w:color="auto"/>
                <w:right w:val="none" w:sz="0" w:space="0" w:color="auto"/>
              </w:divBdr>
            </w:div>
            <w:div w:id="242181332">
              <w:marLeft w:val="0"/>
              <w:marRight w:val="0"/>
              <w:marTop w:val="0"/>
              <w:marBottom w:val="0"/>
              <w:divBdr>
                <w:top w:val="none" w:sz="0" w:space="0" w:color="auto"/>
                <w:left w:val="none" w:sz="0" w:space="0" w:color="auto"/>
                <w:bottom w:val="none" w:sz="0" w:space="0" w:color="auto"/>
                <w:right w:val="none" w:sz="0" w:space="0" w:color="auto"/>
              </w:divBdr>
            </w:div>
          </w:divsChild>
        </w:div>
        <w:div w:id="535197701">
          <w:marLeft w:val="0"/>
          <w:marRight w:val="0"/>
          <w:marTop w:val="0"/>
          <w:marBottom w:val="0"/>
          <w:divBdr>
            <w:top w:val="none" w:sz="0" w:space="0" w:color="auto"/>
            <w:left w:val="none" w:sz="0" w:space="0" w:color="auto"/>
            <w:bottom w:val="none" w:sz="0" w:space="0" w:color="auto"/>
            <w:right w:val="none" w:sz="0" w:space="0" w:color="auto"/>
          </w:divBdr>
          <w:divsChild>
            <w:div w:id="1520243793">
              <w:marLeft w:val="0"/>
              <w:marRight w:val="0"/>
              <w:marTop w:val="0"/>
              <w:marBottom w:val="0"/>
              <w:divBdr>
                <w:top w:val="none" w:sz="0" w:space="0" w:color="auto"/>
                <w:left w:val="none" w:sz="0" w:space="0" w:color="auto"/>
                <w:bottom w:val="none" w:sz="0" w:space="0" w:color="auto"/>
                <w:right w:val="none" w:sz="0" w:space="0" w:color="auto"/>
              </w:divBdr>
            </w:div>
            <w:div w:id="1881934382">
              <w:marLeft w:val="0"/>
              <w:marRight w:val="0"/>
              <w:marTop w:val="0"/>
              <w:marBottom w:val="0"/>
              <w:divBdr>
                <w:top w:val="none" w:sz="0" w:space="0" w:color="auto"/>
                <w:left w:val="none" w:sz="0" w:space="0" w:color="auto"/>
                <w:bottom w:val="none" w:sz="0" w:space="0" w:color="auto"/>
                <w:right w:val="none" w:sz="0" w:space="0" w:color="auto"/>
              </w:divBdr>
            </w:div>
            <w:div w:id="2144811974">
              <w:marLeft w:val="0"/>
              <w:marRight w:val="0"/>
              <w:marTop w:val="0"/>
              <w:marBottom w:val="0"/>
              <w:divBdr>
                <w:top w:val="none" w:sz="0" w:space="0" w:color="auto"/>
                <w:left w:val="none" w:sz="0" w:space="0" w:color="auto"/>
                <w:bottom w:val="none" w:sz="0" w:space="0" w:color="auto"/>
                <w:right w:val="none" w:sz="0" w:space="0" w:color="auto"/>
              </w:divBdr>
            </w:div>
            <w:div w:id="921135737">
              <w:marLeft w:val="0"/>
              <w:marRight w:val="0"/>
              <w:marTop w:val="0"/>
              <w:marBottom w:val="0"/>
              <w:divBdr>
                <w:top w:val="none" w:sz="0" w:space="0" w:color="auto"/>
                <w:left w:val="none" w:sz="0" w:space="0" w:color="auto"/>
                <w:bottom w:val="none" w:sz="0" w:space="0" w:color="auto"/>
                <w:right w:val="none" w:sz="0" w:space="0" w:color="auto"/>
              </w:divBdr>
            </w:div>
            <w:div w:id="993026669">
              <w:marLeft w:val="0"/>
              <w:marRight w:val="0"/>
              <w:marTop w:val="0"/>
              <w:marBottom w:val="0"/>
              <w:divBdr>
                <w:top w:val="none" w:sz="0" w:space="0" w:color="auto"/>
                <w:left w:val="none" w:sz="0" w:space="0" w:color="auto"/>
                <w:bottom w:val="none" w:sz="0" w:space="0" w:color="auto"/>
                <w:right w:val="none" w:sz="0" w:space="0" w:color="auto"/>
              </w:divBdr>
            </w:div>
            <w:div w:id="265159013">
              <w:marLeft w:val="0"/>
              <w:marRight w:val="0"/>
              <w:marTop w:val="0"/>
              <w:marBottom w:val="0"/>
              <w:divBdr>
                <w:top w:val="none" w:sz="0" w:space="0" w:color="auto"/>
                <w:left w:val="none" w:sz="0" w:space="0" w:color="auto"/>
                <w:bottom w:val="none" w:sz="0" w:space="0" w:color="auto"/>
                <w:right w:val="none" w:sz="0" w:space="0" w:color="auto"/>
              </w:divBdr>
            </w:div>
            <w:div w:id="47345027">
              <w:marLeft w:val="0"/>
              <w:marRight w:val="0"/>
              <w:marTop w:val="0"/>
              <w:marBottom w:val="0"/>
              <w:divBdr>
                <w:top w:val="none" w:sz="0" w:space="0" w:color="auto"/>
                <w:left w:val="none" w:sz="0" w:space="0" w:color="auto"/>
                <w:bottom w:val="none" w:sz="0" w:space="0" w:color="auto"/>
                <w:right w:val="none" w:sz="0" w:space="0" w:color="auto"/>
              </w:divBdr>
            </w:div>
            <w:div w:id="1379353894">
              <w:marLeft w:val="0"/>
              <w:marRight w:val="0"/>
              <w:marTop w:val="0"/>
              <w:marBottom w:val="0"/>
              <w:divBdr>
                <w:top w:val="none" w:sz="0" w:space="0" w:color="auto"/>
                <w:left w:val="none" w:sz="0" w:space="0" w:color="auto"/>
                <w:bottom w:val="none" w:sz="0" w:space="0" w:color="auto"/>
                <w:right w:val="none" w:sz="0" w:space="0" w:color="auto"/>
              </w:divBdr>
            </w:div>
            <w:div w:id="1895457986">
              <w:marLeft w:val="0"/>
              <w:marRight w:val="0"/>
              <w:marTop w:val="0"/>
              <w:marBottom w:val="0"/>
              <w:divBdr>
                <w:top w:val="none" w:sz="0" w:space="0" w:color="auto"/>
                <w:left w:val="none" w:sz="0" w:space="0" w:color="auto"/>
                <w:bottom w:val="none" w:sz="0" w:space="0" w:color="auto"/>
                <w:right w:val="none" w:sz="0" w:space="0" w:color="auto"/>
              </w:divBdr>
            </w:div>
            <w:div w:id="2122337862">
              <w:marLeft w:val="0"/>
              <w:marRight w:val="0"/>
              <w:marTop w:val="0"/>
              <w:marBottom w:val="0"/>
              <w:divBdr>
                <w:top w:val="none" w:sz="0" w:space="0" w:color="auto"/>
                <w:left w:val="none" w:sz="0" w:space="0" w:color="auto"/>
                <w:bottom w:val="none" w:sz="0" w:space="0" w:color="auto"/>
                <w:right w:val="none" w:sz="0" w:space="0" w:color="auto"/>
              </w:divBdr>
            </w:div>
            <w:div w:id="1652254143">
              <w:marLeft w:val="0"/>
              <w:marRight w:val="0"/>
              <w:marTop w:val="0"/>
              <w:marBottom w:val="0"/>
              <w:divBdr>
                <w:top w:val="none" w:sz="0" w:space="0" w:color="auto"/>
                <w:left w:val="none" w:sz="0" w:space="0" w:color="auto"/>
                <w:bottom w:val="none" w:sz="0" w:space="0" w:color="auto"/>
                <w:right w:val="none" w:sz="0" w:space="0" w:color="auto"/>
              </w:divBdr>
            </w:div>
            <w:div w:id="1738504464">
              <w:marLeft w:val="0"/>
              <w:marRight w:val="0"/>
              <w:marTop w:val="0"/>
              <w:marBottom w:val="0"/>
              <w:divBdr>
                <w:top w:val="none" w:sz="0" w:space="0" w:color="auto"/>
                <w:left w:val="none" w:sz="0" w:space="0" w:color="auto"/>
                <w:bottom w:val="none" w:sz="0" w:space="0" w:color="auto"/>
                <w:right w:val="none" w:sz="0" w:space="0" w:color="auto"/>
              </w:divBdr>
            </w:div>
            <w:div w:id="2140996083">
              <w:marLeft w:val="0"/>
              <w:marRight w:val="0"/>
              <w:marTop w:val="0"/>
              <w:marBottom w:val="0"/>
              <w:divBdr>
                <w:top w:val="none" w:sz="0" w:space="0" w:color="auto"/>
                <w:left w:val="none" w:sz="0" w:space="0" w:color="auto"/>
                <w:bottom w:val="none" w:sz="0" w:space="0" w:color="auto"/>
                <w:right w:val="none" w:sz="0" w:space="0" w:color="auto"/>
              </w:divBdr>
            </w:div>
            <w:div w:id="1193109748">
              <w:marLeft w:val="0"/>
              <w:marRight w:val="0"/>
              <w:marTop w:val="0"/>
              <w:marBottom w:val="0"/>
              <w:divBdr>
                <w:top w:val="none" w:sz="0" w:space="0" w:color="auto"/>
                <w:left w:val="none" w:sz="0" w:space="0" w:color="auto"/>
                <w:bottom w:val="none" w:sz="0" w:space="0" w:color="auto"/>
                <w:right w:val="none" w:sz="0" w:space="0" w:color="auto"/>
              </w:divBdr>
            </w:div>
            <w:div w:id="2080011036">
              <w:marLeft w:val="0"/>
              <w:marRight w:val="0"/>
              <w:marTop w:val="0"/>
              <w:marBottom w:val="0"/>
              <w:divBdr>
                <w:top w:val="none" w:sz="0" w:space="0" w:color="auto"/>
                <w:left w:val="none" w:sz="0" w:space="0" w:color="auto"/>
                <w:bottom w:val="none" w:sz="0" w:space="0" w:color="auto"/>
                <w:right w:val="none" w:sz="0" w:space="0" w:color="auto"/>
              </w:divBdr>
            </w:div>
            <w:div w:id="591206704">
              <w:marLeft w:val="0"/>
              <w:marRight w:val="0"/>
              <w:marTop w:val="0"/>
              <w:marBottom w:val="0"/>
              <w:divBdr>
                <w:top w:val="none" w:sz="0" w:space="0" w:color="auto"/>
                <w:left w:val="none" w:sz="0" w:space="0" w:color="auto"/>
                <w:bottom w:val="none" w:sz="0" w:space="0" w:color="auto"/>
                <w:right w:val="none" w:sz="0" w:space="0" w:color="auto"/>
              </w:divBdr>
            </w:div>
            <w:div w:id="1515536022">
              <w:marLeft w:val="0"/>
              <w:marRight w:val="0"/>
              <w:marTop w:val="0"/>
              <w:marBottom w:val="0"/>
              <w:divBdr>
                <w:top w:val="none" w:sz="0" w:space="0" w:color="auto"/>
                <w:left w:val="none" w:sz="0" w:space="0" w:color="auto"/>
                <w:bottom w:val="none" w:sz="0" w:space="0" w:color="auto"/>
                <w:right w:val="none" w:sz="0" w:space="0" w:color="auto"/>
              </w:divBdr>
            </w:div>
            <w:div w:id="3927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0625">
      <w:bodyDiv w:val="1"/>
      <w:marLeft w:val="0"/>
      <w:marRight w:val="0"/>
      <w:marTop w:val="0"/>
      <w:marBottom w:val="0"/>
      <w:divBdr>
        <w:top w:val="none" w:sz="0" w:space="0" w:color="auto"/>
        <w:left w:val="none" w:sz="0" w:space="0" w:color="auto"/>
        <w:bottom w:val="none" w:sz="0" w:space="0" w:color="auto"/>
        <w:right w:val="none" w:sz="0" w:space="0" w:color="auto"/>
      </w:divBdr>
      <w:divsChild>
        <w:div w:id="424572197">
          <w:marLeft w:val="0"/>
          <w:marRight w:val="0"/>
          <w:marTop w:val="0"/>
          <w:marBottom w:val="0"/>
          <w:divBdr>
            <w:top w:val="none" w:sz="0" w:space="0" w:color="auto"/>
            <w:left w:val="none" w:sz="0" w:space="0" w:color="auto"/>
            <w:bottom w:val="none" w:sz="0" w:space="0" w:color="auto"/>
            <w:right w:val="none" w:sz="0" w:space="0" w:color="auto"/>
          </w:divBdr>
        </w:div>
        <w:div w:id="1026784902">
          <w:marLeft w:val="0"/>
          <w:marRight w:val="0"/>
          <w:marTop w:val="0"/>
          <w:marBottom w:val="0"/>
          <w:divBdr>
            <w:top w:val="none" w:sz="0" w:space="0" w:color="auto"/>
            <w:left w:val="none" w:sz="0" w:space="0" w:color="auto"/>
            <w:bottom w:val="none" w:sz="0" w:space="0" w:color="auto"/>
            <w:right w:val="none" w:sz="0" w:space="0" w:color="auto"/>
          </w:divBdr>
        </w:div>
        <w:div w:id="1392868">
          <w:marLeft w:val="0"/>
          <w:marRight w:val="0"/>
          <w:marTop w:val="0"/>
          <w:marBottom w:val="0"/>
          <w:divBdr>
            <w:top w:val="none" w:sz="0" w:space="0" w:color="auto"/>
            <w:left w:val="none" w:sz="0" w:space="0" w:color="auto"/>
            <w:bottom w:val="none" w:sz="0" w:space="0" w:color="auto"/>
            <w:right w:val="none" w:sz="0" w:space="0" w:color="auto"/>
          </w:divBdr>
        </w:div>
        <w:div w:id="2003391396">
          <w:marLeft w:val="0"/>
          <w:marRight w:val="0"/>
          <w:marTop w:val="0"/>
          <w:marBottom w:val="0"/>
          <w:divBdr>
            <w:top w:val="none" w:sz="0" w:space="0" w:color="auto"/>
            <w:left w:val="none" w:sz="0" w:space="0" w:color="auto"/>
            <w:bottom w:val="none" w:sz="0" w:space="0" w:color="auto"/>
            <w:right w:val="none" w:sz="0" w:space="0" w:color="auto"/>
          </w:divBdr>
        </w:div>
        <w:div w:id="1114522419">
          <w:marLeft w:val="0"/>
          <w:marRight w:val="0"/>
          <w:marTop w:val="0"/>
          <w:marBottom w:val="0"/>
          <w:divBdr>
            <w:top w:val="none" w:sz="0" w:space="0" w:color="auto"/>
            <w:left w:val="none" w:sz="0" w:space="0" w:color="auto"/>
            <w:bottom w:val="none" w:sz="0" w:space="0" w:color="auto"/>
            <w:right w:val="none" w:sz="0" w:space="0" w:color="auto"/>
          </w:divBdr>
        </w:div>
        <w:div w:id="2087991953">
          <w:marLeft w:val="0"/>
          <w:marRight w:val="0"/>
          <w:marTop w:val="0"/>
          <w:marBottom w:val="0"/>
          <w:divBdr>
            <w:top w:val="none" w:sz="0" w:space="0" w:color="auto"/>
            <w:left w:val="none" w:sz="0" w:space="0" w:color="auto"/>
            <w:bottom w:val="none" w:sz="0" w:space="0" w:color="auto"/>
            <w:right w:val="none" w:sz="0" w:space="0" w:color="auto"/>
          </w:divBdr>
        </w:div>
        <w:div w:id="1400784892">
          <w:marLeft w:val="0"/>
          <w:marRight w:val="0"/>
          <w:marTop w:val="0"/>
          <w:marBottom w:val="0"/>
          <w:divBdr>
            <w:top w:val="none" w:sz="0" w:space="0" w:color="auto"/>
            <w:left w:val="none" w:sz="0" w:space="0" w:color="auto"/>
            <w:bottom w:val="none" w:sz="0" w:space="0" w:color="auto"/>
            <w:right w:val="none" w:sz="0" w:space="0" w:color="auto"/>
          </w:divBdr>
        </w:div>
        <w:div w:id="789054869">
          <w:marLeft w:val="0"/>
          <w:marRight w:val="0"/>
          <w:marTop w:val="0"/>
          <w:marBottom w:val="0"/>
          <w:divBdr>
            <w:top w:val="none" w:sz="0" w:space="0" w:color="auto"/>
            <w:left w:val="none" w:sz="0" w:space="0" w:color="auto"/>
            <w:bottom w:val="none" w:sz="0" w:space="0" w:color="auto"/>
            <w:right w:val="none" w:sz="0" w:space="0" w:color="auto"/>
          </w:divBdr>
        </w:div>
        <w:div w:id="662048394">
          <w:marLeft w:val="0"/>
          <w:marRight w:val="0"/>
          <w:marTop w:val="0"/>
          <w:marBottom w:val="0"/>
          <w:divBdr>
            <w:top w:val="none" w:sz="0" w:space="0" w:color="auto"/>
            <w:left w:val="none" w:sz="0" w:space="0" w:color="auto"/>
            <w:bottom w:val="none" w:sz="0" w:space="0" w:color="auto"/>
            <w:right w:val="none" w:sz="0" w:space="0" w:color="auto"/>
          </w:divBdr>
        </w:div>
        <w:div w:id="1643073739">
          <w:marLeft w:val="0"/>
          <w:marRight w:val="0"/>
          <w:marTop w:val="0"/>
          <w:marBottom w:val="0"/>
          <w:divBdr>
            <w:top w:val="none" w:sz="0" w:space="0" w:color="auto"/>
            <w:left w:val="none" w:sz="0" w:space="0" w:color="auto"/>
            <w:bottom w:val="none" w:sz="0" w:space="0" w:color="auto"/>
            <w:right w:val="none" w:sz="0" w:space="0" w:color="auto"/>
          </w:divBdr>
        </w:div>
        <w:div w:id="1161581012">
          <w:marLeft w:val="0"/>
          <w:marRight w:val="0"/>
          <w:marTop w:val="0"/>
          <w:marBottom w:val="0"/>
          <w:divBdr>
            <w:top w:val="none" w:sz="0" w:space="0" w:color="auto"/>
            <w:left w:val="none" w:sz="0" w:space="0" w:color="auto"/>
            <w:bottom w:val="none" w:sz="0" w:space="0" w:color="auto"/>
            <w:right w:val="none" w:sz="0" w:space="0" w:color="auto"/>
          </w:divBdr>
        </w:div>
        <w:div w:id="1209687928">
          <w:marLeft w:val="0"/>
          <w:marRight w:val="0"/>
          <w:marTop w:val="0"/>
          <w:marBottom w:val="0"/>
          <w:divBdr>
            <w:top w:val="none" w:sz="0" w:space="0" w:color="auto"/>
            <w:left w:val="none" w:sz="0" w:space="0" w:color="auto"/>
            <w:bottom w:val="none" w:sz="0" w:space="0" w:color="auto"/>
            <w:right w:val="none" w:sz="0" w:space="0" w:color="auto"/>
          </w:divBdr>
        </w:div>
        <w:div w:id="467674696">
          <w:marLeft w:val="0"/>
          <w:marRight w:val="0"/>
          <w:marTop w:val="0"/>
          <w:marBottom w:val="0"/>
          <w:divBdr>
            <w:top w:val="none" w:sz="0" w:space="0" w:color="auto"/>
            <w:left w:val="none" w:sz="0" w:space="0" w:color="auto"/>
            <w:bottom w:val="none" w:sz="0" w:space="0" w:color="auto"/>
            <w:right w:val="none" w:sz="0" w:space="0" w:color="auto"/>
          </w:divBdr>
        </w:div>
        <w:div w:id="958027074">
          <w:marLeft w:val="0"/>
          <w:marRight w:val="0"/>
          <w:marTop w:val="0"/>
          <w:marBottom w:val="0"/>
          <w:divBdr>
            <w:top w:val="none" w:sz="0" w:space="0" w:color="auto"/>
            <w:left w:val="none" w:sz="0" w:space="0" w:color="auto"/>
            <w:bottom w:val="none" w:sz="0" w:space="0" w:color="auto"/>
            <w:right w:val="none" w:sz="0" w:space="0" w:color="auto"/>
          </w:divBdr>
        </w:div>
        <w:div w:id="1711998137">
          <w:marLeft w:val="0"/>
          <w:marRight w:val="0"/>
          <w:marTop w:val="0"/>
          <w:marBottom w:val="0"/>
          <w:divBdr>
            <w:top w:val="none" w:sz="0" w:space="0" w:color="auto"/>
            <w:left w:val="none" w:sz="0" w:space="0" w:color="auto"/>
            <w:bottom w:val="none" w:sz="0" w:space="0" w:color="auto"/>
            <w:right w:val="none" w:sz="0" w:space="0" w:color="auto"/>
          </w:divBdr>
        </w:div>
        <w:div w:id="835919244">
          <w:marLeft w:val="0"/>
          <w:marRight w:val="0"/>
          <w:marTop w:val="0"/>
          <w:marBottom w:val="0"/>
          <w:divBdr>
            <w:top w:val="none" w:sz="0" w:space="0" w:color="auto"/>
            <w:left w:val="none" w:sz="0" w:space="0" w:color="auto"/>
            <w:bottom w:val="none" w:sz="0" w:space="0" w:color="auto"/>
            <w:right w:val="none" w:sz="0" w:space="0" w:color="auto"/>
          </w:divBdr>
        </w:div>
      </w:divsChild>
    </w:div>
    <w:div w:id="564338965">
      <w:bodyDiv w:val="1"/>
      <w:marLeft w:val="0"/>
      <w:marRight w:val="0"/>
      <w:marTop w:val="0"/>
      <w:marBottom w:val="0"/>
      <w:divBdr>
        <w:top w:val="none" w:sz="0" w:space="0" w:color="auto"/>
        <w:left w:val="none" w:sz="0" w:space="0" w:color="auto"/>
        <w:bottom w:val="none" w:sz="0" w:space="0" w:color="auto"/>
        <w:right w:val="none" w:sz="0" w:space="0" w:color="auto"/>
      </w:divBdr>
      <w:divsChild>
        <w:div w:id="242229831">
          <w:marLeft w:val="0"/>
          <w:marRight w:val="0"/>
          <w:marTop w:val="0"/>
          <w:marBottom w:val="0"/>
          <w:divBdr>
            <w:top w:val="none" w:sz="0" w:space="0" w:color="auto"/>
            <w:left w:val="none" w:sz="0" w:space="0" w:color="auto"/>
            <w:bottom w:val="none" w:sz="0" w:space="0" w:color="auto"/>
            <w:right w:val="none" w:sz="0" w:space="0" w:color="auto"/>
          </w:divBdr>
          <w:divsChild>
            <w:div w:id="446655293">
              <w:marLeft w:val="0"/>
              <w:marRight w:val="0"/>
              <w:marTop w:val="0"/>
              <w:marBottom w:val="0"/>
              <w:divBdr>
                <w:top w:val="none" w:sz="0" w:space="0" w:color="auto"/>
                <w:left w:val="none" w:sz="0" w:space="0" w:color="auto"/>
                <w:bottom w:val="none" w:sz="0" w:space="0" w:color="auto"/>
                <w:right w:val="none" w:sz="0" w:space="0" w:color="auto"/>
              </w:divBdr>
            </w:div>
            <w:div w:id="671177789">
              <w:marLeft w:val="0"/>
              <w:marRight w:val="0"/>
              <w:marTop w:val="0"/>
              <w:marBottom w:val="0"/>
              <w:divBdr>
                <w:top w:val="none" w:sz="0" w:space="0" w:color="auto"/>
                <w:left w:val="none" w:sz="0" w:space="0" w:color="auto"/>
                <w:bottom w:val="none" w:sz="0" w:space="0" w:color="auto"/>
                <w:right w:val="none" w:sz="0" w:space="0" w:color="auto"/>
              </w:divBdr>
            </w:div>
            <w:div w:id="931667283">
              <w:marLeft w:val="0"/>
              <w:marRight w:val="0"/>
              <w:marTop w:val="0"/>
              <w:marBottom w:val="0"/>
              <w:divBdr>
                <w:top w:val="none" w:sz="0" w:space="0" w:color="auto"/>
                <w:left w:val="none" w:sz="0" w:space="0" w:color="auto"/>
                <w:bottom w:val="none" w:sz="0" w:space="0" w:color="auto"/>
                <w:right w:val="none" w:sz="0" w:space="0" w:color="auto"/>
              </w:divBdr>
            </w:div>
            <w:div w:id="2000498346">
              <w:marLeft w:val="0"/>
              <w:marRight w:val="0"/>
              <w:marTop w:val="0"/>
              <w:marBottom w:val="0"/>
              <w:divBdr>
                <w:top w:val="none" w:sz="0" w:space="0" w:color="auto"/>
                <w:left w:val="none" w:sz="0" w:space="0" w:color="auto"/>
                <w:bottom w:val="none" w:sz="0" w:space="0" w:color="auto"/>
                <w:right w:val="none" w:sz="0" w:space="0" w:color="auto"/>
              </w:divBdr>
            </w:div>
            <w:div w:id="858159793">
              <w:marLeft w:val="0"/>
              <w:marRight w:val="0"/>
              <w:marTop w:val="0"/>
              <w:marBottom w:val="0"/>
              <w:divBdr>
                <w:top w:val="none" w:sz="0" w:space="0" w:color="auto"/>
                <w:left w:val="none" w:sz="0" w:space="0" w:color="auto"/>
                <w:bottom w:val="none" w:sz="0" w:space="0" w:color="auto"/>
                <w:right w:val="none" w:sz="0" w:space="0" w:color="auto"/>
              </w:divBdr>
            </w:div>
            <w:div w:id="250626361">
              <w:marLeft w:val="0"/>
              <w:marRight w:val="0"/>
              <w:marTop w:val="0"/>
              <w:marBottom w:val="0"/>
              <w:divBdr>
                <w:top w:val="none" w:sz="0" w:space="0" w:color="auto"/>
                <w:left w:val="none" w:sz="0" w:space="0" w:color="auto"/>
                <w:bottom w:val="none" w:sz="0" w:space="0" w:color="auto"/>
                <w:right w:val="none" w:sz="0" w:space="0" w:color="auto"/>
              </w:divBdr>
            </w:div>
            <w:div w:id="965626347">
              <w:marLeft w:val="0"/>
              <w:marRight w:val="0"/>
              <w:marTop w:val="0"/>
              <w:marBottom w:val="0"/>
              <w:divBdr>
                <w:top w:val="none" w:sz="0" w:space="0" w:color="auto"/>
                <w:left w:val="none" w:sz="0" w:space="0" w:color="auto"/>
                <w:bottom w:val="none" w:sz="0" w:space="0" w:color="auto"/>
                <w:right w:val="none" w:sz="0" w:space="0" w:color="auto"/>
              </w:divBdr>
            </w:div>
            <w:div w:id="1576470203">
              <w:marLeft w:val="0"/>
              <w:marRight w:val="0"/>
              <w:marTop w:val="0"/>
              <w:marBottom w:val="0"/>
              <w:divBdr>
                <w:top w:val="none" w:sz="0" w:space="0" w:color="auto"/>
                <w:left w:val="none" w:sz="0" w:space="0" w:color="auto"/>
                <w:bottom w:val="none" w:sz="0" w:space="0" w:color="auto"/>
                <w:right w:val="none" w:sz="0" w:space="0" w:color="auto"/>
              </w:divBdr>
            </w:div>
            <w:div w:id="876743054">
              <w:marLeft w:val="0"/>
              <w:marRight w:val="0"/>
              <w:marTop w:val="0"/>
              <w:marBottom w:val="0"/>
              <w:divBdr>
                <w:top w:val="none" w:sz="0" w:space="0" w:color="auto"/>
                <w:left w:val="none" w:sz="0" w:space="0" w:color="auto"/>
                <w:bottom w:val="none" w:sz="0" w:space="0" w:color="auto"/>
                <w:right w:val="none" w:sz="0" w:space="0" w:color="auto"/>
              </w:divBdr>
            </w:div>
          </w:divsChild>
        </w:div>
        <w:div w:id="1989242196">
          <w:marLeft w:val="0"/>
          <w:marRight w:val="0"/>
          <w:marTop w:val="0"/>
          <w:marBottom w:val="0"/>
          <w:divBdr>
            <w:top w:val="none" w:sz="0" w:space="0" w:color="auto"/>
            <w:left w:val="none" w:sz="0" w:space="0" w:color="auto"/>
            <w:bottom w:val="none" w:sz="0" w:space="0" w:color="auto"/>
            <w:right w:val="none" w:sz="0" w:space="0" w:color="auto"/>
          </w:divBdr>
          <w:divsChild>
            <w:div w:id="306789638">
              <w:marLeft w:val="0"/>
              <w:marRight w:val="0"/>
              <w:marTop w:val="0"/>
              <w:marBottom w:val="0"/>
              <w:divBdr>
                <w:top w:val="none" w:sz="0" w:space="0" w:color="auto"/>
                <w:left w:val="none" w:sz="0" w:space="0" w:color="auto"/>
                <w:bottom w:val="none" w:sz="0" w:space="0" w:color="auto"/>
                <w:right w:val="none" w:sz="0" w:space="0" w:color="auto"/>
              </w:divBdr>
            </w:div>
          </w:divsChild>
        </w:div>
        <w:div w:id="502665702">
          <w:marLeft w:val="0"/>
          <w:marRight w:val="0"/>
          <w:marTop w:val="0"/>
          <w:marBottom w:val="0"/>
          <w:divBdr>
            <w:top w:val="none" w:sz="0" w:space="0" w:color="auto"/>
            <w:left w:val="none" w:sz="0" w:space="0" w:color="auto"/>
            <w:bottom w:val="none" w:sz="0" w:space="0" w:color="auto"/>
            <w:right w:val="none" w:sz="0" w:space="0" w:color="auto"/>
          </w:divBdr>
          <w:divsChild>
            <w:div w:id="1345866771">
              <w:marLeft w:val="0"/>
              <w:marRight w:val="0"/>
              <w:marTop w:val="0"/>
              <w:marBottom w:val="0"/>
              <w:divBdr>
                <w:top w:val="none" w:sz="0" w:space="0" w:color="auto"/>
                <w:left w:val="none" w:sz="0" w:space="0" w:color="auto"/>
                <w:bottom w:val="none" w:sz="0" w:space="0" w:color="auto"/>
                <w:right w:val="none" w:sz="0" w:space="0" w:color="auto"/>
              </w:divBdr>
            </w:div>
            <w:div w:id="21785453">
              <w:marLeft w:val="0"/>
              <w:marRight w:val="0"/>
              <w:marTop w:val="0"/>
              <w:marBottom w:val="0"/>
              <w:divBdr>
                <w:top w:val="none" w:sz="0" w:space="0" w:color="auto"/>
                <w:left w:val="none" w:sz="0" w:space="0" w:color="auto"/>
                <w:bottom w:val="none" w:sz="0" w:space="0" w:color="auto"/>
                <w:right w:val="none" w:sz="0" w:space="0" w:color="auto"/>
              </w:divBdr>
            </w:div>
            <w:div w:id="1473257492">
              <w:marLeft w:val="0"/>
              <w:marRight w:val="0"/>
              <w:marTop w:val="0"/>
              <w:marBottom w:val="0"/>
              <w:divBdr>
                <w:top w:val="none" w:sz="0" w:space="0" w:color="auto"/>
                <w:left w:val="none" w:sz="0" w:space="0" w:color="auto"/>
                <w:bottom w:val="none" w:sz="0" w:space="0" w:color="auto"/>
                <w:right w:val="none" w:sz="0" w:space="0" w:color="auto"/>
              </w:divBdr>
            </w:div>
            <w:div w:id="748233937">
              <w:marLeft w:val="0"/>
              <w:marRight w:val="0"/>
              <w:marTop w:val="0"/>
              <w:marBottom w:val="0"/>
              <w:divBdr>
                <w:top w:val="none" w:sz="0" w:space="0" w:color="auto"/>
                <w:left w:val="none" w:sz="0" w:space="0" w:color="auto"/>
                <w:bottom w:val="none" w:sz="0" w:space="0" w:color="auto"/>
                <w:right w:val="none" w:sz="0" w:space="0" w:color="auto"/>
              </w:divBdr>
            </w:div>
            <w:div w:id="1832678901">
              <w:marLeft w:val="0"/>
              <w:marRight w:val="0"/>
              <w:marTop w:val="0"/>
              <w:marBottom w:val="0"/>
              <w:divBdr>
                <w:top w:val="none" w:sz="0" w:space="0" w:color="auto"/>
                <w:left w:val="none" w:sz="0" w:space="0" w:color="auto"/>
                <w:bottom w:val="none" w:sz="0" w:space="0" w:color="auto"/>
                <w:right w:val="none" w:sz="0" w:space="0" w:color="auto"/>
              </w:divBdr>
            </w:div>
            <w:div w:id="1460226068">
              <w:marLeft w:val="0"/>
              <w:marRight w:val="0"/>
              <w:marTop w:val="0"/>
              <w:marBottom w:val="0"/>
              <w:divBdr>
                <w:top w:val="none" w:sz="0" w:space="0" w:color="auto"/>
                <w:left w:val="none" w:sz="0" w:space="0" w:color="auto"/>
                <w:bottom w:val="none" w:sz="0" w:space="0" w:color="auto"/>
                <w:right w:val="none" w:sz="0" w:space="0" w:color="auto"/>
              </w:divBdr>
            </w:div>
            <w:div w:id="1286542457">
              <w:marLeft w:val="0"/>
              <w:marRight w:val="0"/>
              <w:marTop w:val="0"/>
              <w:marBottom w:val="0"/>
              <w:divBdr>
                <w:top w:val="none" w:sz="0" w:space="0" w:color="auto"/>
                <w:left w:val="none" w:sz="0" w:space="0" w:color="auto"/>
                <w:bottom w:val="none" w:sz="0" w:space="0" w:color="auto"/>
                <w:right w:val="none" w:sz="0" w:space="0" w:color="auto"/>
              </w:divBdr>
            </w:div>
            <w:div w:id="17353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25951">
      <w:bodyDiv w:val="1"/>
      <w:marLeft w:val="0"/>
      <w:marRight w:val="0"/>
      <w:marTop w:val="0"/>
      <w:marBottom w:val="0"/>
      <w:divBdr>
        <w:top w:val="none" w:sz="0" w:space="0" w:color="auto"/>
        <w:left w:val="none" w:sz="0" w:space="0" w:color="auto"/>
        <w:bottom w:val="none" w:sz="0" w:space="0" w:color="auto"/>
        <w:right w:val="none" w:sz="0" w:space="0" w:color="auto"/>
      </w:divBdr>
      <w:divsChild>
        <w:div w:id="1686638187">
          <w:marLeft w:val="0"/>
          <w:marRight w:val="0"/>
          <w:marTop w:val="0"/>
          <w:marBottom w:val="0"/>
          <w:divBdr>
            <w:top w:val="none" w:sz="0" w:space="0" w:color="auto"/>
            <w:left w:val="none" w:sz="0" w:space="0" w:color="auto"/>
            <w:bottom w:val="none" w:sz="0" w:space="0" w:color="auto"/>
            <w:right w:val="none" w:sz="0" w:space="0" w:color="auto"/>
          </w:divBdr>
        </w:div>
        <w:div w:id="971904838">
          <w:marLeft w:val="0"/>
          <w:marRight w:val="0"/>
          <w:marTop w:val="0"/>
          <w:marBottom w:val="0"/>
          <w:divBdr>
            <w:top w:val="none" w:sz="0" w:space="0" w:color="auto"/>
            <w:left w:val="none" w:sz="0" w:space="0" w:color="auto"/>
            <w:bottom w:val="none" w:sz="0" w:space="0" w:color="auto"/>
            <w:right w:val="none" w:sz="0" w:space="0" w:color="auto"/>
          </w:divBdr>
        </w:div>
        <w:div w:id="1851749004">
          <w:marLeft w:val="0"/>
          <w:marRight w:val="0"/>
          <w:marTop w:val="0"/>
          <w:marBottom w:val="0"/>
          <w:divBdr>
            <w:top w:val="none" w:sz="0" w:space="0" w:color="auto"/>
            <w:left w:val="none" w:sz="0" w:space="0" w:color="auto"/>
            <w:bottom w:val="none" w:sz="0" w:space="0" w:color="auto"/>
            <w:right w:val="none" w:sz="0" w:space="0" w:color="auto"/>
          </w:divBdr>
        </w:div>
        <w:div w:id="192039949">
          <w:marLeft w:val="0"/>
          <w:marRight w:val="0"/>
          <w:marTop w:val="0"/>
          <w:marBottom w:val="0"/>
          <w:divBdr>
            <w:top w:val="none" w:sz="0" w:space="0" w:color="auto"/>
            <w:left w:val="none" w:sz="0" w:space="0" w:color="auto"/>
            <w:bottom w:val="none" w:sz="0" w:space="0" w:color="auto"/>
            <w:right w:val="none" w:sz="0" w:space="0" w:color="auto"/>
          </w:divBdr>
        </w:div>
        <w:div w:id="676927931">
          <w:marLeft w:val="0"/>
          <w:marRight w:val="0"/>
          <w:marTop w:val="0"/>
          <w:marBottom w:val="0"/>
          <w:divBdr>
            <w:top w:val="none" w:sz="0" w:space="0" w:color="auto"/>
            <w:left w:val="none" w:sz="0" w:space="0" w:color="auto"/>
            <w:bottom w:val="none" w:sz="0" w:space="0" w:color="auto"/>
            <w:right w:val="none" w:sz="0" w:space="0" w:color="auto"/>
          </w:divBdr>
        </w:div>
        <w:div w:id="758213172">
          <w:marLeft w:val="0"/>
          <w:marRight w:val="0"/>
          <w:marTop w:val="0"/>
          <w:marBottom w:val="0"/>
          <w:divBdr>
            <w:top w:val="none" w:sz="0" w:space="0" w:color="auto"/>
            <w:left w:val="none" w:sz="0" w:space="0" w:color="auto"/>
            <w:bottom w:val="none" w:sz="0" w:space="0" w:color="auto"/>
            <w:right w:val="none" w:sz="0" w:space="0" w:color="auto"/>
          </w:divBdr>
        </w:div>
        <w:div w:id="1639414423">
          <w:marLeft w:val="0"/>
          <w:marRight w:val="0"/>
          <w:marTop w:val="0"/>
          <w:marBottom w:val="0"/>
          <w:divBdr>
            <w:top w:val="none" w:sz="0" w:space="0" w:color="auto"/>
            <w:left w:val="none" w:sz="0" w:space="0" w:color="auto"/>
            <w:bottom w:val="none" w:sz="0" w:space="0" w:color="auto"/>
            <w:right w:val="none" w:sz="0" w:space="0" w:color="auto"/>
          </w:divBdr>
        </w:div>
      </w:divsChild>
    </w:div>
    <w:div w:id="659701368">
      <w:bodyDiv w:val="1"/>
      <w:marLeft w:val="0"/>
      <w:marRight w:val="0"/>
      <w:marTop w:val="0"/>
      <w:marBottom w:val="0"/>
      <w:divBdr>
        <w:top w:val="none" w:sz="0" w:space="0" w:color="auto"/>
        <w:left w:val="none" w:sz="0" w:space="0" w:color="auto"/>
        <w:bottom w:val="none" w:sz="0" w:space="0" w:color="auto"/>
        <w:right w:val="none" w:sz="0" w:space="0" w:color="auto"/>
      </w:divBdr>
      <w:divsChild>
        <w:div w:id="1706711413">
          <w:marLeft w:val="0"/>
          <w:marRight w:val="0"/>
          <w:marTop w:val="0"/>
          <w:marBottom w:val="0"/>
          <w:divBdr>
            <w:top w:val="none" w:sz="0" w:space="0" w:color="auto"/>
            <w:left w:val="none" w:sz="0" w:space="0" w:color="auto"/>
            <w:bottom w:val="none" w:sz="0" w:space="0" w:color="auto"/>
            <w:right w:val="none" w:sz="0" w:space="0" w:color="auto"/>
          </w:divBdr>
        </w:div>
        <w:div w:id="1998608942">
          <w:marLeft w:val="0"/>
          <w:marRight w:val="0"/>
          <w:marTop w:val="0"/>
          <w:marBottom w:val="0"/>
          <w:divBdr>
            <w:top w:val="none" w:sz="0" w:space="0" w:color="auto"/>
            <w:left w:val="none" w:sz="0" w:space="0" w:color="auto"/>
            <w:bottom w:val="none" w:sz="0" w:space="0" w:color="auto"/>
            <w:right w:val="none" w:sz="0" w:space="0" w:color="auto"/>
          </w:divBdr>
        </w:div>
        <w:div w:id="1179084803">
          <w:marLeft w:val="0"/>
          <w:marRight w:val="0"/>
          <w:marTop w:val="0"/>
          <w:marBottom w:val="0"/>
          <w:divBdr>
            <w:top w:val="none" w:sz="0" w:space="0" w:color="auto"/>
            <w:left w:val="none" w:sz="0" w:space="0" w:color="auto"/>
            <w:bottom w:val="none" w:sz="0" w:space="0" w:color="auto"/>
            <w:right w:val="none" w:sz="0" w:space="0" w:color="auto"/>
          </w:divBdr>
        </w:div>
        <w:div w:id="1781991535">
          <w:marLeft w:val="0"/>
          <w:marRight w:val="0"/>
          <w:marTop w:val="0"/>
          <w:marBottom w:val="0"/>
          <w:divBdr>
            <w:top w:val="none" w:sz="0" w:space="0" w:color="auto"/>
            <w:left w:val="none" w:sz="0" w:space="0" w:color="auto"/>
            <w:bottom w:val="none" w:sz="0" w:space="0" w:color="auto"/>
            <w:right w:val="none" w:sz="0" w:space="0" w:color="auto"/>
          </w:divBdr>
        </w:div>
        <w:div w:id="582178321">
          <w:marLeft w:val="0"/>
          <w:marRight w:val="0"/>
          <w:marTop w:val="0"/>
          <w:marBottom w:val="0"/>
          <w:divBdr>
            <w:top w:val="none" w:sz="0" w:space="0" w:color="auto"/>
            <w:left w:val="none" w:sz="0" w:space="0" w:color="auto"/>
            <w:bottom w:val="none" w:sz="0" w:space="0" w:color="auto"/>
            <w:right w:val="none" w:sz="0" w:space="0" w:color="auto"/>
          </w:divBdr>
        </w:div>
        <w:div w:id="1885092052">
          <w:marLeft w:val="0"/>
          <w:marRight w:val="0"/>
          <w:marTop w:val="0"/>
          <w:marBottom w:val="0"/>
          <w:divBdr>
            <w:top w:val="none" w:sz="0" w:space="0" w:color="auto"/>
            <w:left w:val="none" w:sz="0" w:space="0" w:color="auto"/>
            <w:bottom w:val="none" w:sz="0" w:space="0" w:color="auto"/>
            <w:right w:val="none" w:sz="0" w:space="0" w:color="auto"/>
          </w:divBdr>
        </w:div>
        <w:div w:id="709303904">
          <w:marLeft w:val="0"/>
          <w:marRight w:val="0"/>
          <w:marTop w:val="0"/>
          <w:marBottom w:val="0"/>
          <w:divBdr>
            <w:top w:val="none" w:sz="0" w:space="0" w:color="auto"/>
            <w:left w:val="none" w:sz="0" w:space="0" w:color="auto"/>
            <w:bottom w:val="none" w:sz="0" w:space="0" w:color="auto"/>
            <w:right w:val="none" w:sz="0" w:space="0" w:color="auto"/>
          </w:divBdr>
        </w:div>
        <w:div w:id="1385370260">
          <w:marLeft w:val="0"/>
          <w:marRight w:val="0"/>
          <w:marTop w:val="0"/>
          <w:marBottom w:val="0"/>
          <w:divBdr>
            <w:top w:val="none" w:sz="0" w:space="0" w:color="auto"/>
            <w:left w:val="none" w:sz="0" w:space="0" w:color="auto"/>
            <w:bottom w:val="none" w:sz="0" w:space="0" w:color="auto"/>
            <w:right w:val="none" w:sz="0" w:space="0" w:color="auto"/>
          </w:divBdr>
        </w:div>
        <w:div w:id="1401513536">
          <w:marLeft w:val="0"/>
          <w:marRight w:val="0"/>
          <w:marTop w:val="0"/>
          <w:marBottom w:val="0"/>
          <w:divBdr>
            <w:top w:val="none" w:sz="0" w:space="0" w:color="auto"/>
            <w:left w:val="none" w:sz="0" w:space="0" w:color="auto"/>
            <w:bottom w:val="none" w:sz="0" w:space="0" w:color="auto"/>
            <w:right w:val="none" w:sz="0" w:space="0" w:color="auto"/>
          </w:divBdr>
        </w:div>
        <w:div w:id="1561789048">
          <w:marLeft w:val="0"/>
          <w:marRight w:val="0"/>
          <w:marTop w:val="0"/>
          <w:marBottom w:val="0"/>
          <w:divBdr>
            <w:top w:val="none" w:sz="0" w:space="0" w:color="auto"/>
            <w:left w:val="none" w:sz="0" w:space="0" w:color="auto"/>
            <w:bottom w:val="none" w:sz="0" w:space="0" w:color="auto"/>
            <w:right w:val="none" w:sz="0" w:space="0" w:color="auto"/>
          </w:divBdr>
        </w:div>
        <w:div w:id="1221017625">
          <w:marLeft w:val="0"/>
          <w:marRight w:val="0"/>
          <w:marTop w:val="0"/>
          <w:marBottom w:val="0"/>
          <w:divBdr>
            <w:top w:val="none" w:sz="0" w:space="0" w:color="auto"/>
            <w:left w:val="none" w:sz="0" w:space="0" w:color="auto"/>
            <w:bottom w:val="none" w:sz="0" w:space="0" w:color="auto"/>
            <w:right w:val="none" w:sz="0" w:space="0" w:color="auto"/>
          </w:divBdr>
        </w:div>
      </w:divsChild>
    </w:div>
    <w:div w:id="691998942">
      <w:bodyDiv w:val="1"/>
      <w:marLeft w:val="0"/>
      <w:marRight w:val="0"/>
      <w:marTop w:val="0"/>
      <w:marBottom w:val="0"/>
      <w:divBdr>
        <w:top w:val="none" w:sz="0" w:space="0" w:color="auto"/>
        <w:left w:val="none" w:sz="0" w:space="0" w:color="auto"/>
        <w:bottom w:val="none" w:sz="0" w:space="0" w:color="auto"/>
        <w:right w:val="none" w:sz="0" w:space="0" w:color="auto"/>
      </w:divBdr>
      <w:divsChild>
        <w:div w:id="1212185408">
          <w:marLeft w:val="0"/>
          <w:marRight w:val="0"/>
          <w:marTop w:val="0"/>
          <w:marBottom w:val="0"/>
          <w:divBdr>
            <w:top w:val="none" w:sz="0" w:space="0" w:color="auto"/>
            <w:left w:val="none" w:sz="0" w:space="0" w:color="auto"/>
            <w:bottom w:val="none" w:sz="0" w:space="0" w:color="auto"/>
            <w:right w:val="none" w:sz="0" w:space="0" w:color="auto"/>
          </w:divBdr>
        </w:div>
        <w:div w:id="1946376325">
          <w:marLeft w:val="0"/>
          <w:marRight w:val="0"/>
          <w:marTop w:val="0"/>
          <w:marBottom w:val="0"/>
          <w:divBdr>
            <w:top w:val="none" w:sz="0" w:space="0" w:color="auto"/>
            <w:left w:val="none" w:sz="0" w:space="0" w:color="auto"/>
            <w:bottom w:val="none" w:sz="0" w:space="0" w:color="auto"/>
            <w:right w:val="none" w:sz="0" w:space="0" w:color="auto"/>
          </w:divBdr>
        </w:div>
        <w:div w:id="19205095">
          <w:marLeft w:val="0"/>
          <w:marRight w:val="0"/>
          <w:marTop w:val="0"/>
          <w:marBottom w:val="0"/>
          <w:divBdr>
            <w:top w:val="none" w:sz="0" w:space="0" w:color="auto"/>
            <w:left w:val="none" w:sz="0" w:space="0" w:color="auto"/>
            <w:bottom w:val="none" w:sz="0" w:space="0" w:color="auto"/>
            <w:right w:val="none" w:sz="0" w:space="0" w:color="auto"/>
          </w:divBdr>
        </w:div>
      </w:divsChild>
    </w:div>
    <w:div w:id="828597839">
      <w:bodyDiv w:val="1"/>
      <w:marLeft w:val="0"/>
      <w:marRight w:val="0"/>
      <w:marTop w:val="0"/>
      <w:marBottom w:val="0"/>
      <w:divBdr>
        <w:top w:val="none" w:sz="0" w:space="0" w:color="auto"/>
        <w:left w:val="none" w:sz="0" w:space="0" w:color="auto"/>
        <w:bottom w:val="none" w:sz="0" w:space="0" w:color="auto"/>
        <w:right w:val="none" w:sz="0" w:space="0" w:color="auto"/>
      </w:divBdr>
      <w:divsChild>
        <w:div w:id="932779427">
          <w:marLeft w:val="0"/>
          <w:marRight w:val="0"/>
          <w:marTop w:val="0"/>
          <w:marBottom w:val="0"/>
          <w:divBdr>
            <w:top w:val="none" w:sz="0" w:space="0" w:color="auto"/>
            <w:left w:val="none" w:sz="0" w:space="0" w:color="auto"/>
            <w:bottom w:val="none" w:sz="0" w:space="0" w:color="auto"/>
            <w:right w:val="none" w:sz="0" w:space="0" w:color="auto"/>
          </w:divBdr>
          <w:divsChild>
            <w:div w:id="1675913255">
              <w:marLeft w:val="0"/>
              <w:marRight w:val="0"/>
              <w:marTop w:val="0"/>
              <w:marBottom w:val="0"/>
              <w:divBdr>
                <w:top w:val="none" w:sz="0" w:space="0" w:color="auto"/>
                <w:left w:val="none" w:sz="0" w:space="0" w:color="auto"/>
                <w:bottom w:val="none" w:sz="0" w:space="0" w:color="auto"/>
                <w:right w:val="none" w:sz="0" w:space="0" w:color="auto"/>
              </w:divBdr>
            </w:div>
            <w:div w:id="1500580928">
              <w:marLeft w:val="0"/>
              <w:marRight w:val="0"/>
              <w:marTop w:val="0"/>
              <w:marBottom w:val="0"/>
              <w:divBdr>
                <w:top w:val="none" w:sz="0" w:space="0" w:color="auto"/>
                <w:left w:val="none" w:sz="0" w:space="0" w:color="auto"/>
                <w:bottom w:val="none" w:sz="0" w:space="0" w:color="auto"/>
                <w:right w:val="none" w:sz="0" w:space="0" w:color="auto"/>
              </w:divBdr>
            </w:div>
            <w:div w:id="34546253">
              <w:marLeft w:val="0"/>
              <w:marRight w:val="0"/>
              <w:marTop w:val="0"/>
              <w:marBottom w:val="0"/>
              <w:divBdr>
                <w:top w:val="none" w:sz="0" w:space="0" w:color="auto"/>
                <w:left w:val="none" w:sz="0" w:space="0" w:color="auto"/>
                <w:bottom w:val="none" w:sz="0" w:space="0" w:color="auto"/>
                <w:right w:val="none" w:sz="0" w:space="0" w:color="auto"/>
              </w:divBdr>
            </w:div>
            <w:div w:id="71317257">
              <w:marLeft w:val="0"/>
              <w:marRight w:val="0"/>
              <w:marTop w:val="0"/>
              <w:marBottom w:val="0"/>
              <w:divBdr>
                <w:top w:val="none" w:sz="0" w:space="0" w:color="auto"/>
                <w:left w:val="none" w:sz="0" w:space="0" w:color="auto"/>
                <w:bottom w:val="none" w:sz="0" w:space="0" w:color="auto"/>
                <w:right w:val="none" w:sz="0" w:space="0" w:color="auto"/>
              </w:divBdr>
            </w:div>
            <w:div w:id="1991863153">
              <w:marLeft w:val="0"/>
              <w:marRight w:val="0"/>
              <w:marTop w:val="0"/>
              <w:marBottom w:val="0"/>
              <w:divBdr>
                <w:top w:val="none" w:sz="0" w:space="0" w:color="auto"/>
                <w:left w:val="none" w:sz="0" w:space="0" w:color="auto"/>
                <w:bottom w:val="none" w:sz="0" w:space="0" w:color="auto"/>
                <w:right w:val="none" w:sz="0" w:space="0" w:color="auto"/>
              </w:divBdr>
            </w:div>
            <w:div w:id="117144392">
              <w:marLeft w:val="0"/>
              <w:marRight w:val="0"/>
              <w:marTop w:val="0"/>
              <w:marBottom w:val="0"/>
              <w:divBdr>
                <w:top w:val="none" w:sz="0" w:space="0" w:color="auto"/>
                <w:left w:val="none" w:sz="0" w:space="0" w:color="auto"/>
                <w:bottom w:val="none" w:sz="0" w:space="0" w:color="auto"/>
                <w:right w:val="none" w:sz="0" w:space="0" w:color="auto"/>
              </w:divBdr>
            </w:div>
          </w:divsChild>
        </w:div>
        <w:div w:id="165442658">
          <w:marLeft w:val="0"/>
          <w:marRight w:val="0"/>
          <w:marTop w:val="0"/>
          <w:marBottom w:val="0"/>
          <w:divBdr>
            <w:top w:val="none" w:sz="0" w:space="0" w:color="auto"/>
            <w:left w:val="none" w:sz="0" w:space="0" w:color="auto"/>
            <w:bottom w:val="none" w:sz="0" w:space="0" w:color="auto"/>
            <w:right w:val="none" w:sz="0" w:space="0" w:color="auto"/>
          </w:divBdr>
          <w:divsChild>
            <w:div w:id="800345164">
              <w:marLeft w:val="0"/>
              <w:marRight w:val="0"/>
              <w:marTop w:val="0"/>
              <w:marBottom w:val="0"/>
              <w:divBdr>
                <w:top w:val="none" w:sz="0" w:space="0" w:color="auto"/>
                <w:left w:val="none" w:sz="0" w:space="0" w:color="auto"/>
                <w:bottom w:val="none" w:sz="0" w:space="0" w:color="auto"/>
                <w:right w:val="none" w:sz="0" w:space="0" w:color="auto"/>
              </w:divBdr>
            </w:div>
          </w:divsChild>
        </w:div>
        <w:div w:id="1475679308">
          <w:marLeft w:val="0"/>
          <w:marRight w:val="0"/>
          <w:marTop w:val="0"/>
          <w:marBottom w:val="0"/>
          <w:divBdr>
            <w:top w:val="none" w:sz="0" w:space="0" w:color="auto"/>
            <w:left w:val="none" w:sz="0" w:space="0" w:color="auto"/>
            <w:bottom w:val="none" w:sz="0" w:space="0" w:color="auto"/>
            <w:right w:val="none" w:sz="0" w:space="0" w:color="auto"/>
          </w:divBdr>
          <w:divsChild>
            <w:div w:id="1943102116">
              <w:marLeft w:val="0"/>
              <w:marRight w:val="0"/>
              <w:marTop w:val="0"/>
              <w:marBottom w:val="0"/>
              <w:divBdr>
                <w:top w:val="none" w:sz="0" w:space="0" w:color="auto"/>
                <w:left w:val="none" w:sz="0" w:space="0" w:color="auto"/>
                <w:bottom w:val="none" w:sz="0" w:space="0" w:color="auto"/>
                <w:right w:val="none" w:sz="0" w:space="0" w:color="auto"/>
              </w:divBdr>
            </w:div>
            <w:div w:id="1458639507">
              <w:marLeft w:val="0"/>
              <w:marRight w:val="0"/>
              <w:marTop w:val="0"/>
              <w:marBottom w:val="0"/>
              <w:divBdr>
                <w:top w:val="none" w:sz="0" w:space="0" w:color="auto"/>
                <w:left w:val="none" w:sz="0" w:space="0" w:color="auto"/>
                <w:bottom w:val="none" w:sz="0" w:space="0" w:color="auto"/>
                <w:right w:val="none" w:sz="0" w:space="0" w:color="auto"/>
              </w:divBdr>
            </w:div>
            <w:div w:id="300157222">
              <w:marLeft w:val="0"/>
              <w:marRight w:val="0"/>
              <w:marTop w:val="0"/>
              <w:marBottom w:val="0"/>
              <w:divBdr>
                <w:top w:val="none" w:sz="0" w:space="0" w:color="auto"/>
                <w:left w:val="none" w:sz="0" w:space="0" w:color="auto"/>
                <w:bottom w:val="none" w:sz="0" w:space="0" w:color="auto"/>
                <w:right w:val="none" w:sz="0" w:space="0" w:color="auto"/>
              </w:divBdr>
            </w:div>
            <w:div w:id="1886526853">
              <w:marLeft w:val="0"/>
              <w:marRight w:val="0"/>
              <w:marTop w:val="0"/>
              <w:marBottom w:val="0"/>
              <w:divBdr>
                <w:top w:val="none" w:sz="0" w:space="0" w:color="auto"/>
                <w:left w:val="none" w:sz="0" w:space="0" w:color="auto"/>
                <w:bottom w:val="none" w:sz="0" w:space="0" w:color="auto"/>
                <w:right w:val="none" w:sz="0" w:space="0" w:color="auto"/>
              </w:divBdr>
            </w:div>
            <w:div w:id="181942544">
              <w:marLeft w:val="0"/>
              <w:marRight w:val="0"/>
              <w:marTop w:val="0"/>
              <w:marBottom w:val="0"/>
              <w:divBdr>
                <w:top w:val="none" w:sz="0" w:space="0" w:color="auto"/>
                <w:left w:val="none" w:sz="0" w:space="0" w:color="auto"/>
                <w:bottom w:val="none" w:sz="0" w:space="0" w:color="auto"/>
                <w:right w:val="none" w:sz="0" w:space="0" w:color="auto"/>
              </w:divBdr>
            </w:div>
            <w:div w:id="614554485">
              <w:marLeft w:val="0"/>
              <w:marRight w:val="0"/>
              <w:marTop w:val="0"/>
              <w:marBottom w:val="0"/>
              <w:divBdr>
                <w:top w:val="none" w:sz="0" w:space="0" w:color="auto"/>
                <w:left w:val="none" w:sz="0" w:space="0" w:color="auto"/>
                <w:bottom w:val="none" w:sz="0" w:space="0" w:color="auto"/>
                <w:right w:val="none" w:sz="0" w:space="0" w:color="auto"/>
              </w:divBdr>
            </w:div>
            <w:div w:id="795373237">
              <w:marLeft w:val="0"/>
              <w:marRight w:val="0"/>
              <w:marTop w:val="0"/>
              <w:marBottom w:val="0"/>
              <w:divBdr>
                <w:top w:val="none" w:sz="0" w:space="0" w:color="auto"/>
                <w:left w:val="none" w:sz="0" w:space="0" w:color="auto"/>
                <w:bottom w:val="none" w:sz="0" w:space="0" w:color="auto"/>
                <w:right w:val="none" w:sz="0" w:space="0" w:color="auto"/>
              </w:divBdr>
            </w:div>
            <w:div w:id="1035077890">
              <w:marLeft w:val="0"/>
              <w:marRight w:val="0"/>
              <w:marTop w:val="0"/>
              <w:marBottom w:val="0"/>
              <w:divBdr>
                <w:top w:val="none" w:sz="0" w:space="0" w:color="auto"/>
                <w:left w:val="none" w:sz="0" w:space="0" w:color="auto"/>
                <w:bottom w:val="none" w:sz="0" w:space="0" w:color="auto"/>
                <w:right w:val="none" w:sz="0" w:space="0" w:color="auto"/>
              </w:divBdr>
            </w:div>
            <w:div w:id="742021206">
              <w:marLeft w:val="0"/>
              <w:marRight w:val="0"/>
              <w:marTop w:val="0"/>
              <w:marBottom w:val="0"/>
              <w:divBdr>
                <w:top w:val="none" w:sz="0" w:space="0" w:color="auto"/>
                <w:left w:val="none" w:sz="0" w:space="0" w:color="auto"/>
                <w:bottom w:val="none" w:sz="0" w:space="0" w:color="auto"/>
                <w:right w:val="none" w:sz="0" w:space="0" w:color="auto"/>
              </w:divBdr>
            </w:div>
            <w:div w:id="238518151">
              <w:marLeft w:val="0"/>
              <w:marRight w:val="0"/>
              <w:marTop w:val="0"/>
              <w:marBottom w:val="0"/>
              <w:divBdr>
                <w:top w:val="none" w:sz="0" w:space="0" w:color="auto"/>
                <w:left w:val="none" w:sz="0" w:space="0" w:color="auto"/>
                <w:bottom w:val="none" w:sz="0" w:space="0" w:color="auto"/>
                <w:right w:val="none" w:sz="0" w:space="0" w:color="auto"/>
              </w:divBdr>
            </w:div>
            <w:div w:id="2031829404">
              <w:marLeft w:val="0"/>
              <w:marRight w:val="0"/>
              <w:marTop w:val="0"/>
              <w:marBottom w:val="0"/>
              <w:divBdr>
                <w:top w:val="none" w:sz="0" w:space="0" w:color="auto"/>
                <w:left w:val="none" w:sz="0" w:space="0" w:color="auto"/>
                <w:bottom w:val="none" w:sz="0" w:space="0" w:color="auto"/>
                <w:right w:val="none" w:sz="0" w:space="0" w:color="auto"/>
              </w:divBdr>
            </w:div>
            <w:div w:id="164782720">
              <w:marLeft w:val="0"/>
              <w:marRight w:val="0"/>
              <w:marTop w:val="0"/>
              <w:marBottom w:val="0"/>
              <w:divBdr>
                <w:top w:val="none" w:sz="0" w:space="0" w:color="auto"/>
                <w:left w:val="none" w:sz="0" w:space="0" w:color="auto"/>
                <w:bottom w:val="none" w:sz="0" w:space="0" w:color="auto"/>
                <w:right w:val="none" w:sz="0" w:space="0" w:color="auto"/>
              </w:divBdr>
            </w:div>
            <w:div w:id="1881094041">
              <w:marLeft w:val="0"/>
              <w:marRight w:val="0"/>
              <w:marTop w:val="0"/>
              <w:marBottom w:val="0"/>
              <w:divBdr>
                <w:top w:val="none" w:sz="0" w:space="0" w:color="auto"/>
                <w:left w:val="none" w:sz="0" w:space="0" w:color="auto"/>
                <w:bottom w:val="none" w:sz="0" w:space="0" w:color="auto"/>
                <w:right w:val="none" w:sz="0" w:space="0" w:color="auto"/>
              </w:divBdr>
            </w:div>
            <w:div w:id="320089006">
              <w:marLeft w:val="0"/>
              <w:marRight w:val="0"/>
              <w:marTop w:val="0"/>
              <w:marBottom w:val="0"/>
              <w:divBdr>
                <w:top w:val="none" w:sz="0" w:space="0" w:color="auto"/>
                <w:left w:val="none" w:sz="0" w:space="0" w:color="auto"/>
                <w:bottom w:val="none" w:sz="0" w:space="0" w:color="auto"/>
                <w:right w:val="none" w:sz="0" w:space="0" w:color="auto"/>
              </w:divBdr>
            </w:div>
            <w:div w:id="1374312138">
              <w:marLeft w:val="0"/>
              <w:marRight w:val="0"/>
              <w:marTop w:val="0"/>
              <w:marBottom w:val="0"/>
              <w:divBdr>
                <w:top w:val="none" w:sz="0" w:space="0" w:color="auto"/>
                <w:left w:val="none" w:sz="0" w:space="0" w:color="auto"/>
                <w:bottom w:val="none" w:sz="0" w:space="0" w:color="auto"/>
                <w:right w:val="none" w:sz="0" w:space="0" w:color="auto"/>
              </w:divBdr>
            </w:div>
            <w:div w:id="462358154">
              <w:marLeft w:val="0"/>
              <w:marRight w:val="0"/>
              <w:marTop w:val="0"/>
              <w:marBottom w:val="0"/>
              <w:divBdr>
                <w:top w:val="none" w:sz="0" w:space="0" w:color="auto"/>
                <w:left w:val="none" w:sz="0" w:space="0" w:color="auto"/>
                <w:bottom w:val="none" w:sz="0" w:space="0" w:color="auto"/>
                <w:right w:val="none" w:sz="0" w:space="0" w:color="auto"/>
              </w:divBdr>
            </w:div>
            <w:div w:id="1582254973">
              <w:marLeft w:val="0"/>
              <w:marRight w:val="0"/>
              <w:marTop w:val="0"/>
              <w:marBottom w:val="0"/>
              <w:divBdr>
                <w:top w:val="none" w:sz="0" w:space="0" w:color="auto"/>
                <w:left w:val="none" w:sz="0" w:space="0" w:color="auto"/>
                <w:bottom w:val="none" w:sz="0" w:space="0" w:color="auto"/>
                <w:right w:val="none" w:sz="0" w:space="0" w:color="auto"/>
              </w:divBdr>
            </w:div>
            <w:div w:id="149829340">
              <w:marLeft w:val="0"/>
              <w:marRight w:val="0"/>
              <w:marTop w:val="0"/>
              <w:marBottom w:val="0"/>
              <w:divBdr>
                <w:top w:val="none" w:sz="0" w:space="0" w:color="auto"/>
                <w:left w:val="none" w:sz="0" w:space="0" w:color="auto"/>
                <w:bottom w:val="none" w:sz="0" w:space="0" w:color="auto"/>
                <w:right w:val="none" w:sz="0" w:space="0" w:color="auto"/>
              </w:divBdr>
            </w:div>
            <w:div w:id="940837317">
              <w:marLeft w:val="0"/>
              <w:marRight w:val="0"/>
              <w:marTop w:val="0"/>
              <w:marBottom w:val="0"/>
              <w:divBdr>
                <w:top w:val="none" w:sz="0" w:space="0" w:color="auto"/>
                <w:left w:val="none" w:sz="0" w:space="0" w:color="auto"/>
                <w:bottom w:val="none" w:sz="0" w:space="0" w:color="auto"/>
                <w:right w:val="none" w:sz="0" w:space="0" w:color="auto"/>
              </w:divBdr>
            </w:div>
            <w:div w:id="1526022427">
              <w:marLeft w:val="0"/>
              <w:marRight w:val="0"/>
              <w:marTop w:val="0"/>
              <w:marBottom w:val="0"/>
              <w:divBdr>
                <w:top w:val="none" w:sz="0" w:space="0" w:color="auto"/>
                <w:left w:val="none" w:sz="0" w:space="0" w:color="auto"/>
                <w:bottom w:val="none" w:sz="0" w:space="0" w:color="auto"/>
                <w:right w:val="none" w:sz="0" w:space="0" w:color="auto"/>
              </w:divBdr>
            </w:div>
            <w:div w:id="8857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6265">
      <w:bodyDiv w:val="1"/>
      <w:marLeft w:val="0"/>
      <w:marRight w:val="0"/>
      <w:marTop w:val="0"/>
      <w:marBottom w:val="0"/>
      <w:divBdr>
        <w:top w:val="none" w:sz="0" w:space="0" w:color="auto"/>
        <w:left w:val="none" w:sz="0" w:space="0" w:color="auto"/>
        <w:bottom w:val="none" w:sz="0" w:space="0" w:color="auto"/>
        <w:right w:val="none" w:sz="0" w:space="0" w:color="auto"/>
      </w:divBdr>
      <w:divsChild>
        <w:div w:id="1754011281">
          <w:marLeft w:val="0"/>
          <w:marRight w:val="0"/>
          <w:marTop w:val="0"/>
          <w:marBottom w:val="0"/>
          <w:divBdr>
            <w:top w:val="none" w:sz="0" w:space="0" w:color="auto"/>
            <w:left w:val="none" w:sz="0" w:space="0" w:color="auto"/>
            <w:bottom w:val="none" w:sz="0" w:space="0" w:color="auto"/>
            <w:right w:val="none" w:sz="0" w:space="0" w:color="auto"/>
          </w:divBdr>
          <w:divsChild>
            <w:div w:id="460734786">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sChild>
        </w:div>
        <w:div w:id="601451415">
          <w:marLeft w:val="0"/>
          <w:marRight w:val="0"/>
          <w:marTop w:val="0"/>
          <w:marBottom w:val="0"/>
          <w:divBdr>
            <w:top w:val="none" w:sz="0" w:space="0" w:color="auto"/>
            <w:left w:val="none" w:sz="0" w:space="0" w:color="auto"/>
            <w:bottom w:val="none" w:sz="0" w:space="0" w:color="auto"/>
            <w:right w:val="none" w:sz="0" w:space="0" w:color="auto"/>
          </w:divBdr>
          <w:divsChild>
            <w:div w:id="1364091167">
              <w:marLeft w:val="0"/>
              <w:marRight w:val="0"/>
              <w:marTop w:val="0"/>
              <w:marBottom w:val="0"/>
              <w:divBdr>
                <w:top w:val="none" w:sz="0" w:space="0" w:color="auto"/>
                <w:left w:val="none" w:sz="0" w:space="0" w:color="auto"/>
                <w:bottom w:val="none" w:sz="0" w:space="0" w:color="auto"/>
                <w:right w:val="none" w:sz="0" w:space="0" w:color="auto"/>
              </w:divBdr>
            </w:div>
            <w:div w:id="2020424113">
              <w:marLeft w:val="0"/>
              <w:marRight w:val="0"/>
              <w:marTop w:val="0"/>
              <w:marBottom w:val="0"/>
              <w:divBdr>
                <w:top w:val="none" w:sz="0" w:space="0" w:color="auto"/>
                <w:left w:val="none" w:sz="0" w:space="0" w:color="auto"/>
                <w:bottom w:val="none" w:sz="0" w:space="0" w:color="auto"/>
                <w:right w:val="none" w:sz="0" w:space="0" w:color="auto"/>
              </w:divBdr>
            </w:div>
            <w:div w:id="1369255659">
              <w:marLeft w:val="0"/>
              <w:marRight w:val="0"/>
              <w:marTop w:val="0"/>
              <w:marBottom w:val="0"/>
              <w:divBdr>
                <w:top w:val="none" w:sz="0" w:space="0" w:color="auto"/>
                <w:left w:val="none" w:sz="0" w:space="0" w:color="auto"/>
                <w:bottom w:val="none" w:sz="0" w:space="0" w:color="auto"/>
                <w:right w:val="none" w:sz="0" w:space="0" w:color="auto"/>
              </w:divBdr>
            </w:div>
            <w:div w:id="20979608">
              <w:marLeft w:val="0"/>
              <w:marRight w:val="0"/>
              <w:marTop w:val="0"/>
              <w:marBottom w:val="0"/>
              <w:divBdr>
                <w:top w:val="none" w:sz="0" w:space="0" w:color="auto"/>
                <w:left w:val="none" w:sz="0" w:space="0" w:color="auto"/>
                <w:bottom w:val="none" w:sz="0" w:space="0" w:color="auto"/>
                <w:right w:val="none" w:sz="0" w:space="0" w:color="auto"/>
              </w:divBdr>
            </w:div>
            <w:div w:id="340354960">
              <w:marLeft w:val="0"/>
              <w:marRight w:val="0"/>
              <w:marTop w:val="0"/>
              <w:marBottom w:val="0"/>
              <w:divBdr>
                <w:top w:val="none" w:sz="0" w:space="0" w:color="auto"/>
                <w:left w:val="none" w:sz="0" w:space="0" w:color="auto"/>
                <w:bottom w:val="none" w:sz="0" w:space="0" w:color="auto"/>
                <w:right w:val="none" w:sz="0" w:space="0" w:color="auto"/>
              </w:divBdr>
            </w:div>
            <w:div w:id="896624792">
              <w:marLeft w:val="0"/>
              <w:marRight w:val="0"/>
              <w:marTop w:val="0"/>
              <w:marBottom w:val="0"/>
              <w:divBdr>
                <w:top w:val="none" w:sz="0" w:space="0" w:color="auto"/>
                <w:left w:val="none" w:sz="0" w:space="0" w:color="auto"/>
                <w:bottom w:val="none" w:sz="0" w:space="0" w:color="auto"/>
                <w:right w:val="none" w:sz="0" w:space="0" w:color="auto"/>
              </w:divBdr>
            </w:div>
            <w:div w:id="708603151">
              <w:marLeft w:val="0"/>
              <w:marRight w:val="0"/>
              <w:marTop w:val="0"/>
              <w:marBottom w:val="0"/>
              <w:divBdr>
                <w:top w:val="none" w:sz="0" w:space="0" w:color="auto"/>
                <w:left w:val="none" w:sz="0" w:space="0" w:color="auto"/>
                <w:bottom w:val="none" w:sz="0" w:space="0" w:color="auto"/>
                <w:right w:val="none" w:sz="0" w:space="0" w:color="auto"/>
              </w:divBdr>
            </w:div>
            <w:div w:id="1618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88824">
      <w:bodyDiv w:val="1"/>
      <w:marLeft w:val="0"/>
      <w:marRight w:val="0"/>
      <w:marTop w:val="0"/>
      <w:marBottom w:val="0"/>
      <w:divBdr>
        <w:top w:val="none" w:sz="0" w:space="0" w:color="auto"/>
        <w:left w:val="none" w:sz="0" w:space="0" w:color="auto"/>
        <w:bottom w:val="none" w:sz="0" w:space="0" w:color="auto"/>
        <w:right w:val="none" w:sz="0" w:space="0" w:color="auto"/>
      </w:divBdr>
      <w:divsChild>
        <w:div w:id="545146214">
          <w:marLeft w:val="0"/>
          <w:marRight w:val="0"/>
          <w:marTop w:val="0"/>
          <w:marBottom w:val="0"/>
          <w:divBdr>
            <w:top w:val="none" w:sz="0" w:space="0" w:color="auto"/>
            <w:left w:val="none" w:sz="0" w:space="0" w:color="auto"/>
            <w:bottom w:val="none" w:sz="0" w:space="0" w:color="auto"/>
            <w:right w:val="none" w:sz="0" w:space="0" w:color="auto"/>
          </w:divBdr>
          <w:divsChild>
            <w:div w:id="1164202400">
              <w:marLeft w:val="0"/>
              <w:marRight w:val="0"/>
              <w:marTop w:val="0"/>
              <w:marBottom w:val="0"/>
              <w:divBdr>
                <w:top w:val="none" w:sz="0" w:space="0" w:color="auto"/>
                <w:left w:val="none" w:sz="0" w:space="0" w:color="auto"/>
                <w:bottom w:val="none" w:sz="0" w:space="0" w:color="auto"/>
                <w:right w:val="none" w:sz="0" w:space="0" w:color="auto"/>
              </w:divBdr>
            </w:div>
            <w:div w:id="2094160776">
              <w:marLeft w:val="0"/>
              <w:marRight w:val="0"/>
              <w:marTop w:val="0"/>
              <w:marBottom w:val="0"/>
              <w:divBdr>
                <w:top w:val="none" w:sz="0" w:space="0" w:color="auto"/>
                <w:left w:val="none" w:sz="0" w:space="0" w:color="auto"/>
                <w:bottom w:val="none" w:sz="0" w:space="0" w:color="auto"/>
                <w:right w:val="none" w:sz="0" w:space="0" w:color="auto"/>
              </w:divBdr>
            </w:div>
            <w:div w:id="429930531">
              <w:marLeft w:val="0"/>
              <w:marRight w:val="0"/>
              <w:marTop w:val="0"/>
              <w:marBottom w:val="0"/>
              <w:divBdr>
                <w:top w:val="none" w:sz="0" w:space="0" w:color="auto"/>
                <w:left w:val="none" w:sz="0" w:space="0" w:color="auto"/>
                <w:bottom w:val="none" w:sz="0" w:space="0" w:color="auto"/>
                <w:right w:val="none" w:sz="0" w:space="0" w:color="auto"/>
              </w:divBdr>
            </w:div>
          </w:divsChild>
        </w:div>
        <w:div w:id="1269046627">
          <w:marLeft w:val="0"/>
          <w:marRight w:val="0"/>
          <w:marTop w:val="0"/>
          <w:marBottom w:val="0"/>
          <w:divBdr>
            <w:top w:val="none" w:sz="0" w:space="0" w:color="auto"/>
            <w:left w:val="none" w:sz="0" w:space="0" w:color="auto"/>
            <w:bottom w:val="none" w:sz="0" w:space="0" w:color="auto"/>
            <w:right w:val="none" w:sz="0" w:space="0" w:color="auto"/>
          </w:divBdr>
          <w:divsChild>
            <w:div w:id="1732118560">
              <w:marLeft w:val="0"/>
              <w:marRight w:val="0"/>
              <w:marTop w:val="0"/>
              <w:marBottom w:val="0"/>
              <w:divBdr>
                <w:top w:val="none" w:sz="0" w:space="0" w:color="auto"/>
                <w:left w:val="none" w:sz="0" w:space="0" w:color="auto"/>
                <w:bottom w:val="none" w:sz="0" w:space="0" w:color="auto"/>
                <w:right w:val="none" w:sz="0" w:space="0" w:color="auto"/>
              </w:divBdr>
            </w:div>
          </w:divsChild>
        </w:div>
        <w:div w:id="913315208">
          <w:marLeft w:val="0"/>
          <w:marRight w:val="0"/>
          <w:marTop w:val="0"/>
          <w:marBottom w:val="0"/>
          <w:divBdr>
            <w:top w:val="none" w:sz="0" w:space="0" w:color="auto"/>
            <w:left w:val="none" w:sz="0" w:space="0" w:color="auto"/>
            <w:bottom w:val="none" w:sz="0" w:space="0" w:color="auto"/>
            <w:right w:val="none" w:sz="0" w:space="0" w:color="auto"/>
          </w:divBdr>
          <w:divsChild>
            <w:div w:id="1765565238">
              <w:marLeft w:val="0"/>
              <w:marRight w:val="0"/>
              <w:marTop w:val="0"/>
              <w:marBottom w:val="0"/>
              <w:divBdr>
                <w:top w:val="none" w:sz="0" w:space="0" w:color="auto"/>
                <w:left w:val="none" w:sz="0" w:space="0" w:color="auto"/>
                <w:bottom w:val="none" w:sz="0" w:space="0" w:color="auto"/>
                <w:right w:val="none" w:sz="0" w:space="0" w:color="auto"/>
              </w:divBdr>
            </w:div>
            <w:div w:id="1057972036">
              <w:marLeft w:val="0"/>
              <w:marRight w:val="0"/>
              <w:marTop w:val="0"/>
              <w:marBottom w:val="0"/>
              <w:divBdr>
                <w:top w:val="none" w:sz="0" w:space="0" w:color="auto"/>
                <w:left w:val="none" w:sz="0" w:space="0" w:color="auto"/>
                <w:bottom w:val="none" w:sz="0" w:space="0" w:color="auto"/>
                <w:right w:val="none" w:sz="0" w:space="0" w:color="auto"/>
              </w:divBdr>
            </w:div>
            <w:div w:id="1349138954">
              <w:marLeft w:val="0"/>
              <w:marRight w:val="0"/>
              <w:marTop w:val="0"/>
              <w:marBottom w:val="0"/>
              <w:divBdr>
                <w:top w:val="none" w:sz="0" w:space="0" w:color="auto"/>
                <w:left w:val="none" w:sz="0" w:space="0" w:color="auto"/>
                <w:bottom w:val="none" w:sz="0" w:space="0" w:color="auto"/>
                <w:right w:val="none" w:sz="0" w:space="0" w:color="auto"/>
              </w:divBdr>
            </w:div>
            <w:div w:id="951476476">
              <w:marLeft w:val="0"/>
              <w:marRight w:val="0"/>
              <w:marTop w:val="0"/>
              <w:marBottom w:val="0"/>
              <w:divBdr>
                <w:top w:val="none" w:sz="0" w:space="0" w:color="auto"/>
                <w:left w:val="none" w:sz="0" w:space="0" w:color="auto"/>
                <w:bottom w:val="none" w:sz="0" w:space="0" w:color="auto"/>
                <w:right w:val="none" w:sz="0" w:space="0" w:color="auto"/>
              </w:divBdr>
            </w:div>
            <w:div w:id="1360280209">
              <w:marLeft w:val="0"/>
              <w:marRight w:val="0"/>
              <w:marTop w:val="0"/>
              <w:marBottom w:val="0"/>
              <w:divBdr>
                <w:top w:val="none" w:sz="0" w:space="0" w:color="auto"/>
                <w:left w:val="none" w:sz="0" w:space="0" w:color="auto"/>
                <w:bottom w:val="none" w:sz="0" w:space="0" w:color="auto"/>
                <w:right w:val="none" w:sz="0" w:space="0" w:color="auto"/>
              </w:divBdr>
            </w:div>
            <w:div w:id="1980377597">
              <w:marLeft w:val="0"/>
              <w:marRight w:val="0"/>
              <w:marTop w:val="0"/>
              <w:marBottom w:val="0"/>
              <w:divBdr>
                <w:top w:val="none" w:sz="0" w:space="0" w:color="auto"/>
                <w:left w:val="none" w:sz="0" w:space="0" w:color="auto"/>
                <w:bottom w:val="none" w:sz="0" w:space="0" w:color="auto"/>
                <w:right w:val="none" w:sz="0" w:space="0" w:color="auto"/>
              </w:divBdr>
            </w:div>
            <w:div w:id="1679697675">
              <w:marLeft w:val="0"/>
              <w:marRight w:val="0"/>
              <w:marTop w:val="0"/>
              <w:marBottom w:val="0"/>
              <w:divBdr>
                <w:top w:val="none" w:sz="0" w:space="0" w:color="auto"/>
                <w:left w:val="none" w:sz="0" w:space="0" w:color="auto"/>
                <w:bottom w:val="none" w:sz="0" w:space="0" w:color="auto"/>
                <w:right w:val="none" w:sz="0" w:space="0" w:color="auto"/>
              </w:divBdr>
            </w:div>
            <w:div w:id="1898324283">
              <w:marLeft w:val="0"/>
              <w:marRight w:val="0"/>
              <w:marTop w:val="0"/>
              <w:marBottom w:val="0"/>
              <w:divBdr>
                <w:top w:val="none" w:sz="0" w:space="0" w:color="auto"/>
                <w:left w:val="none" w:sz="0" w:space="0" w:color="auto"/>
                <w:bottom w:val="none" w:sz="0" w:space="0" w:color="auto"/>
                <w:right w:val="none" w:sz="0" w:space="0" w:color="auto"/>
              </w:divBdr>
            </w:div>
            <w:div w:id="18714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3253">
      <w:bodyDiv w:val="1"/>
      <w:marLeft w:val="0"/>
      <w:marRight w:val="0"/>
      <w:marTop w:val="0"/>
      <w:marBottom w:val="0"/>
      <w:divBdr>
        <w:top w:val="none" w:sz="0" w:space="0" w:color="auto"/>
        <w:left w:val="none" w:sz="0" w:space="0" w:color="auto"/>
        <w:bottom w:val="none" w:sz="0" w:space="0" w:color="auto"/>
        <w:right w:val="none" w:sz="0" w:space="0" w:color="auto"/>
      </w:divBdr>
      <w:divsChild>
        <w:div w:id="1087573883">
          <w:marLeft w:val="0"/>
          <w:marRight w:val="0"/>
          <w:marTop w:val="0"/>
          <w:marBottom w:val="0"/>
          <w:divBdr>
            <w:top w:val="none" w:sz="0" w:space="0" w:color="auto"/>
            <w:left w:val="none" w:sz="0" w:space="0" w:color="auto"/>
            <w:bottom w:val="none" w:sz="0" w:space="0" w:color="auto"/>
            <w:right w:val="none" w:sz="0" w:space="0" w:color="auto"/>
          </w:divBdr>
          <w:divsChild>
            <w:div w:id="2138644234">
              <w:marLeft w:val="0"/>
              <w:marRight w:val="0"/>
              <w:marTop w:val="0"/>
              <w:marBottom w:val="0"/>
              <w:divBdr>
                <w:top w:val="none" w:sz="0" w:space="0" w:color="auto"/>
                <w:left w:val="none" w:sz="0" w:space="0" w:color="auto"/>
                <w:bottom w:val="none" w:sz="0" w:space="0" w:color="auto"/>
                <w:right w:val="none" w:sz="0" w:space="0" w:color="auto"/>
              </w:divBdr>
            </w:div>
            <w:div w:id="1493985525">
              <w:marLeft w:val="0"/>
              <w:marRight w:val="0"/>
              <w:marTop w:val="0"/>
              <w:marBottom w:val="0"/>
              <w:divBdr>
                <w:top w:val="none" w:sz="0" w:space="0" w:color="auto"/>
                <w:left w:val="none" w:sz="0" w:space="0" w:color="auto"/>
                <w:bottom w:val="none" w:sz="0" w:space="0" w:color="auto"/>
                <w:right w:val="none" w:sz="0" w:space="0" w:color="auto"/>
              </w:divBdr>
            </w:div>
            <w:div w:id="700085108">
              <w:marLeft w:val="0"/>
              <w:marRight w:val="0"/>
              <w:marTop w:val="0"/>
              <w:marBottom w:val="0"/>
              <w:divBdr>
                <w:top w:val="none" w:sz="0" w:space="0" w:color="auto"/>
                <w:left w:val="none" w:sz="0" w:space="0" w:color="auto"/>
                <w:bottom w:val="none" w:sz="0" w:space="0" w:color="auto"/>
                <w:right w:val="none" w:sz="0" w:space="0" w:color="auto"/>
              </w:divBdr>
              <w:divsChild>
                <w:div w:id="184559670">
                  <w:marLeft w:val="0"/>
                  <w:marRight w:val="0"/>
                  <w:marTop w:val="30"/>
                  <w:marBottom w:val="30"/>
                  <w:divBdr>
                    <w:top w:val="none" w:sz="0" w:space="0" w:color="auto"/>
                    <w:left w:val="none" w:sz="0" w:space="0" w:color="auto"/>
                    <w:bottom w:val="none" w:sz="0" w:space="0" w:color="auto"/>
                    <w:right w:val="none" w:sz="0" w:space="0" w:color="auto"/>
                  </w:divBdr>
                  <w:divsChild>
                    <w:div w:id="2092775567">
                      <w:marLeft w:val="0"/>
                      <w:marRight w:val="0"/>
                      <w:marTop w:val="0"/>
                      <w:marBottom w:val="0"/>
                      <w:divBdr>
                        <w:top w:val="none" w:sz="0" w:space="0" w:color="auto"/>
                        <w:left w:val="none" w:sz="0" w:space="0" w:color="auto"/>
                        <w:bottom w:val="none" w:sz="0" w:space="0" w:color="auto"/>
                        <w:right w:val="none" w:sz="0" w:space="0" w:color="auto"/>
                      </w:divBdr>
                      <w:divsChild>
                        <w:div w:id="867569695">
                          <w:marLeft w:val="0"/>
                          <w:marRight w:val="0"/>
                          <w:marTop w:val="0"/>
                          <w:marBottom w:val="0"/>
                          <w:divBdr>
                            <w:top w:val="none" w:sz="0" w:space="0" w:color="auto"/>
                            <w:left w:val="none" w:sz="0" w:space="0" w:color="auto"/>
                            <w:bottom w:val="none" w:sz="0" w:space="0" w:color="auto"/>
                            <w:right w:val="none" w:sz="0" w:space="0" w:color="auto"/>
                          </w:divBdr>
                        </w:div>
                      </w:divsChild>
                    </w:div>
                    <w:div w:id="889071668">
                      <w:marLeft w:val="0"/>
                      <w:marRight w:val="0"/>
                      <w:marTop w:val="0"/>
                      <w:marBottom w:val="0"/>
                      <w:divBdr>
                        <w:top w:val="none" w:sz="0" w:space="0" w:color="auto"/>
                        <w:left w:val="none" w:sz="0" w:space="0" w:color="auto"/>
                        <w:bottom w:val="none" w:sz="0" w:space="0" w:color="auto"/>
                        <w:right w:val="none" w:sz="0" w:space="0" w:color="auto"/>
                      </w:divBdr>
                      <w:divsChild>
                        <w:div w:id="1304195795">
                          <w:marLeft w:val="0"/>
                          <w:marRight w:val="0"/>
                          <w:marTop w:val="0"/>
                          <w:marBottom w:val="0"/>
                          <w:divBdr>
                            <w:top w:val="none" w:sz="0" w:space="0" w:color="auto"/>
                            <w:left w:val="none" w:sz="0" w:space="0" w:color="auto"/>
                            <w:bottom w:val="none" w:sz="0" w:space="0" w:color="auto"/>
                            <w:right w:val="none" w:sz="0" w:space="0" w:color="auto"/>
                          </w:divBdr>
                        </w:div>
                      </w:divsChild>
                    </w:div>
                    <w:div w:id="700320893">
                      <w:marLeft w:val="0"/>
                      <w:marRight w:val="0"/>
                      <w:marTop w:val="0"/>
                      <w:marBottom w:val="0"/>
                      <w:divBdr>
                        <w:top w:val="none" w:sz="0" w:space="0" w:color="auto"/>
                        <w:left w:val="none" w:sz="0" w:space="0" w:color="auto"/>
                        <w:bottom w:val="none" w:sz="0" w:space="0" w:color="auto"/>
                        <w:right w:val="none" w:sz="0" w:space="0" w:color="auto"/>
                      </w:divBdr>
                      <w:divsChild>
                        <w:div w:id="1515342804">
                          <w:marLeft w:val="0"/>
                          <w:marRight w:val="0"/>
                          <w:marTop w:val="0"/>
                          <w:marBottom w:val="0"/>
                          <w:divBdr>
                            <w:top w:val="none" w:sz="0" w:space="0" w:color="auto"/>
                            <w:left w:val="none" w:sz="0" w:space="0" w:color="auto"/>
                            <w:bottom w:val="none" w:sz="0" w:space="0" w:color="auto"/>
                            <w:right w:val="none" w:sz="0" w:space="0" w:color="auto"/>
                          </w:divBdr>
                        </w:div>
                      </w:divsChild>
                    </w:div>
                    <w:div w:id="1973096329">
                      <w:marLeft w:val="0"/>
                      <w:marRight w:val="0"/>
                      <w:marTop w:val="0"/>
                      <w:marBottom w:val="0"/>
                      <w:divBdr>
                        <w:top w:val="none" w:sz="0" w:space="0" w:color="auto"/>
                        <w:left w:val="none" w:sz="0" w:space="0" w:color="auto"/>
                        <w:bottom w:val="none" w:sz="0" w:space="0" w:color="auto"/>
                        <w:right w:val="none" w:sz="0" w:space="0" w:color="auto"/>
                      </w:divBdr>
                      <w:divsChild>
                        <w:div w:id="665866786">
                          <w:marLeft w:val="0"/>
                          <w:marRight w:val="0"/>
                          <w:marTop w:val="0"/>
                          <w:marBottom w:val="0"/>
                          <w:divBdr>
                            <w:top w:val="none" w:sz="0" w:space="0" w:color="auto"/>
                            <w:left w:val="none" w:sz="0" w:space="0" w:color="auto"/>
                            <w:bottom w:val="none" w:sz="0" w:space="0" w:color="auto"/>
                            <w:right w:val="none" w:sz="0" w:space="0" w:color="auto"/>
                          </w:divBdr>
                        </w:div>
                      </w:divsChild>
                    </w:div>
                    <w:div w:id="84616482">
                      <w:marLeft w:val="0"/>
                      <w:marRight w:val="0"/>
                      <w:marTop w:val="0"/>
                      <w:marBottom w:val="0"/>
                      <w:divBdr>
                        <w:top w:val="none" w:sz="0" w:space="0" w:color="auto"/>
                        <w:left w:val="none" w:sz="0" w:space="0" w:color="auto"/>
                        <w:bottom w:val="none" w:sz="0" w:space="0" w:color="auto"/>
                        <w:right w:val="none" w:sz="0" w:space="0" w:color="auto"/>
                      </w:divBdr>
                      <w:divsChild>
                        <w:div w:id="206570333">
                          <w:marLeft w:val="0"/>
                          <w:marRight w:val="0"/>
                          <w:marTop w:val="0"/>
                          <w:marBottom w:val="0"/>
                          <w:divBdr>
                            <w:top w:val="none" w:sz="0" w:space="0" w:color="auto"/>
                            <w:left w:val="none" w:sz="0" w:space="0" w:color="auto"/>
                            <w:bottom w:val="none" w:sz="0" w:space="0" w:color="auto"/>
                            <w:right w:val="none" w:sz="0" w:space="0" w:color="auto"/>
                          </w:divBdr>
                        </w:div>
                      </w:divsChild>
                    </w:div>
                    <w:div w:id="1368292529">
                      <w:marLeft w:val="0"/>
                      <w:marRight w:val="0"/>
                      <w:marTop w:val="0"/>
                      <w:marBottom w:val="0"/>
                      <w:divBdr>
                        <w:top w:val="none" w:sz="0" w:space="0" w:color="auto"/>
                        <w:left w:val="none" w:sz="0" w:space="0" w:color="auto"/>
                        <w:bottom w:val="none" w:sz="0" w:space="0" w:color="auto"/>
                        <w:right w:val="none" w:sz="0" w:space="0" w:color="auto"/>
                      </w:divBdr>
                      <w:divsChild>
                        <w:div w:id="652952419">
                          <w:marLeft w:val="0"/>
                          <w:marRight w:val="0"/>
                          <w:marTop w:val="0"/>
                          <w:marBottom w:val="0"/>
                          <w:divBdr>
                            <w:top w:val="none" w:sz="0" w:space="0" w:color="auto"/>
                            <w:left w:val="none" w:sz="0" w:space="0" w:color="auto"/>
                            <w:bottom w:val="none" w:sz="0" w:space="0" w:color="auto"/>
                            <w:right w:val="none" w:sz="0" w:space="0" w:color="auto"/>
                          </w:divBdr>
                        </w:div>
                      </w:divsChild>
                    </w:div>
                    <w:div w:id="1817407795">
                      <w:marLeft w:val="0"/>
                      <w:marRight w:val="0"/>
                      <w:marTop w:val="0"/>
                      <w:marBottom w:val="0"/>
                      <w:divBdr>
                        <w:top w:val="none" w:sz="0" w:space="0" w:color="auto"/>
                        <w:left w:val="none" w:sz="0" w:space="0" w:color="auto"/>
                        <w:bottom w:val="none" w:sz="0" w:space="0" w:color="auto"/>
                        <w:right w:val="none" w:sz="0" w:space="0" w:color="auto"/>
                      </w:divBdr>
                      <w:divsChild>
                        <w:div w:id="892928940">
                          <w:marLeft w:val="0"/>
                          <w:marRight w:val="0"/>
                          <w:marTop w:val="0"/>
                          <w:marBottom w:val="0"/>
                          <w:divBdr>
                            <w:top w:val="none" w:sz="0" w:space="0" w:color="auto"/>
                            <w:left w:val="none" w:sz="0" w:space="0" w:color="auto"/>
                            <w:bottom w:val="none" w:sz="0" w:space="0" w:color="auto"/>
                            <w:right w:val="none" w:sz="0" w:space="0" w:color="auto"/>
                          </w:divBdr>
                        </w:div>
                      </w:divsChild>
                    </w:div>
                    <w:div w:id="1998535055">
                      <w:marLeft w:val="0"/>
                      <w:marRight w:val="0"/>
                      <w:marTop w:val="0"/>
                      <w:marBottom w:val="0"/>
                      <w:divBdr>
                        <w:top w:val="none" w:sz="0" w:space="0" w:color="auto"/>
                        <w:left w:val="none" w:sz="0" w:space="0" w:color="auto"/>
                        <w:bottom w:val="none" w:sz="0" w:space="0" w:color="auto"/>
                        <w:right w:val="none" w:sz="0" w:space="0" w:color="auto"/>
                      </w:divBdr>
                      <w:divsChild>
                        <w:div w:id="1644963502">
                          <w:marLeft w:val="0"/>
                          <w:marRight w:val="0"/>
                          <w:marTop w:val="0"/>
                          <w:marBottom w:val="0"/>
                          <w:divBdr>
                            <w:top w:val="none" w:sz="0" w:space="0" w:color="auto"/>
                            <w:left w:val="none" w:sz="0" w:space="0" w:color="auto"/>
                            <w:bottom w:val="none" w:sz="0" w:space="0" w:color="auto"/>
                            <w:right w:val="none" w:sz="0" w:space="0" w:color="auto"/>
                          </w:divBdr>
                        </w:div>
                      </w:divsChild>
                    </w:div>
                    <w:div w:id="1217819723">
                      <w:marLeft w:val="0"/>
                      <w:marRight w:val="0"/>
                      <w:marTop w:val="0"/>
                      <w:marBottom w:val="0"/>
                      <w:divBdr>
                        <w:top w:val="none" w:sz="0" w:space="0" w:color="auto"/>
                        <w:left w:val="none" w:sz="0" w:space="0" w:color="auto"/>
                        <w:bottom w:val="none" w:sz="0" w:space="0" w:color="auto"/>
                        <w:right w:val="none" w:sz="0" w:space="0" w:color="auto"/>
                      </w:divBdr>
                      <w:divsChild>
                        <w:div w:id="1263538626">
                          <w:marLeft w:val="0"/>
                          <w:marRight w:val="0"/>
                          <w:marTop w:val="0"/>
                          <w:marBottom w:val="0"/>
                          <w:divBdr>
                            <w:top w:val="none" w:sz="0" w:space="0" w:color="auto"/>
                            <w:left w:val="none" w:sz="0" w:space="0" w:color="auto"/>
                            <w:bottom w:val="none" w:sz="0" w:space="0" w:color="auto"/>
                            <w:right w:val="none" w:sz="0" w:space="0" w:color="auto"/>
                          </w:divBdr>
                        </w:div>
                      </w:divsChild>
                    </w:div>
                    <w:div w:id="1141461381">
                      <w:marLeft w:val="0"/>
                      <w:marRight w:val="0"/>
                      <w:marTop w:val="0"/>
                      <w:marBottom w:val="0"/>
                      <w:divBdr>
                        <w:top w:val="none" w:sz="0" w:space="0" w:color="auto"/>
                        <w:left w:val="none" w:sz="0" w:space="0" w:color="auto"/>
                        <w:bottom w:val="none" w:sz="0" w:space="0" w:color="auto"/>
                        <w:right w:val="none" w:sz="0" w:space="0" w:color="auto"/>
                      </w:divBdr>
                      <w:divsChild>
                        <w:div w:id="31855486">
                          <w:marLeft w:val="0"/>
                          <w:marRight w:val="0"/>
                          <w:marTop w:val="0"/>
                          <w:marBottom w:val="0"/>
                          <w:divBdr>
                            <w:top w:val="none" w:sz="0" w:space="0" w:color="auto"/>
                            <w:left w:val="none" w:sz="0" w:space="0" w:color="auto"/>
                            <w:bottom w:val="none" w:sz="0" w:space="0" w:color="auto"/>
                            <w:right w:val="none" w:sz="0" w:space="0" w:color="auto"/>
                          </w:divBdr>
                        </w:div>
                      </w:divsChild>
                    </w:div>
                    <w:div w:id="1198588873">
                      <w:marLeft w:val="0"/>
                      <w:marRight w:val="0"/>
                      <w:marTop w:val="0"/>
                      <w:marBottom w:val="0"/>
                      <w:divBdr>
                        <w:top w:val="none" w:sz="0" w:space="0" w:color="auto"/>
                        <w:left w:val="none" w:sz="0" w:space="0" w:color="auto"/>
                        <w:bottom w:val="none" w:sz="0" w:space="0" w:color="auto"/>
                        <w:right w:val="none" w:sz="0" w:space="0" w:color="auto"/>
                      </w:divBdr>
                      <w:divsChild>
                        <w:div w:id="79068234">
                          <w:marLeft w:val="0"/>
                          <w:marRight w:val="0"/>
                          <w:marTop w:val="0"/>
                          <w:marBottom w:val="0"/>
                          <w:divBdr>
                            <w:top w:val="none" w:sz="0" w:space="0" w:color="auto"/>
                            <w:left w:val="none" w:sz="0" w:space="0" w:color="auto"/>
                            <w:bottom w:val="none" w:sz="0" w:space="0" w:color="auto"/>
                            <w:right w:val="none" w:sz="0" w:space="0" w:color="auto"/>
                          </w:divBdr>
                        </w:div>
                      </w:divsChild>
                    </w:div>
                    <w:div w:id="1335835555">
                      <w:marLeft w:val="0"/>
                      <w:marRight w:val="0"/>
                      <w:marTop w:val="0"/>
                      <w:marBottom w:val="0"/>
                      <w:divBdr>
                        <w:top w:val="none" w:sz="0" w:space="0" w:color="auto"/>
                        <w:left w:val="none" w:sz="0" w:space="0" w:color="auto"/>
                        <w:bottom w:val="none" w:sz="0" w:space="0" w:color="auto"/>
                        <w:right w:val="none" w:sz="0" w:space="0" w:color="auto"/>
                      </w:divBdr>
                      <w:divsChild>
                        <w:div w:id="999887572">
                          <w:marLeft w:val="0"/>
                          <w:marRight w:val="0"/>
                          <w:marTop w:val="0"/>
                          <w:marBottom w:val="0"/>
                          <w:divBdr>
                            <w:top w:val="none" w:sz="0" w:space="0" w:color="auto"/>
                            <w:left w:val="none" w:sz="0" w:space="0" w:color="auto"/>
                            <w:bottom w:val="none" w:sz="0" w:space="0" w:color="auto"/>
                            <w:right w:val="none" w:sz="0" w:space="0" w:color="auto"/>
                          </w:divBdr>
                        </w:div>
                      </w:divsChild>
                    </w:div>
                    <w:div w:id="306591156">
                      <w:marLeft w:val="0"/>
                      <w:marRight w:val="0"/>
                      <w:marTop w:val="0"/>
                      <w:marBottom w:val="0"/>
                      <w:divBdr>
                        <w:top w:val="none" w:sz="0" w:space="0" w:color="auto"/>
                        <w:left w:val="none" w:sz="0" w:space="0" w:color="auto"/>
                        <w:bottom w:val="none" w:sz="0" w:space="0" w:color="auto"/>
                        <w:right w:val="none" w:sz="0" w:space="0" w:color="auto"/>
                      </w:divBdr>
                      <w:divsChild>
                        <w:div w:id="55709597">
                          <w:marLeft w:val="0"/>
                          <w:marRight w:val="0"/>
                          <w:marTop w:val="0"/>
                          <w:marBottom w:val="0"/>
                          <w:divBdr>
                            <w:top w:val="none" w:sz="0" w:space="0" w:color="auto"/>
                            <w:left w:val="none" w:sz="0" w:space="0" w:color="auto"/>
                            <w:bottom w:val="none" w:sz="0" w:space="0" w:color="auto"/>
                            <w:right w:val="none" w:sz="0" w:space="0" w:color="auto"/>
                          </w:divBdr>
                        </w:div>
                      </w:divsChild>
                    </w:div>
                    <w:div w:id="1947152195">
                      <w:marLeft w:val="0"/>
                      <w:marRight w:val="0"/>
                      <w:marTop w:val="0"/>
                      <w:marBottom w:val="0"/>
                      <w:divBdr>
                        <w:top w:val="none" w:sz="0" w:space="0" w:color="auto"/>
                        <w:left w:val="none" w:sz="0" w:space="0" w:color="auto"/>
                        <w:bottom w:val="none" w:sz="0" w:space="0" w:color="auto"/>
                        <w:right w:val="none" w:sz="0" w:space="0" w:color="auto"/>
                      </w:divBdr>
                      <w:divsChild>
                        <w:div w:id="1388069065">
                          <w:marLeft w:val="0"/>
                          <w:marRight w:val="0"/>
                          <w:marTop w:val="0"/>
                          <w:marBottom w:val="0"/>
                          <w:divBdr>
                            <w:top w:val="none" w:sz="0" w:space="0" w:color="auto"/>
                            <w:left w:val="none" w:sz="0" w:space="0" w:color="auto"/>
                            <w:bottom w:val="none" w:sz="0" w:space="0" w:color="auto"/>
                            <w:right w:val="none" w:sz="0" w:space="0" w:color="auto"/>
                          </w:divBdr>
                        </w:div>
                      </w:divsChild>
                    </w:div>
                    <w:div w:id="616104017">
                      <w:marLeft w:val="0"/>
                      <w:marRight w:val="0"/>
                      <w:marTop w:val="0"/>
                      <w:marBottom w:val="0"/>
                      <w:divBdr>
                        <w:top w:val="none" w:sz="0" w:space="0" w:color="auto"/>
                        <w:left w:val="none" w:sz="0" w:space="0" w:color="auto"/>
                        <w:bottom w:val="none" w:sz="0" w:space="0" w:color="auto"/>
                        <w:right w:val="none" w:sz="0" w:space="0" w:color="auto"/>
                      </w:divBdr>
                      <w:divsChild>
                        <w:div w:id="769591738">
                          <w:marLeft w:val="0"/>
                          <w:marRight w:val="0"/>
                          <w:marTop w:val="0"/>
                          <w:marBottom w:val="0"/>
                          <w:divBdr>
                            <w:top w:val="none" w:sz="0" w:space="0" w:color="auto"/>
                            <w:left w:val="none" w:sz="0" w:space="0" w:color="auto"/>
                            <w:bottom w:val="none" w:sz="0" w:space="0" w:color="auto"/>
                            <w:right w:val="none" w:sz="0" w:space="0" w:color="auto"/>
                          </w:divBdr>
                        </w:div>
                      </w:divsChild>
                    </w:div>
                    <w:div w:id="1784689114">
                      <w:marLeft w:val="0"/>
                      <w:marRight w:val="0"/>
                      <w:marTop w:val="0"/>
                      <w:marBottom w:val="0"/>
                      <w:divBdr>
                        <w:top w:val="none" w:sz="0" w:space="0" w:color="auto"/>
                        <w:left w:val="none" w:sz="0" w:space="0" w:color="auto"/>
                        <w:bottom w:val="none" w:sz="0" w:space="0" w:color="auto"/>
                        <w:right w:val="none" w:sz="0" w:space="0" w:color="auto"/>
                      </w:divBdr>
                      <w:divsChild>
                        <w:div w:id="1037972296">
                          <w:marLeft w:val="0"/>
                          <w:marRight w:val="0"/>
                          <w:marTop w:val="0"/>
                          <w:marBottom w:val="0"/>
                          <w:divBdr>
                            <w:top w:val="none" w:sz="0" w:space="0" w:color="auto"/>
                            <w:left w:val="none" w:sz="0" w:space="0" w:color="auto"/>
                            <w:bottom w:val="none" w:sz="0" w:space="0" w:color="auto"/>
                            <w:right w:val="none" w:sz="0" w:space="0" w:color="auto"/>
                          </w:divBdr>
                        </w:div>
                      </w:divsChild>
                    </w:div>
                    <w:div w:id="1244149388">
                      <w:marLeft w:val="0"/>
                      <w:marRight w:val="0"/>
                      <w:marTop w:val="0"/>
                      <w:marBottom w:val="0"/>
                      <w:divBdr>
                        <w:top w:val="none" w:sz="0" w:space="0" w:color="auto"/>
                        <w:left w:val="none" w:sz="0" w:space="0" w:color="auto"/>
                        <w:bottom w:val="none" w:sz="0" w:space="0" w:color="auto"/>
                        <w:right w:val="none" w:sz="0" w:space="0" w:color="auto"/>
                      </w:divBdr>
                      <w:divsChild>
                        <w:div w:id="70933412">
                          <w:marLeft w:val="0"/>
                          <w:marRight w:val="0"/>
                          <w:marTop w:val="0"/>
                          <w:marBottom w:val="0"/>
                          <w:divBdr>
                            <w:top w:val="none" w:sz="0" w:space="0" w:color="auto"/>
                            <w:left w:val="none" w:sz="0" w:space="0" w:color="auto"/>
                            <w:bottom w:val="none" w:sz="0" w:space="0" w:color="auto"/>
                            <w:right w:val="none" w:sz="0" w:space="0" w:color="auto"/>
                          </w:divBdr>
                        </w:div>
                      </w:divsChild>
                    </w:div>
                    <w:div w:id="1780568129">
                      <w:marLeft w:val="0"/>
                      <w:marRight w:val="0"/>
                      <w:marTop w:val="0"/>
                      <w:marBottom w:val="0"/>
                      <w:divBdr>
                        <w:top w:val="none" w:sz="0" w:space="0" w:color="auto"/>
                        <w:left w:val="none" w:sz="0" w:space="0" w:color="auto"/>
                        <w:bottom w:val="none" w:sz="0" w:space="0" w:color="auto"/>
                        <w:right w:val="none" w:sz="0" w:space="0" w:color="auto"/>
                      </w:divBdr>
                      <w:divsChild>
                        <w:div w:id="834223004">
                          <w:marLeft w:val="0"/>
                          <w:marRight w:val="0"/>
                          <w:marTop w:val="0"/>
                          <w:marBottom w:val="0"/>
                          <w:divBdr>
                            <w:top w:val="none" w:sz="0" w:space="0" w:color="auto"/>
                            <w:left w:val="none" w:sz="0" w:space="0" w:color="auto"/>
                            <w:bottom w:val="none" w:sz="0" w:space="0" w:color="auto"/>
                            <w:right w:val="none" w:sz="0" w:space="0" w:color="auto"/>
                          </w:divBdr>
                        </w:div>
                      </w:divsChild>
                    </w:div>
                    <w:div w:id="1352803594">
                      <w:marLeft w:val="0"/>
                      <w:marRight w:val="0"/>
                      <w:marTop w:val="0"/>
                      <w:marBottom w:val="0"/>
                      <w:divBdr>
                        <w:top w:val="none" w:sz="0" w:space="0" w:color="auto"/>
                        <w:left w:val="none" w:sz="0" w:space="0" w:color="auto"/>
                        <w:bottom w:val="none" w:sz="0" w:space="0" w:color="auto"/>
                        <w:right w:val="none" w:sz="0" w:space="0" w:color="auto"/>
                      </w:divBdr>
                      <w:divsChild>
                        <w:div w:id="1614433718">
                          <w:marLeft w:val="0"/>
                          <w:marRight w:val="0"/>
                          <w:marTop w:val="0"/>
                          <w:marBottom w:val="0"/>
                          <w:divBdr>
                            <w:top w:val="none" w:sz="0" w:space="0" w:color="auto"/>
                            <w:left w:val="none" w:sz="0" w:space="0" w:color="auto"/>
                            <w:bottom w:val="none" w:sz="0" w:space="0" w:color="auto"/>
                            <w:right w:val="none" w:sz="0" w:space="0" w:color="auto"/>
                          </w:divBdr>
                        </w:div>
                      </w:divsChild>
                    </w:div>
                    <w:div w:id="1216090369">
                      <w:marLeft w:val="0"/>
                      <w:marRight w:val="0"/>
                      <w:marTop w:val="0"/>
                      <w:marBottom w:val="0"/>
                      <w:divBdr>
                        <w:top w:val="none" w:sz="0" w:space="0" w:color="auto"/>
                        <w:left w:val="none" w:sz="0" w:space="0" w:color="auto"/>
                        <w:bottom w:val="none" w:sz="0" w:space="0" w:color="auto"/>
                        <w:right w:val="none" w:sz="0" w:space="0" w:color="auto"/>
                      </w:divBdr>
                      <w:divsChild>
                        <w:div w:id="13701700">
                          <w:marLeft w:val="0"/>
                          <w:marRight w:val="0"/>
                          <w:marTop w:val="0"/>
                          <w:marBottom w:val="0"/>
                          <w:divBdr>
                            <w:top w:val="none" w:sz="0" w:space="0" w:color="auto"/>
                            <w:left w:val="none" w:sz="0" w:space="0" w:color="auto"/>
                            <w:bottom w:val="none" w:sz="0" w:space="0" w:color="auto"/>
                            <w:right w:val="none" w:sz="0" w:space="0" w:color="auto"/>
                          </w:divBdr>
                        </w:div>
                      </w:divsChild>
                    </w:div>
                    <w:div w:id="1835607289">
                      <w:marLeft w:val="0"/>
                      <w:marRight w:val="0"/>
                      <w:marTop w:val="0"/>
                      <w:marBottom w:val="0"/>
                      <w:divBdr>
                        <w:top w:val="none" w:sz="0" w:space="0" w:color="auto"/>
                        <w:left w:val="none" w:sz="0" w:space="0" w:color="auto"/>
                        <w:bottom w:val="none" w:sz="0" w:space="0" w:color="auto"/>
                        <w:right w:val="none" w:sz="0" w:space="0" w:color="auto"/>
                      </w:divBdr>
                      <w:divsChild>
                        <w:div w:id="1886939513">
                          <w:marLeft w:val="0"/>
                          <w:marRight w:val="0"/>
                          <w:marTop w:val="0"/>
                          <w:marBottom w:val="0"/>
                          <w:divBdr>
                            <w:top w:val="none" w:sz="0" w:space="0" w:color="auto"/>
                            <w:left w:val="none" w:sz="0" w:space="0" w:color="auto"/>
                            <w:bottom w:val="none" w:sz="0" w:space="0" w:color="auto"/>
                            <w:right w:val="none" w:sz="0" w:space="0" w:color="auto"/>
                          </w:divBdr>
                        </w:div>
                      </w:divsChild>
                    </w:div>
                    <w:div w:id="1684167293">
                      <w:marLeft w:val="0"/>
                      <w:marRight w:val="0"/>
                      <w:marTop w:val="0"/>
                      <w:marBottom w:val="0"/>
                      <w:divBdr>
                        <w:top w:val="none" w:sz="0" w:space="0" w:color="auto"/>
                        <w:left w:val="none" w:sz="0" w:space="0" w:color="auto"/>
                        <w:bottom w:val="none" w:sz="0" w:space="0" w:color="auto"/>
                        <w:right w:val="none" w:sz="0" w:space="0" w:color="auto"/>
                      </w:divBdr>
                      <w:divsChild>
                        <w:div w:id="2015645107">
                          <w:marLeft w:val="0"/>
                          <w:marRight w:val="0"/>
                          <w:marTop w:val="0"/>
                          <w:marBottom w:val="0"/>
                          <w:divBdr>
                            <w:top w:val="none" w:sz="0" w:space="0" w:color="auto"/>
                            <w:left w:val="none" w:sz="0" w:space="0" w:color="auto"/>
                            <w:bottom w:val="none" w:sz="0" w:space="0" w:color="auto"/>
                            <w:right w:val="none" w:sz="0" w:space="0" w:color="auto"/>
                          </w:divBdr>
                        </w:div>
                      </w:divsChild>
                    </w:div>
                    <w:div w:id="578951438">
                      <w:marLeft w:val="0"/>
                      <w:marRight w:val="0"/>
                      <w:marTop w:val="0"/>
                      <w:marBottom w:val="0"/>
                      <w:divBdr>
                        <w:top w:val="none" w:sz="0" w:space="0" w:color="auto"/>
                        <w:left w:val="none" w:sz="0" w:space="0" w:color="auto"/>
                        <w:bottom w:val="none" w:sz="0" w:space="0" w:color="auto"/>
                        <w:right w:val="none" w:sz="0" w:space="0" w:color="auto"/>
                      </w:divBdr>
                      <w:divsChild>
                        <w:div w:id="50275855">
                          <w:marLeft w:val="0"/>
                          <w:marRight w:val="0"/>
                          <w:marTop w:val="0"/>
                          <w:marBottom w:val="0"/>
                          <w:divBdr>
                            <w:top w:val="none" w:sz="0" w:space="0" w:color="auto"/>
                            <w:left w:val="none" w:sz="0" w:space="0" w:color="auto"/>
                            <w:bottom w:val="none" w:sz="0" w:space="0" w:color="auto"/>
                            <w:right w:val="none" w:sz="0" w:space="0" w:color="auto"/>
                          </w:divBdr>
                        </w:div>
                      </w:divsChild>
                    </w:div>
                    <w:div w:id="1288395871">
                      <w:marLeft w:val="0"/>
                      <w:marRight w:val="0"/>
                      <w:marTop w:val="0"/>
                      <w:marBottom w:val="0"/>
                      <w:divBdr>
                        <w:top w:val="none" w:sz="0" w:space="0" w:color="auto"/>
                        <w:left w:val="none" w:sz="0" w:space="0" w:color="auto"/>
                        <w:bottom w:val="none" w:sz="0" w:space="0" w:color="auto"/>
                        <w:right w:val="none" w:sz="0" w:space="0" w:color="auto"/>
                      </w:divBdr>
                      <w:divsChild>
                        <w:div w:id="1255935172">
                          <w:marLeft w:val="0"/>
                          <w:marRight w:val="0"/>
                          <w:marTop w:val="0"/>
                          <w:marBottom w:val="0"/>
                          <w:divBdr>
                            <w:top w:val="none" w:sz="0" w:space="0" w:color="auto"/>
                            <w:left w:val="none" w:sz="0" w:space="0" w:color="auto"/>
                            <w:bottom w:val="none" w:sz="0" w:space="0" w:color="auto"/>
                            <w:right w:val="none" w:sz="0" w:space="0" w:color="auto"/>
                          </w:divBdr>
                        </w:div>
                      </w:divsChild>
                    </w:div>
                    <w:div w:id="273289601">
                      <w:marLeft w:val="0"/>
                      <w:marRight w:val="0"/>
                      <w:marTop w:val="0"/>
                      <w:marBottom w:val="0"/>
                      <w:divBdr>
                        <w:top w:val="none" w:sz="0" w:space="0" w:color="auto"/>
                        <w:left w:val="none" w:sz="0" w:space="0" w:color="auto"/>
                        <w:bottom w:val="none" w:sz="0" w:space="0" w:color="auto"/>
                        <w:right w:val="none" w:sz="0" w:space="0" w:color="auto"/>
                      </w:divBdr>
                      <w:divsChild>
                        <w:div w:id="1460495331">
                          <w:marLeft w:val="0"/>
                          <w:marRight w:val="0"/>
                          <w:marTop w:val="0"/>
                          <w:marBottom w:val="0"/>
                          <w:divBdr>
                            <w:top w:val="none" w:sz="0" w:space="0" w:color="auto"/>
                            <w:left w:val="none" w:sz="0" w:space="0" w:color="auto"/>
                            <w:bottom w:val="none" w:sz="0" w:space="0" w:color="auto"/>
                            <w:right w:val="none" w:sz="0" w:space="0" w:color="auto"/>
                          </w:divBdr>
                        </w:div>
                      </w:divsChild>
                    </w:div>
                    <w:div w:id="1893616392">
                      <w:marLeft w:val="0"/>
                      <w:marRight w:val="0"/>
                      <w:marTop w:val="0"/>
                      <w:marBottom w:val="0"/>
                      <w:divBdr>
                        <w:top w:val="none" w:sz="0" w:space="0" w:color="auto"/>
                        <w:left w:val="none" w:sz="0" w:space="0" w:color="auto"/>
                        <w:bottom w:val="none" w:sz="0" w:space="0" w:color="auto"/>
                        <w:right w:val="none" w:sz="0" w:space="0" w:color="auto"/>
                      </w:divBdr>
                      <w:divsChild>
                        <w:div w:id="339552028">
                          <w:marLeft w:val="0"/>
                          <w:marRight w:val="0"/>
                          <w:marTop w:val="0"/>
                          <w:marBottom w:val="0"/>
                          <w:divBdr>
                            <w:top w:val="none" w:sz="0" w:space="0" w:color="auto"/>
                            <w:left w:val="none" w:sz="0" w:space="0" w:color="auto"/>
                            <w:bottom w:val="none" w:sz="0" w:space="0" w:color="auto"/>
                            <w:right w:val="none" w:sz="0" w:space="0" w:color="auto"/>
                          </w:divBdr>
                        </w:div>
                      </w:divsChild>
                    </w:div>
                    <w:div w:id="1868442509">
                      <w:marLeft w:val="0"/>
                      <w:marRight w:val="0"/>
                      <w:marTop w:val="0"/>
                      <w:marBottom w:val="0"/>
                      <w:divBdr>
                        <w:top w:val="none" w:sz="0" w:space="0" w:color="auto"/>
                        <w:left w:val="none" w:sz="0" w:space="0" w:color="auto"/>
                        <w:bottom w:val="none" w:sz="0" w:space="0" w:color="auto"/>
                        <w:right w:val="none" w:sz="0" w:space="0" w:color="auto"/>
                      </w:divBdr>
                      <w:divsChild>
                        <w:div w:id="293099389">
                          <w:marLeft w:val="0"/>
                          <w:marRight w:val="0"/>
                          <w:marTop w:val="0"/>
                          <w:marBottom w:val="0"/>
                          <w:divBdr>
                            <w:top w:val="none" w:sz="0" w:space="0" w:color="auto"/>
                            <w:left w:val="none" w:sz="0" w:space="0" w:color="auto"/>
                            <w:bottom w:val="none" w:sz="0" w:space="0" w:color="auto"/>
                            <w:right w:val="none" w:sz="0" w:space="0" w:color="auto"/>
                          </w:divBdr>
                        </w:div>
                      </w:divsChild>
                    </w:div>
                    <w:div w:id="1168784692">
                      <w:marLeft w:val="0"/>
                      <w:marRight w:val="0"/>
                      <w:marTop w:val="0"/>
                      <w:marBottom w:val="0"/>
                      <w:divBdr>
                        <w:top w:val="none" w:sz="0" w:space="0" w:color="auto"/>
                        <w:left w:val="none" w:sz="0" w:space="0" w:color="auto"/>
                        <w:bottom w:val="none" w:sz="0" w:space="0" w:color="auto"/>
                        <w:right w:val="none" w:sz="0" w:space="0" w:color="auto"/>
                      </w:divBdr>
                      <w:divsChild>
                        <w:div w:id="1194032315">
                          <w:marLeft w:val="0"/>
                          <w:marRight w:val="0"/>
                          <w:marTop w:val="0"/>
                          <w:marBottom w:val="0"/>
                          <w:divBdr>
                            <w:top w:val="none" w:sz="0" w:space="0" w:color="auto"/>
                            <w:left w:val="none" w:sz="0" w:space="0" w:color="auto"/>
                            <w:bottom w:val="none" w:sz="0" w:space="0" w:color="auto"/>
                            <w:right w:val="none" w:sz="0" w:space="0" w:color="auto"/>
                          </w:divBdr>
                        </w:div>
                      </w:divsChild>
                    </w:div>
                    <w:div w:id="1740133804">
                      <w:marLeft w:val="0"/>
                      <w:marRight w:val="0"/>
                      <w:marTop w:val="0"/>
                      <w:marBottom w:val="0"/>
                      <w:divBdr>
                        <w:top w:val="none" w:sz="0" w:space="0" w:color="auto"/>
                        <w:left w:val="none" w:sz="0" w:space="0" w:color="auto"/>
                        <w:bottom w:val="none" w:sz="0" w:space="0" w:color="auto"/>
                        <w:right w:val="none" w:sz="0" w:space="0" w:color="auto"/>
                      </w:divBdr>
                      <w:divsChild>
                        <w:div w:id="554513284">
                          <w:marLeft w:val="0"/>
                          <w:marRight w:val="0"/>
                          <w:marTop w:val="0"/>
                          <w:marBottom w:val="0"/>
                          <w:divBdr>
                            <w:top w:val="none" w:sz="0" w:space="0" w:color="auto"/>
                            <w:left w:val="none" w:sz="0" w:space="0" w:color="auto"/>
                            <w:bottom w:val="none" w:sz="0" w:space="0" w:color="auto"/>
                            <w:right w:val="none" w:sz="0" w:space="0" w:color="auto"/>
                          </w:divBdr>
                        </w:div>
                      </w:divsChild>
                    </w:div>
                    <w:div w:id="152263405">
                      <w:marLeft w:val="0"/>
                      <w:marRight w:val="0"/>
                      <w:marTop w:val="0"/>
                      <w:marBottom w:val="0"/>
                      <w:divBdr>
                        <w:top w:val="none" w:sz="0" w:space="0" w:color="auto"/>
                        <w:left w:val="none" w:sz="0" w:space="0" w:color="auto"/>
                        <w:bottom w:val="none" w:sz="0" w:space="0" w:color="auto"/>
                        <w:right w:val="none" w:sz="0" w:space="0" w:color="auto"/>
                      </w:divBdr>
                      <w:divsChild>
                        <w:div w:id="1251816342">
                          <w:marLeft w:val="0"/>
                          <w:marRight w:val="0"/>
                          <w:marTop w:val="0"/>
                          <w:marBottom w:val="0"/>
                          <w:divBdr>
                            <w:top w:val="none" w:sz="0" w:space="0" w:color="auto"/>
                            <w:left w:val="none" w:sz="0" w:space="0" w:color="auto"/>
                            <w:bottom w:val="none" w:sz="0" w:space="0" w:color="auto"/>
                            <w:right w:val="none" w:sz="0" w:space="0" w:color="auto"/>
                          </w:divBdr>
                        </w:div>
                      </w:divsChild>
                    </w:div>
                    <w:div w:id="1392272654">
                      <w:marLeft w:val="0"/>
                      <w:marRight w:val="0"/>
                      <w:marTop w:val="0"/>
                      <w:marBottom w:val="0"/>
                      <w:divBdr>
                        <w:top w:val="none" w:sz="0" w:space="0" w:color="auto"/>
                        <w:left w:val="none" w:sz="0" w:space="0" w:color="auto"/>
                        <w:bottom w:val="none" w:sz="0" w:space="0" w:color="auto"/>
                        <w:right w:val="none" w:sz="0" w:space="0" w:color="auto"/>
                      </w:divBdr>
                      <w:divsChild>
                        <w:div w:id="1728256918">
                          <w:marLeft w:val="0"/>
                          <w:marRight w:val="0"/>
                          <w:marTop w:val="0"/>
                          <w:marBottom w:val="0"/>
                          <w:divBdr>
                            <w:top w:val="none" w:sz="0" w:space="0" w:color="auto"/>
                            <w:left w:val="none" w:sz="0" w:space="0" w:color="auto"/>
                            <w:bottom w:val="none" w:sz="0" w:space="0" w:color="auto"/>
                            <w:right w:val="none" w:sz="0" w:space="0" w:color="auto"/>
                          </w:divBdr>
                        </w:div>
                      </w:divsChild>
                    </w:div>
                    <w:div w:id="1974096214">
                      <w:marLeft w:val="0"/>
                      <w:marRight w:val="0"/>
                      <w:marTop w:val="0"/>
                      <w:marBottom w:val="0"/>
                      <w:divBdr>
                        <w:top w:val="none" w:sz="0" w:space="0" w:color="auto"/>
                        <w:left w:val="none" w:sz="0" w:space="0" w:color="auto"/>
                        <w:bottom w:val="none" w:sz="0" w:space="0" w:color="auto"/>
                        <w:right w:val="none" w:sz="0" w:space="0" w:color="auto"/>
                      </w:divBdr>
                      <w:divsChild>
                        <w:div w:id="1611011463">
                          <w:marLeft w:val="0"/>
                          <w:marRight w:val="0"/>
                          <w:marTop w:val="0"/>
                          <w:marBottom w:val="0"/>
                          <w:divBdr>
                            <w:top w:val="none" w:sz="0" w:space="0" w:color="auto"/>
                            <w:left w:val="none" w:sz="0" w:space="0" w:color="auto"/>
                            <w:bottom w:val="none" w:sz="0" w:space="0" w:color="auto"/>
                            <w:right w:val="none" w:sz="0" w:space="0" w:color="auto"/>
                          </w:divBdr>
                        </w:div>
                      </w:divsChild>
                    </w:div>
                    <w:div w:id="606739698">
                      <w:marLeft w:val="0"/>
                      <w:marRight w:val="0"/>
                      <w:marTop w:val="0"/>
                      <w:marBottom w:val="0"/>
                      <w:divBdr>
                        <w:top w:val="none" w:sz="0" w:space="0" w:color="auto"/>
                        <w:left w:val="none" w:sz="0" w:space="0" w:color="auto"/>
                        <w:bottom w:val="none" w:sz="0" w:space="0" w:color="auto"/>
                        <w:right w:val="none" w:sz="0" w:space="0" w:color="auto"/>
                      </w:divBdr>
                      <w:divsChild>
                        <w:div w:id="1654597609">
                          <w:marLeft w:val="0"/>
                          <w:marRight w:val="0"/>
                          <w:marTop w:val="0"/>
                          <w:marBottom w:val="0"/>
                          <w:divBdr>
                            <w:top w:val="none" w:sz="0" w:space="0" w:color="auto"/>
                            <w:left w:val="none" w:sz="0" w:space="0" w:color="auto"/>
                            <w:bottom w:val="none" w:sz="0" w:space="0" w:color="auto"/>
                            <w:right w:val="none" w:sz="0" w:space="0" w:color="auto"/>
                          </w:divBdr>
                        </w:div>
                      </w:divsChild>
                    </w:div>
                    <w:div w:id="165243707">
                      <w:marLeft w:val="0"/>
                      <w:marRight w:val="0"/>
                      <w:marTop w:val="0"/>
                      <w:marBottom w:val="0"/>
                      <w:divBdr>
                        <w:top w:val="none" w:sz="0" w:space="0" w:color="auto"/>
                        <w:left w:val="none" w:sz="0" w:space="0" w:color="auto"/>
                        <w:bottom w:val="none" w:sz="0" w:space="0" w:color="auto"/>
                        <w:right w:val="none" w:sz="0" w:space="0" w:color="auto"/>
                      </w:divBdr>
                      <w:divsChild>
                        <w:div w:id="2040231234">
                          <w:marLeft w:val="0"/>
                          <w:marRight w:val="0"/>
                          <w:marTop w:val="0"/>
                          <w:marBottom w:val="0"/>
                          <w:divBdr>
                            <w:top w:val="none" w:sz="0" w:space="0" w:color="auto"/>
                            <w:left w:val="none" w:sz="0" w:space="0" w:color="auto"/>
                            <w:bottom w:val="none" w:sz="0" w:space="0" w:color="auto"/>
                            <w:right w:val="none" w:sz="0" w:space="0" w:color="auto"/>
                          </w:divBdr>
                        </w:div>
                      </w:divsChild>
                    </w:div>
                    <w:div w:id="1554582713">
                      <w:marLeft w:val="0"/>
                      <w:marRight w:val="0"/>
                      <w:marTop w:val="0"/>
                      <w:marBottom w:val="0"/>
                      <w:divBdr>
                        <w:top w:val="none" w:sz="0" w:space="0" w:color="auto"/>
                        <w:left w:val="none" w:sz="0" w:space="0" w:color="auto"/>
                        <w:bottom w:val="none" w:sz="0" w:space="0" w:color="auto"/>
                        <w:right w:val="none" w:sz="0" w:space="0" w:color="auto"/>
                      </w:divBdr>
                      <w:divsChild>
                        <w:div w:id="1479880006">
                          <w:marLeft w:val="0"/>
                          <w:marRight w:val="0"/>
                          <w:marTop w:val="0"/>
                          <w:marBottom w:val="0"/>
                          <w:divBdr>
                            <w:top w:val="none" w:sz="0" w:space="0" w:color="auto"/>
                            <w:left w:val="none" w:sz="0" w:space="0" w:color="auto"/>
                            <w:bottom w:val="none" w:sz="0" w:space="0" w:color="auto"/>
                            <w:right w:val="none" w:sz="0" w:space="0" w:color="auto"/>
                          </w:divBdr>
                        </w:div>
                      </w:divsChild>
                    </w:div>
                    <w:div w:id="240800228">
                      <w:marLeft w:val="0"/>
                      <w:marRight w:val="0"/>
                      <w:marTop w:val="0"/>
                      <w:marBottom w:val="0"/>
                      <w:divBdr>
                        <w:top w:val="none" w:sz="0" w:space="0" w:color="auto"/>
                        <w:left w:val="none" w:sz="0" w:space="0" w:color="auto"/>
                        <w:bottom w:val="none" w:sz="0" w:space="0" w:color="auto"/>
                        <w:right w:val="none" w:sz="0" w:space="0" w:color="auto"/>
                      </w:divBdr>
                      <w:divsChild>
                        <w:div w:id="507719016">
                          <w:marLeft w:val="0"/>
                          <w:marRight w:val="0"/>
                          <w:marTop w:val="0"/>
                          <w:marBottom w:val="0"/>
                          <w:divBdr>
                            <w:top w:val="none" w:sz="0" w:space="0" w:color="auto"/>
                            <w:left w:val="none" w:sz="0" w:space="0" w:color="auto"/>
                            <w:bottom w:val="none" w:sz="0" w:space="0" w:color="auto"/>
                            <w:right w:val="none" w:sz="0" w:space="0" w:color="auto"/>
                          </w:divBdr>
                        </w:div>
                      </w:divsChild>
                    </w:div>
                    <w:div w:id="1530677005">
                      <w:marLeft w:val="0"/>
                      <w:marRight w:val="0"/>
                      <w:marTop w:val="0"/>
                      <w:marBottom w:val="0"/>
                      <w:divBdr>
                        <w:top w:val="none" w:sz="0" w:space="0" w:color="auto"/>
                        <w:left w:val="none" w:sz="0" w:space="0" w:color="auto"/>
                        <w:bottom w:val="none" w:sz="0" w:space="0" w:color="auto"/>
                        <w:right w:val="none" w:sz="0" w:space="0" w:color="auto"/>
                      </w:divBdr>
                    </w:div>
                    <w:div w:id="350302826">
                      <w:marLeft w:val="0"/>
                      <w:marRight w:val="0"/>
                      <w:marTop w:val="0"/>
                      <w:marBottom w:val="0"/>
                      <w:divBdr>
                        <w:top w:val="none" w:sz="0" w:space="0" w:color="auto"/>
                        <w:left w:val="none" w:sz="0" w:space="0" w:color="auto"/>
                        <w:bottom w:val="none" w:sz="0" w:space="0" w:color="auto"/>
                        <w:right w:val="none" w:sz="0" w:space="0" w:color="auto"/>
                      </w:divBdr>
                    </w:div>
                    <w:div w:id="41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3272">
              <w:marLeft w:val="0"/>
              <w:marRight w:val="0"/>
              <w:marTop w:val="0"/>
              <w:marBottom w:val="0"/>
              <w:divBdr>
                <w:top w:val="none" w:sz="0" w:space="0" w:color="auto"/>
                <w:left w:val="none" w:sz="0" w:space="0" w:color="auto"/>
                <w:bottom w:val="none" w:sz="0" w:space="0" w:color="auto"/>
                <w:right w:val="none" w:sz="0" w:space="0" w:color="auto"/>
              </w:divBdr>
            </w:div>
            <w:div w:id="1846170325">
              <w:marLeft w:val="0"/>
              <w:marRight w:val="0"/>
              <w:marTop w:val="0"/>
              <w:marBottom w:val="0"/>
              <w:divBdr>
                <w:top w:val="none" w:sz="0" w:space="0" w:color="auto"/>
                <w:left w:val="none" w:sz="0" w:space="0" w:color="auto"/>
                <w:bottom w:val="none" w:sz="0" w:space="0" w:color="auto"/>
                <w:right w:val="none" w:sz="0" w:space="0" w:color="auto"/>
              </w:divBdr>
            </w:div>
            <w:div w:id="1430007617">
              <w:marLeft w:val="0"/>
              <w:marRight w:val="0"/>
              <w:marTop w:val="0"/>
              <w:marBottom w:val="0"/>
              <w:divBdr>
                <w:top w:val="none" w:sz="0" w:space="0" w:color="auto"/>
                <w:left w:val="none" w:sz="0" w:space="0" w:color="auto"/>
                <w:bottom w:val="none" w:sz="0" w:space="0" w:color="auto"/>
                <w:right w:val="none" w:sz="0" w:space="0" w:color="auto"/>
              </w:divBdr>
            </w:div>
            <w:div w:id="1636255809">
              <w:marLeft w:val="0"/>
              <w:marRight w:val="0"/>
              <w:marTop w:val="0"/>
              <w:marBottom w:val="0"/>
              <w:divBdr>
                <w:top w:val="none" w:sz="0" w:space="0" w:color="auto"/>
                <w:left w:val="none" w:sz="0" w:space="0" w:color="auto"/>
                <w:bottom w:val="none" w:sz="0" w:space="0" w:color="auto"/>
                <w:right w:val="none" w:sz="0" w:space="0" w:color="auto"/>
              </w:divBdr>
            </w:div>
            <w:div w:id="287203566">
              <w:marLeft w:val="0"/>
              <w:marRight w:val="0"/>
              <w:marTop w:val="0"/>
              <w:marBottom w:val="0"/>
              <w:divBdr>
                <w:top w:val="none" w:sz="0" w:space="0" w:color="auto"/>
                <w:left w:val="none" w:sz="0" w:space="0" w:color="auto"/>
                <w:bottom w:val="none" w:sz="0" w:space="0" w:color="auto"/>
                <w:right w:val="none" w:sz="0" w:space="0" w:color="auto"/>
              </w:divBdr>
            </w:div>
            <w:div w:id="984354315">
              <w:marLeft w:val="0"/>
              <w:marRight w:val="0"/>
              <w:marTop w:val="0"/>
              <w:marBottom w:val="0"/>
              <w:divBdr>
                <w:top w:val="none" w:sz="0" w:space="0" w:color="auto"/>
                <w:left w:val="none" w:sz="0" w:space="0" w:color="auto"/>
                <w:bottom w:val="none" w:sz="0" w:space="0" w:color="auto"/>
                <w:right w:val="none" w:sz="0" w:space="0" w:color="auto"/>
              </w:divBdr>
            </w:div>
            <w:div w:id="1108743151">
              <w:marLeft w:val="0"/>
              <w:marRight w:val="0"/>
              <w:marTop w:val="0"/>
              <w:marBottom w:val="0"/>
              <w:divBdr>
                <w:top w:val="none" w:sz="0" w:space="0" w:color="auto"/>
                <w:left w:val="none" w:sz="0" w:space="0" w:color="auto"/>
                <w:bottom w:val="none" w:sz="0" w:space="0" w:color="auto"/>
                <w:right w:val="none" w:sz="0" w:space="0" w:color="auto"/>
              </w:divBdr>
            </w:div>
            <w:div w:id="1077676820">
              <w:marLeft w:val="0"/>
              <w:marRight w:val="0"/>
              <w:marTop w:val="0"/>
              <w:marBottom w:val="0"/>
              <w:divBdr>
                <w:top w:val="none" w:sz="0" w:space="0" w:color="auto"/>
                <w:left w:val="none" w:sz="0" w:space="0" w:color="auto"/>
                <w:bottom w:val="none" w:sz="0" w:space="0" w:color="auto"/>
                <w:right w:val="none" w:sz="0" w:space="0" w:color="auto"/>
              </w:divBdr>
            </w:div>
          </w:divsChild>
        </w:div>
        <w:div w:id="1635258490">
          <w:marLeft w:val="0"/>
          <w:marRight w:val="0"/>
          <w:marTop w:val="0"/>
          <w:marBottom w:val="0"/>
          <w:divBdr>
            <w:top w:val="none" w:sz="0" w:space="0" w:color="auto"/>
            <w:left w:val="none" w:sz="0" w:space="0" w:color="auto"/>
            <w:bottom w:val="none" w:sz="0" w:space="0" w:color="auto"/>
            <w:right w:val="none" w:sz="0" w:space="0" w:color="auto"/>
          </w:divBdr>
          <w:divsChild>
            <w:div w:id="1577980585">
              <w:marLeft w:val="0"/>
              <w:marRight w:val="0"/>
              <w:marTop w:val="0"/>
              <w:marBottom w:val="0"/>
              <w:divBdr>
                <w:top w:val="none" w:sz="0" w:space="0" w:color="auto"/>
                <w:left w:val="none" w:sz="0" w:space="0" w:color="auto"/>
                <w:bottom w:val="none" w:sz="0" w:space="0" w:color="auto"/>
                <w:right w:val="none" w:sz="0" w:space="0" w:color="auto"/>
              </w:divBdr>
            </w:div>
            <w:div w:id="1535727773">
              <w:marLeft w:val="0"/>
              <w:marRight w:val="0"/>
              <w:marTop w:val="0"/>
              <w:marBottom w:val="0"/>
              <w:divBdr>
                <w:top w:val="none" w:sz="0" w:space="0" w:color="auto"/>
                <w:left w:val="none" w:sz="0" w:space="0" w:color="auto"/>
                <w:bottom w:val="none" w:sz="0" w:space="0" w:color="auto"/>
                <w:right w:val="none" w:sz="0" w:space="0" w:color="auto"/>
              </w:divBdr>
            </w:div>
          </w:divsChild>
        </w:div>
        <w:div w:id="997923784">
          <w:marLeft w:val="0"/>
          <w:marRight w:val="0"/>
          <w:marTop w:val="0"/>
          <w:marBottom w:val="0"/>
          <w:divBdr>
            <w:top w:val="none" w:sz="0" w:space="0" w:color="auto"/>
            <w:left w:val="none" w:sz="0" w:space="0" w:color="auto"/>
            <w:bottom w:val="none" w:sz="0" w:space="0" w:color="auto"/>
            <w:right w:val="none" w:sz="0" w:space="0" w:color="auto"/>
          </w:divBdr>
          <w:divsChild>
            <w:div w:id="663166141">
              <w:marLeft w:val="0"/>
              <w:marRight w:val="0"/>
              <w:marTop w:val="0"/>
              <w:marBottom w:val="0"/>
              <w:divBdr>
                <w:top w:val="none" w:sz="0" w:space="0" w:color="auto"/>
                <w:left w:val="none" w:sz="0" w:space="0" w:color="auto"/>
                <w:bottom w:val="none" w:sz="0" w:space="0" w:color="auto"/>
                <w:right w:val="none" w:sz="0" w:space="0" w:color="auto"/>
              </w:divBdr>
            </w:div>
            <w:div w:id="245962570">
              <w:marLeft w:val="0"/>
              <w:marRight w:val="0"/>
              <w:marTop w:val="0"/>
              <w:marBottom w:val="0"/>
              <w:divBdr>
                <w:top w:val="none" w:sz="0" w:space="0" w:color="auto"/>
                <w:left w:val="none" w:sz="0" w:space="0" w:color="auto"/>
                <w:bottom w:val="none" w:sz="0" w:space="0" w:color="auto"/>
                <w:right w:val="none" w:sz="0" w:space="0" w:color="auto"/>
              </w:divBdr>
            </w:div>
            <w:div w:id="2030328745">
              <w:marLeft w:val="0"/>
              <w:marRight w:val="0"/>
              <w:marTop w:val="0"/>
              <w:marBottom w:val="0"/>
              <w:divBdr>
                <w:top w:val="none" w:sz="0" w:space="0" w:color="auto"/>
                <w:left w:val="none" w:sz="0" w:space="0" w:color="auto"/>
                <w:bottom w:val="none" w:sz="0" w:space="0" w:color="auto"/>
                <w:right w:val="none" w:sz="0" w:space="0" w:color="auto"/>
              </w:divBdr>
            </w:div>
            <w:div w:id="1996034409">
              <w:marLeft w:val="0"/>
              <w:marRight w:val="0"/>
              <w:marTop w:val="0"/>
              <w:marBottom w:val="0"/>
              <w:divBdr>
                <w:top w:val="none" w:sz="0" w:space="0" w:color="auto"/>
                <w:left w:val="none" w:sz="0" w:space="0" w:color="auto"/>
                <w:bottom w:val="none" w:sz="0" w:space="0" w:color="auto"/>
                <w:right w:val="none" w:sz="0" w:space="0" w:color="auto"/>
              </w:divBdr>
            </w:div>
            <w:div w:id="1961766335">
              <w:marLeft w:val="0"/>
              <w:marRight w:val="0"/>
              <w:marTop w:val="0"/>
              <w:marBottom w:val="0"/>
              <w:divBdr>
                <w:top w:val="none" w:sz="0" w:space="0" w:color="auto"/>
                <w:left w:val="none" w:sz="0" w:space="0" w:color="auto"/>
                <w:bottom w:val="none" w:sz="0" w:space="0" w:color="auto"/>
                <w:right w:val="none" w:sz="0" w:space="0" w:color="auto"/>
              </w:divBdr>
            </w:div>
            <w:div w:id="154037157">
              <w:marLeft w:val="0"/>
              <w:marRight w:val="0"/>
              <w:marTop w:val="0"/>
              <w:marBottom w:val="0"/>
              <w:divBdr>
                <w:top w:val="none" w:sz="0" w:space="0" w:color="auto"/>
                <w:left w:val="none" w:sz="0" w:space="0" w:color="auto"/>
                <w:bottom w:val="none" w:sz="0" w:space="0" w:color="auto"/>
                <w:right w:val="none" w:sz="0" w:space="0" w:color="auto"/>
              </w:divBdr>
            </w:div>
            <w:div w:id="1404596680">
              <w:marLeft w:val="0"/>
              <w:marRight w:val="0"/>
              <w:marTop w:val="0"/>
              <w:marBottom w:val="0"/>
              <w:divBdr>
                <w:top w:val="none" w:sz="0" w:space="0" w:color="auto"/>
                <w:left w:val="none" w:sz="0" w:space="0" w:color="auto"/>
                <w:bottom w:val="none" w:sz="0" w:space="0" w:color="auto"/>
                <w:right w:val="none" w:sz="0" w:space="0" w:color="auto"/>
              </w:divBdr>
            </w:div>
            <w:div w:id="567764549">
              <w:marLeft w:val="0"/>
              <w:marRight w:val="0"/>
              <w:marTop w:val="0"/>
              <w:marBottom w:val="0"/>
              <w:divBdr>
                <w:top w:val="none" w:sz="0" w:space="0" w:color="auto"/>
                <w:left w:val="none" w:sz="0" w:space="0" w:color="auto"/>
                <w:bottom w:val="none" w:sz="0" w:space="0" w:color="auto"/>
                <w:right w:val="none" w:sz="0" w:space="0" w:color="auto"/>
              </w:divBdr>
            </w:div>
            <w:div w:id="294334093">
              <w:marLeft w:val="0"/>
              <w:marRight w:val="0"/>
              <w:marTop w:val="0"/>
              <w:marBottom w:val="0"/>
              <w:divBdr>
                <w:top w:val="none" w:sz="0" w:space="0" w:color="auto"/>
                <w:left w:val="none" w:sz="0" w:space="0" w:color="auto"/>
                <w:bottom w:val="none" w:sz="0" w:space="0" w:color="auto"/>
                <w:right w:val="none" w:sz="0" w:space="0" w:color="auto"/>
              </w:divBdr>
            </w:div>
            <w:div w:id="2086219556">
              <w:marLeft w:val="0"/>
              <w:marRight w:val="0"/>
              <w:marTop w:val="0"/>
              <w:marBottom w:val="0"/>
              <w:divBdr>
                <w:top w:val="none" w:sz="0" w:space="0" w:color="auto"/>
                <w:left w:val="none" w:sz="0" w:space="0" w:color="auto"/>
                <w:bottom w:val="none" w:sz="0" w:space="0" w:color="auto"/>
                <w:right w:val="none" w:sz="0" w:space="0" w:color="auto"/>
              </w:divBdr>
            </w:div>
            <w:div w:id="2612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08292">
      <w:bodyDiv w:val="1"/>
      <w:marLeft w:val="0"/>
      <w:marRight w:val="0"/>
      <w:marTop w:val="0"/>
      <w:marBottom w:val="0"/>
      <w:divBdr>
        <w:top w:val="none" w:sz="0" w:space="0" w:color="auto"/>
        <w:left w:val="none" w:sz="0" w:space="0" w:color="auto"/>
        <w:bottom w:val="none" w:sz="0" w:space="0" w:color="auto"/>
        <w:right w:val="none" w:sz="0" w:space="0" w:color="auto"/>
      </w:divBdr>
    </w:div>
    <w:div w:id="979576846">
      <w:bodyDiv w:val="1"/>
      <w:marLeft w:val="0"/>
      <w:marRight w:val="0"/>
      <w:marTop w:val="0"/>
      <w:marBottom w:val="0"/>
      <w:divBdr>
        <w:top w:val="none" w:sz="0" w:space="0" w:color="auto"/>
        <w:left w:val="none" w:sz="0" w:space="0" w:color="auto"/>
        <w:bottom w:val="none" w:sz="0" w:space="0" w:color="auto"/>
        <w:right w:val="none" w:sz="0" w:space="0" w:color="auto"/>
      </w:divBdr>
      <w:divsChild>
        <w:div w:id="1819883789">
          <w:marLeft w:val="0"/>
          <w:marRight w:val="0"/>
          <w:marTop w:val="0"/>
          <w:marBottom w:val="0"/>
          <w:divBdr>
            <w:top w:val="none" w:sz="0" w:space="0" w:color="auto"/>
            <w:left w:val="none" w:sz="0" w:space="0" w:color="auto"/>
            <w:bottom w:val="none" w:sz="0" w:space="0" w:color="auto"/>
            <w:right w:val="none" w:sz="0" w:space="0" w:color="auto"/>
          </w:divBdr>
        </w:div>
        <w:div w:id="824664157">
          <w:marLeft w:val="0"/>
          <w:marRight w:val="0"/>
          <w:marTop w:val="0"/>
          <w:marBottom w:val="0"/>
          <w:divBdr>
            <w:top w:val="none" w:sz="0" w:space="0" w:color="auto"/>
            <w:left w:val="none" w:sz="0" w:space="0" w:color="auto"/>
            <w:bottom w:val="none" w:sz="0" w:space="0" w:color="auto"/>
            <w:right w:val="none" w:sz="0" w:space="0" w:color="auto"/>
          </w:divBdr>
        </w:div>
        <w:div w:id="1142884691">
          <w:marLeft w:val="0"/>
          <w:marRight w:val="0"/>
          <w:marTop w:val="0"/>
          <w:marBottom w:val="0"/>
          <w:divBdr>
            <w:top w:val="none" w:sz="0" w:space="0" w:color="auto"/>
            <w:left w:val="none" w:sz="0" w:space="0" w:color="auto"/>
            <w:bottom w:val="none" w:sz="0" w:space="0" w:color="auto"/>
            <w:right w:val="none" w:sz="0" w:space="0" w:color="auto"/>
          </w:divBdr>
          <w:divsChild>
            <w:div w:id="79647358">
              <w:marLeft w:val="0"/>
              <w:marRight w:val="0"/>
              <w:marTop w:val="30"/>
              <w:marBottom w:val="30"/>
              <w:divBdr>
                <w:top w:val="none" w:sz="0" w:space="0" w:color="auto"/>
                <w:left w:val="none" w:sz="0" w:space="0" w:color="auto"/>
                <w:bottom w:val="none" w:sz="0" w:space="0" w:color="auto"/>
                <w:right w:val="none" w:sz="0" w:space="0" w:color="auto"/>
              </w:divBdr>
              <w:divsChild>
                <w:div w:id="1963413025">
                  <w:marLeft w:val="0"/>
                  <w:marRight w:val="0"/>
                  <w:marTop w:val="0"/>
                  <w:marBottom w:val="0"/>
                  <w:divBdr>
                    <w:top w:val="none" w:sz="0" w:space="0" w:color="auto"/>
                    <w:left w:val="none" w:sz="0" w:space="0" w:color="auto"/>
                    <w:bottom w:val="none" w:sz="0" w:space="0" w:color="auto"/>
                    <w:right w:val="none" w:sz="0" w:space="0" w:color="auto"/>
                  </w:divBdr>
                  <w:divsChild>
                    <w:div w:id="1876968526">
                      <w:marLeft w:val="0"/>
                      <w:marRight w:val="0"/>
                      <w:marTop w:val="0"/>
                      <w:marBottom w:val="0"/>
                      <w:divBdr>
                        <w:top w:val="none" w:sz="0" w:space="0" w:color="auto"/>
                        <w:left w:val="none" w:sz="0" w:space="0" w:color="auto"/>
                        <w:bottom w:val="none" w:sz="0" w:space="0" w:color="auto"/>
                        <w:right w:val="none" w:sz="0" w:space="0" w:color="auto"/>
                      </w:divBdr>
                    </w:div>
                  </w:divsChild>
                </w:div>
                <w:div w:id="1165055471">
                  <w:marLeft w:val="0"/>
                  <w:marRight w:val="0"/>
                  <w:marTop w:val="0"/>
                  <w:marBottom w:val="0"/>
                  <w:divBdr>
                    <w:top w:val="none" w:sz="0" w:space="0" w:color="auto"/>
                    <w:left w:val="none" w:sz="0" w:space="0" w:color="auto"/>
                    <w:bottom w:val="none" w:sz="0" w:space="0" w:color="auto"/>
                    <w:right w:val="none" w:sz="0" w:space="0" w:color="auto"/>
                  </w:divBdr>
                  <w:divsChild>
                    <w:div w:id="1509517585">
                      <w:marLeft w:val="0"/>
                      <w:marRight w:val="0"/>
                      <w:marTop w:val="0"/>
                      <w:marBottom w:val="0"/>
                      <w:divBdr>
                        <w:top w:val="none" w:sz="0" w:space="0" w:color="auto"/>
                        <w:left w:val="none" w:sz="0" w:space="0" w:color="auto"/>
                        <w:bottom w:val="none" w:sz="0" w:space="0" w:color="auto"/>
                        <w:right w:val="none" w:sz="0" w:space="0" w:color="auto"/>
                      </w:divBdr>
                    </w:div>
                  </w:divsChild>
                </w:div>
                <w:div w:id="1055394469">
                  <w:marLeft w:val="0"/>
                  <w:marRight w:val="0"/>
                  <w:marTop w:val="0"/>
                  <w:marBottom w:val="0"/>
                  <w:divBdr>
                    <w:top w:val="none" w:sz="0" w:space="0" w:color="auto"/>
                    <w:left w:val="none" w:sz="0" w:space="0" w:color="auto"/>
                    <w:bottom w:val="none" w:sz="0" w:space="0" w:color="auto"/>
                    <w:right w:val="none" w:sz="0" w:space="0" w:color="auto"/>
                  </w:divBdr>
                  <w:divsChild>
                    <w:div w:id="1141580267">
                      <w:marLeft w:val="0"/>
                      <w:marRight w:val="0"/>
                      <w:marTop w:val="0"/>
                      <w:marBottom w:val="0"/>
                      <w:divBdr>
                        <w:top w:val="none" w:sz="0" w:space="0" w:color="auto"/>
                        <w:left w:val="none" w:sz="0" w:space="0" w:color="auto"/>
                        <w:bottom w:val="none" w:sz="0" w:space="0" w:color="auto"/>
                        <w:right w:val="none" w:sz="0" w:space="0" w:color="auto"/>
                      </w:divBdr>
                    </w:div>
                  </w:divsChild>
                </w:div>
                <w:div w:id="676155167">
                  <w:marLeft w:val="0"/>
                  <w:marRight w:val="0"/>
                  <w:marTop w:val="0"/>
                  <w:marBottom w:val="0"/>
                  <w:divBdr>
                    <w:top w:val="none" w:sz="0" w:space="0" w:color="auto"/>
                    <w:left w:val="none" w:sz="0" w:space="0" w:color="auto"/>
                    <w:bottom w:val="none" w:sz="0" w:space="0" w:color="auto"/>
                    <w:right w:val="none" w:sz="0" w:space="0" w:color="auto"/>
                  </w:divBdr>
                  <w:divsChild>
                    <w:div w:id="1798331853">
                      <w:marLeft w:val="0"/>
                      <w:marRight w:val="0"/>
                      <w:marTop w:val="0"/>
                      <w:marBottom w:val="0"/>
                      <w:divBdr>
                        <w:top w:val="none" w:sz="0" w:space="0" w:color="auto"/>
                        <w:left w:val="none" w:sz="0" w:space="0" w:color="auto"/>
                        <w:bottom w:val="none" w:sz="0" w:space="0" w:color="auto"/>
                        <w:right w:val="none" w:sz="0" w:space="0" w:color="auto"/>
                      </w:divBdr>
                    </w:div>
                  </w:divsChild>
                </w:div>
                <w:div w:id="114325998">
                  <w:marLeft w:val="0"/>
                  <w:marRight w:val="0"/>
                  <w:marTop w:val="0"/>
                  <w:marBottom w:val="0"/>
                  <w:divBdr>
                    <w:top w:val="none" w:sz="0" w:space="0" w:color="auto"/>
                    <w:left w:val="none" w:sz="0" w:space="0" w:color="auto"/>
                    <w:bottom w:val="none" w:sz="0" w:space="0" w:color="auto"/>
                    <w:right w:val="none" w:sz="0" w:space="0" w:color="auto"/>
                  </w:divBdr>
                  <w:divsChild>
                    <w:div w:id="1743404764">
                      <w:marLeft w:val="0"/>
                      <w:marRight w:val="0"/>
                      <w:marTop w:val="0"/>
                      <w:marBottom w:val="0"/>
                      <w:divBdr>
                        <w:top w:val="none" w:sz="0" w:space="0" w:color="auto"/>
                        <w:left w:val="none" w:sz="0" w:space="0" w:color="auto"/>
                        <w:bottom w:val="none" w:sz="0" w:space="0" w:color="auto"/>
                        <w:right w:val="none" w:sz="0" w:space="0" w:color="auto"/>
                      </w:divBdr>
                    </w:div>
                  </w:divsChild>
                </w:div>
                <w:div w:id="1164004932">
                  <w:marLeft w:val="0"/>
                  <w:marRight w:val="0"/>
                  <w:marTop w:val="0"/>
                  <w:marBottom w:val="0"/>
                  <w:divBdr>
                    <w:top w:val="none" w:sz="0" w:space="0" w:color="auto"/>
                    <w:left w:val="none" w:sz="0" w:space="0" w:color="auto"/>
                    <w:bottom w:val="none" w:sz="0" w:space="0" w:color="auto"/>
                    <w:right w:val="none" w:sz="0" w:space="0" w:color="auto"/>
                  </w:divBdr>
                  <w:divsChild>
                    <w:div w:id="1320039486">
                      <w:marLeft w:val="0"/>
                      <w:marRight w:val="0"/>
                      <w:marTop w:val="0"/>
                      <w:marBottom w:val="0"/>
                      <w:divBdr>
                        <w:top w:val="none" w:sz="0" w:space="0" w:color="auto"/>
                        <w:left w:val="none" w:sz="0" w:space="0" w:color="auto"/>
                        <w:bottom w:val="none" w:sz="0" w:space="0" w:color="auto"/>
                        <w:right w:val="none" w:sz="0" w:space="0" w:color="auto"/>
                      </w:divBdr>
                    </w:div>
                  </w:divsChild>
                </w:div>
                <w:div w:id="1964772675">
                  <w:marLeft w:val="0"/>
                  <w:marRight w:val="0"/>
                  <w:marTop w:val="0"/>
                  <w:marBottom w:val="0"/>
                  <w:divBdr>
                    <w:top w:val="none" w:sz="0" w:space="0" w:color="auto"/>
                    <w:left w:val="none" w:sz="0" w:space="0" w:color="auto"/>
                    <w:bottom w:val="none" w:sz="0" w:space="0" w:color="auto"/>
                    <w:right w:val="none" w:sz="0" w:space="0" w:color="auto"/>
                  </w:divBdr>
                  <w:divsChild>
                    <w:div w:id="619798034">
                      <w:marLeft w:val="0"/>
                      <w:marRight w:val="0"/>
                      <w:marTop w:val="0"/>
                      <w:marBottom w:val="0"/>
                      <w:divBdr>
                        <w:top w:val="none" w:sz="0" w:space="0" w:color="auto"/>
                        <w:left w:val="none" w:sz="0" w:space="0" w:color="auto"/>
                        <w:bottom w:val="none" w:sz="0" w:space="0" w:color="auto"/>
                        <w:right w:val="none" w:sz="0" w:space="0" w:color="auto"/>
                      </w:divBdr>
                    </w:div>
                  </w:divsChild>
                </w:div>
                <w:div w:id="380329908">
                  <w:marLeft w:val="0"/>
                  <w:marRight w:val="0"/>
                  <w:marTop w:val="0"/>
                  <w:marBottom w:val="0"/>
                  <w:divBdr>
                    <w:top w:val="none" w:sz="0" w:space="0" w:color="auto"/>
                    <w:left w:val="none" w:sz="0" w:space="0" w:color="auto"/>
                    <w:bottom w:val="none" w:sz="0" w:space="0" w:color="auto"/>
                    <w:right w:val="none" w:sz="0" w:space="0" w:color="auto"/>
                  </w:divBdr>
                  <w:divsChild>
                    <w:div w:id="1415936352">
                      <w:marLeft w:val="0"/>
                      <w:marRight w:val="0"/>
                      <w:marTop w:val="0"/>
                      <w:marBottom w:val="0"/>
                      <w:divBdr>
                        <w:top w:val="none" w:sz="0" w:space="0" w:color="auto"/>
                        <w:left w:val="none" w:sz="0" w:space="0" w:color="auto"/>
                        <w:bottom w:val="none" w:sz="0" w:space="0" w:color="auto"/>
                        <w:right w:val="none" w:sz="0" w:space="0" w:color="auto"/>
                      </w:divBdr>
                    </w:div>
                  </w:divsChild>
                </w:div>
                <w:div w:id="54356158">
                  <w:marLeft w:val="0"/>
                  <w:marRight w:val="0"/>
                  <w:marTop w:val="0"/>
                  <w:marBottom w:val="0"/>
                  <w:divBdr>
                    <w:top w:val="none" w:sz="0" w:space="0" w:color="auto"/>
                    <w:left w:val="none" w:sz="0" w:space="0" w:color="auto"/>
                    <w:bottom w:val="none" w:sz="0" w:space="0" w:color="auto"/>
                    <w:right w:val="none" w:sz="0" w:space="0" w:color="auto"/>
                  </w:divBdr>
                  <w:divsChild>
                    <w:div w:id="246816507">
                      <w:marLeft w:val="0"/>
                      <w:marRight w:val="0"/>
                      <w:marTop w:val="0"/>
                      <w:marBottom w:val="0"/>
                      <w:divBdr>
                        <w:top w:val="none" w:sz="0" w:space="0" w:color="auto"/>
                        <w:left w:val="none" w:sz="0" w:space="0" w:color="auto"/>
                        <w:bottom w:val="none" w:sz="0" w:space="0" w:color="auto"/>
                        <w:right w:val="none" w:sz="0" w:space="0" w:color="auto"/>
                      </w:divBdr>
                    </w:div>
                  </w:divsChild>
                </w:div>
                <w:div w:id="427123393">
                  <w:marLeft w:val="0"/>
                  <w:marRight w:val="0"/>
                  <w:marTop w:val="0"/>
                  <w:marBottom w:val="0"/>
                  <w:divBdr>
                    <w:top w:val="none" w:sz="0" w:space="0" w:color="auto"/>
                    <w:left w:val="none" w:sz="0" w:space="0" w:color="auto"/>
                    <w:bottom w:val="none" w:sz="0" w:space="0" w:color="auto"/>
                    <w:right w:val="none" w:sz="0" w:space="0" w:color="auto"/>
                  </w:divBdr>
                  <w:divsChild>
                    <w:div w:id="2032300691">
                      <w:marLeft w:val="0"/>
                      <w:marRight w:val="0"/>
                      <w:marTop w:val="0"/>
                      <w:marBottom w:val="0"/>
                      <w:divBdr>
                        <w:top w:val="none" w:sz="0" w:space="0" w:color="auto"/>
                        <w:left w:val="none" w:sz="0" w:space="0" w:color="auto"/>
                        <w:bottom w:val="none" w:sz="0" w:space="0" w:color="auto"/>
                        <w:right w:val="none" w:sz="0" w:space="0" w:color="auto"/>
                      </w:divBdr>
                    </w:div>
                    <w:div w:id="248540475">
                      <w:marLeft w:val="0"/>
                      <w:marRight w:val="0"/>
                      <w:marTop w:val="0"/>
                      <w:marBottom w:val="0"/>
                      <w:divBdr>
                        <w:top w:val="none" w:sz="0" w:space="0" w:color="auto"/>
                        <w:left w:val="none" w:sz="0" w:space="0" w:color="auto"/>
                        <w:bottom w:val="none" w:sz="0" w:space="0" w:color="auto"/>
                        <w:right w:val="none" w:sz="0" w:space="0" w:color="auto"/>
                      </w:divBdr>
                    </w:div>
                  </w:divsChild>
                </w:div>
                <w:div w:id="1284310277">
                  <w:marLeft w:val="0"/>
                  <w:marRight w:val="0"/>
                  <w:marTop w:val="0"/>
                  <w:marBottom w:val="0"/>
                  <w:divBdr>
                    <w:top w:val="none" w:sz="0" w:space="0" w:color="auto"/>
                    <w:left w:val="none" w:sz="0" w:space="0" w:color="auto"/>
                    <w:bottom w:val="none" w:sz="0" w:space="0" w:color="auto"/>
                    <w:right w:val="none" w:sz="0" w:space="0" w:color="auto"/>
                  </w:divBdr>
                  <w:divsChild>
                    <w:div w:id="5271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423655">
      <w:bodyDiv w:val="1"/>
      <w:marLeft w:val="0"/>
      <w:marRight w:val="0"/>
      <w:marTop w:val="0"/>
      <w:marBottom w:val="0"/>
      <w:divBdr>
        <w:top w:val="none" w:sz="0" w:space="0" w:color="auto"/>
        <w:left w:val="none" w:sz="0" w:space="0" w:color="auto"/>
        <w:bottom w:val="none" w:sz="0" w:space="0" w:color="auto"/>
        <w:right w:val="none" w:sz="0" w:space="0" w:color="auto"/>
      </w:divBdr>
      <w:divsChild>
        <w:div w:id="582109813">
          <w:marLeft w:val="0"/>
          <w:marRight w:val="0"/>
          <w:marTop w:val="0"/>
          <w:marBottom w:val="0"/>
          <w:divBdr>
            <w:top w:val="none" w:sz="0" w:space="0" w:color="auto"/>
            <w:left w:val="none" w:sz="0" w:space="0" w:color="auto"/>
            <w:bottom w:val="none" w:sz="0" w:space="0" w:color="auto"/>
            <w:right w:val="none" w:sz="0" w:space="0" w:color="auto"/>
          </w:divBdr>
          <w:divsChild>
            <w:div w:id="1591698955">
              <w:marLeft w:val="0"/>
              <w:marRight w:val="0"/>
              <w:marTop w:val="0"/>
              <w:marBottom w:val="0"/>
              <w:divBdr>
                <w:top w:val="none" w:sz="0" w:space="0" w:color="auto"/>
                <w:left w:val="none" w:sz="0" w:space="0" w:color="auto"/>
                <w:bottom w:val="none" w:sz="0" w:space="0" w:color="auto"/>
                <w:right w:val="none" w:sz="0" w:space="0" w:color="auto"/>
              </w:divBdr>
            </w:div>
            <w:div w:id="1244141751">
              <w:marLeft w:val="0"/>
              <w:marRight w:val="0"/>
              <w:marTop w:val="0"/>
              <w:marBottom w:val="0"/>
              <w:divBdr>
                <w:top w:val="none" w:sz="0" w:space="0" w:color="auto"/>
                <w:left w:val="none" w:sz="0" w:space="0" w:color="auto"/>
                <w:bottom w:val="none" w:sz="0" w:space="0" w:color="auto"/>
                <w:right w:val="none" w:sz="0" w:space="0" w:color="auto"/>
              </w:divBdr>
            </w:div>
          </w:divsChild>
        </w:div>
        <w:div w:id="150298678">
          <w:marLeft w:val="0"/>
          <w:marRight w:val="0"/>
          <w:marTop w:val="0"/>
          <w:marBottom w:val="0"/>
          <w:divBdr>
            <w:top w:val="none" w:sz="0" w:space="0" w:color="auto"/>
            <w:left w:val="none" w:sz="0" w:space="0" w:color="auto"/>
            <w:bottom w:val="none" w:sz="0" w:space="0" w:color="auto"/>
            <w:right w:val="none" w:sz="0" w:space="0" w:color="auto"/>
          </w:divBdr>
          <w:divsChild>
            <w:div w:id="2129465715">
              <w:marLeft w:val="0"/>
              <w:marRight w:val="0"/>
              <w:marTop w:val="0"/>
              <w:marBottom w:val="0"/>
              <w:divBdr>
                <w:top w:val="none" w:sz="0" w:space="0" w:color="auto"/>
                <w:left w:val="none" w:sz="0" w:space="0" w:color="auto"/>
                <w:bottom w:val="none" w:sz="0" w:space="0" w:color="auto"/>
                <w:right w:val="none" w:sz="0" w:space="0" w:color="auto"/>
              </w:divBdr>
            </w:div>
          </w:divsChild>
        </w:div>
        <w:div w:id="1603101798">
          <w:marLeft w:val="0"/>
          <w:marRight w:val="0"/>
          <w:marTop w:val="0"/>
          <w:marBottom w:val="0"/>
          <w:divBdr>
            <w:top w:val="none" w:sz="0" w:space="0" w:color="auto"/>
            <w:left w:val="none" w:sz="0" w:space="0" w:color="auto"/>
            <w:bottom w:val="none" w:sz="0" w:space="0" w:color="auto"/>
            <w:right w:val="none" w:sz="0" w:space="0" w:color="auto"/>
          </w:divBdr>
          <w:divsChild>
            <w:div w:id="740712112">
              <w:marLeft w:val="0"/>
              <w:marRight w:val="0"/>
              <w:marTop w:val="0"/>
              <w:marBottom w:val="0"/>
              <w:divBdr>
                <w:top w:val="none" w:sz="0" w:space="0" w:color="auto"/>
                <w:left w:val="none" w:sz="0" w:space="0" w:color="auto"/>
                <w:bottom w:val="none" w:sz="0" w:space="0" w:color="auto"/>
                <w:right w:val="none" w:sz="0" w:space="0" w:color="auto"/>
              </w:divBdr>
            </w:div>
            <w:div w:id="1012342148">
              <w:marLeft w:val="0"/>
              <w:marRight w:val="0"/>
              <w:marTop w:val="0"/>
              <w:marBottom w:val="0"/>
              <w:divBdr>
                <w:top w:val="none" w:sz="0" w:space="0" w:color="auto"/>
                <w:left w:val="none" w:sz="0" w:space="0" w:color="auto"/>
                <w:bottom w:val="none" w:sz="0" w:space="0" w:color="auto"/>
                <w:right w:val="none" w:sz="0" w:space="0" w:color="auto"/>
              </w:divBdr>
            </w:div>
          </w:divsChild>
        </w:div>
        <w:div w:id="971055063">
          <w:marLeft w:val="0"/>
          <w:marRight w:val="0"/>
          <w:marTop w:val="0"/>
          <w:marBottom w:val="0"/>
          <w:divBdr>
            <w:top w:val="none" w:sz="0" w:space="0" w:color="auto"/>
            <w:left w:val="none" w:sz="0" w:space="0" w:color="auto"/>
            <w:bottom w:val="none" w:sz="0" w:space="0" w:color="auto"/>
            <w:right w:val="none" w:sz="0" w:space="0" w:color="auto"/>
          </w:divBdr>
          <w:divsChild>
            <w:div w:id="1369573291">
              <w:marLeft w:val="0"/>
              <w:marRight w:val="0"/>
              <w:marTop w:val="0"/>
              <w:marBottom w:val="0"/>
              <w:divBdr>
                <w:top w:val="none" w:sz="0" w:space="0" w:color="auto"/>
                <w:left w:val="none" w:sz="0" w:space="0" w:color="auto"/>
                <w:bottom w:val="none" w:sz="0" w:space="0" w:color="auto"/>
                <w:right w:val="none" w:sz="0" w:space="0" w:color="auto"/>
              </w:divBdr>
            </w:div>
          </w:divsChild>
        </w:div>
        <w:div w:id="1795100881">
          <w:marLeft w:val="0"/>
          <w:marRight w:val="0"/>
          <w:marTop w:val="0"/>
          <w:marBottom w:val="0"/>
          <w:divBdr>
            <w:top w:val="none" w:sz="0" w:space="0" w:color="auto"/>
            <w:left w:val="none" w:sz="0" w:space="0" w:color="auto"/>
            <w:bottom w:val="none" w:sz="0" w:space="0" w:color="auto"/>
            <w:right w:val="none" w:sz="0" w:space="0" w:color="auto"/>
          </w:divBdr>
          <w:divsChild>
            <w:div w:id="363991347">
              <w:marLeft w:val="0"/>
              <w:marRight w:val="0"/>
              <w:marTop w:val="0"/>
              <w:marBottom w:val="0"/>
              <w:divBdr>
                <w:top w:val="none" w:sz="0" w:space="0" w:color="auto"/>
                <w:left w:val="none" w:sz="0" w:space="0" w:color="auto"/>
                <w:bottom w:val="none" w:sz="0" w:space="0" w:color="auto"/>
                <w:right w:val="none" w:sz="0" w:space="0" w:color="auto"/>
              </w:divBdr>
            </w:div>
          </w:divsChild>
        </w:div>
        <w:div w:id="840201095">
          <w:marLeft w:val="0"/>
          <w:marRight w:val="0"/>
          <w:marTop w:val="0"/>
          <w:marBottom w:val="0"/>
          <w:divBdr>
            <w:top w:val="none" w:sz="0" w:space="0" w:color="auto"/>
            <w:left w:val="none" w:sz="0" w:space="0" w:color="auto"/>
            <w:bottom w:val="none" w:sz="0" w:space="0" w:color="auto"/>
            <w:right w:val="none" w:sz="0" w:space="0" w:color="auto"/>
          </w:divBdr>
          <w:divsChild>
            <w:div w:id="470024674">
              <w:marLeft w:val="0"/>
              <w:marRight w:val="0"/>
              <w:marTop w:val="0"/>
              <w:marBottom w:val="0"/>
              <w:divBdr>
                <w:top w:val="none" w:sz="0" w:space="0" w:color="auto"/>
                <w:left w:val="none" w:sz="0" w:space="0" w:color="auto"/>
                <w:bottom w:val="none" w:sz="0" w:space="0" w:color="auto"/>
                <w:right w:val="none" w:sz="0" w:space="0" w:color="auto"/>
              </w:divBdr>
            </w:div>
          </w:divsChild>
        </w:div>
        <w:div w:id="476269506">
          <w:marLeft w:val="0"/>
          <w:marRight w:val="0"/>
          <w:marTop w:val="0"/>
          <w:marBottom w:val="0"/>
          <w:divBdr>
            <w:top w:val="none" w:sz="0" w:space="0" w:color="auto"/>
            <w:left w:val="none" w:sz="0" w:space="0" w:color="auto"/>
            <w:bottom w:val="none" w:sz="0" w:space="0" w:color="auto"/>
            <w:right w:val="none" w:sz="0" w:space="0" w:color="auto"/>
          </w:divBdr>
          <w:divsChild>
            <w:div w:id="1006446118">
              <w:marLeft w:val="0"/>
              <w:marRight w:val="0"/>
              <w:marTop w:val="0"/>
              <w:marBottom w:val="0"/>
              <w:divBdr>
                <w:top w:val="none" w:sz="0" w:space="0" w:color="auto"/>
                <w:left w:val="none" w:sz="0" w:space="0" w:color="auto"/>
                <w:bottom w:val="none" w:sz="0" w:space="0" w:color="auto"/>
                <w:right w:val="none" w:sz="0" w:space="0" w:color="auto"/>
              </w:divBdr>
            </w:div>
            <w:div w:id="182522195">
              <w:marLeft w:val="0"/>
              <w:marRight w:val="0"/>
              <w:marTop w:val="0"/>
              <w:marBottom w:val="0"/>
              <w:divBdr>
                <w:top w:val="none" w:sz="0" w:space="0" w:color="auto"/>
                <w:left w:val="none" w:sz="0" w:space="0" w:color="auto"/>
                <w:bottom w:val="none" w:sz="0" w:space="0" w:color="auto"/>
                <w:right w:val="none" w:sz="0" w:space="0" w:color="auto"/>
              </w:divBdr>
            </w:div>
          </w:divsChild>
        </w:div>
        <w:div w:id="1595091343">
          <w:marLeft w:val="0"/>
          <w:marRight w:val="0"/>
          <w:marTop w:val="0"/>
          <w:marBottom w:val="0"/>
          <w:divBdr>
            <w:top w:val="none" w:sz="0" w:space="0" w:color="auto"/>
            <w:left w:val="none" w:sz="0" w:space="0" w:color="auto"/>
            <w:bottom w:val="none" w:sz="0" w:space="0" w:color="auto"/>
            <w:right w:val="none" w:sz="0" w:space="0" w:color="auto"/>
          </w:divBdr>
          <w:divsChild>
            <w:div w:id="1626082696">
              <w:marLeft w:val="0"/>
              <w:marRight w:val="0"/>
              <w:marTop w:val="0"/>
              <w:marBottom w:val="0"/>
              <w:divBdr>
                <w:top w:val="none" w:sz="0" w:space="0" w:color="auto"/>
                <w:left w:val="none" w:sz="0" w:space="0" w:color="auto"/>
                <w:bottom w:val="none" w:sz="0" w:space="0" w:color="auto"/>
                <w:right w:val="none" w:sz="0" w:space="0" w:color="auto"/>
              </w:divBdr>
            </w:div>
            <w:div w:id="444352252">
              <w:marLeft w:val="0"/>
              <w:marRight w:val="0"/>
              <w:marTop w:val="0"/>
              <w:marBottom w:val="0"/>
              <w:divBdr>
                <w:top w:val="none" w:sz="0" w:space="0" w:color="auto"/>
                <w:left w:val="none" w:sz="0" w:space="0" w:color="auto"/>
                <w:bottom w:val="none" w:sz="0" w:space="0" w:color="auto"/>
                <w:right w:val="none" w:sz="0" w:space="0" w:color="auto"/>
              </w:divBdr>
            </w:div>
            <w:div w:id="1173034703">
              <w:marLeft w:val="0"/>
              <w:marRight w:val="0"/>
              <w:marTop w:val="0"/>
              <w:marBottom w:val="0"/>
              <w:divBdr>
                <w:top w:val="none" w:sz="0" w:space="0" w:color="auto"/>
                <w:left w:val="none" w:sz="0" w:space="0" w:color="auto"/>
                <w:bottom w:val="none" w:sz="0" w:space="0" w:color="auto"/>
                <w:right w:val="none" w:sz="0" w:space="0" w:color="auto"/>
              </w:divBdr>
            </w:div>
            <w:div w:id="107168806">
              <w:marLeft w:val="0"/>
              <w:marRight w:val="0"/>
              <w:marTop w:val="0"/>
              <w:marBottom w:val="0"/>
              <w:divBdr>
                <w:top w:val="none" w:sz="0" w:space="0" w:color="auto"/>
                <w:left w:val="none" w:sz="0" w:space="0" w:color="auto"/>
                <w:bottom w:val="none" w:sz="0" w:space="0" w:color="auto"/>
                <w:right w:val="none" w:sz="0" w:space="0" w:color="auto"/>
              </w:divBdr>
            </w:div>
            <w:div w:id="286283518">
              <w:marLeft w:val="0"/>
              <w:marRight w:val="0"/>
              <w:marTop w:val="0"/>
              <w:marBottom w:val="0"/>
              <w:divBdr>
                <w:top w:val="none" w:sz="0" w:space="0" w:color="auto"/>
                <w:left w:val="none" w:sz="0" w:space="0" w:color="auto"/>
                <w:bottom w:val="none" w:sz="0" w:space="0" w:color="auto"/>
                <w:right w:val="none" w:sz="0" w:space="0" w:color="auto"/>
              </w:divBdr>
            </w:div>
          </w:divsChild>
        </w:div>
        <w:div w:id="136995249">
          <w:marLeft w:val="0"/>
          <w:marRight w:val="0"/>
          <w:marTop w:val="0"/>
          <w:marBottom w:val="0"/>
          <w:divBdr>
            <w:top w:val="none" w:sz="0" w:space="0" w:color="auto"/>
            <w:left w:val="none" w:sz="0" w:space="0" w:color="auto"/>
            <w:bottom w:val="none" w:sz="0" w:space="0" w:color="auto"/>
            <w:right w:val="none" w:sz="0" w:space="0" w:color="auto"/>
          </w:divBdr>
          <w:divsChild>
            <w:div w:id="1988850262">
              <w:marLeft w:val="0"/>
              <w:marRight w:val="0"/>
              <w:marTop w:val="0"/>
              <w:marBottom w:val="0"/>
              <w:divBdr>
                <w:top w:val="none" w:sz="0" w:space="0" w:color="auto"/>
                <w:left w:val="none" w:sz="0" w:space="0" w:color="auto"/>
                <w:bottom w:val="none" w:sz="0" w:space="0" w:color="auto"/>
                <w:right w:val="none" w:sz="0" w:space="0" w:color="auto"/>
              </w:divBdr>
            </w:div>
          </w:divsChild>
        </w:div>
        <w:div w:id="1299729160">
          <w:marLeft w:val="0"/>
          <w:marRight w:val="0"/>
          <w:marTop w:val="0"/>
          <w:marBottom w:val="0"/>
          <w:divBdr>
            <w:top w:val="none" w:sz="0" w:space="0" w:color="auto"/>
            <w:left w:val="none" w:sz="0" w:space="0" w:color="auto"/>
            <w:bottom w:val="none" w:sz="0" w:space="0" w:color="auto"/>
            <w:right w:val="none" w:sz="0" w:space="0" w:color="auto"/>
          </w:divBdr>
          <w:divsChild>
            <w:div w:id="1966033778">
              <w:marLeft w:val="0"/>
              <w:marRight w:val="0"/>
              <w:marTop w:val="0"/>
              <w:marBottom w:val="0"/>
              <w:divBdr>
                <w:top w:val="none" w:sz="0" w:space="0" w:color="auto"/>
                <w:left w:val="none" w:sz="0" w:space="0" w:color="auto"/>
                <w:bottom w:val="none" w:sz="0" w:space="0" w:color="auto"/>
                <w:right w:val="none" w:sz="0" w:space="0" w:color="auto"/>
              </w:divBdr>
            </w:div>
            <w:div w:id="1812862219">
              <w:marLeft w:val="0"/>
              <w:marRight w:val="0"/>
              <w:marTop w:val="0"/>
              <w:marBottom w:val="0"/>
              <w:divBdr>
                <w:top w:val="none" w:sz="0" w:space="0" w:color="auto"/>
                <w:left w:val="none" w:sz="0" w:space="0" w:color="auto"/>
                <w:bottom w:val="none" w:sz="0" w:space="0" w:color="auto"/>
                <w:right w:val="none" w:sz="0" w:space="0" w:color="auto"/>
              </w:divBdr>
            </w:div>
            <w:div w:id="1481656474">
              <w:marLeft w:val="0"/>
              <w:marRight w:val="0"/>
              <w:marTop w:val="0"/>
              <w:marBottom w:val="0"/>
              <w:divBdr>
                <w:top w:val="none" w:sz="0" w:space="0" w:color="auto"/>
                <w:left w:val="none" w:sz="0" w:space="0" w:color="auto"/>
                <w:bottom w:val="none" w:sz="0" w:space="0" w:color="auto"/>
                <w:right w:val="none" w:sz="0" w:space="0" w:color="auto"/>
              </w:divBdr>
            </w:div>
          </w:divsChild>
        </w:div>
        <w:div w:id="1886330975">
          <w:marLeft w:val="0"/>
          <w:marRight w:val="0"/>
          <w:marTop w:val="0"/>
          <w:marBottom w:val="0"/>
          <w:divBdr>
            <w:top w:val="none" w:sz="0" w:space="0" w:color="auto"/>
            <w:left w:val="none" w:sz="0" w:space="0" w:color="auto"/>
            <w:bottom w:val="none" w:sz="0" w:space="0" w:color="auto"/>
            <w:right w:val="none" w:sz="0" w:space="0" w:color="auto"/>
          </w:divBdr>
          <w:divsChild>
            <w:div w:id="148906603">
              <w:marLeft w:val="0"/>
              <w:marRight w:val="0"/>
              <w:marTop w:val="0"/>
              <w:marBottom w:val="0"/>
              <w:divBdr>
                <w:top w:val="none" w:sz="0" w:space="0" w:color="auto"/>
                <w:left w:val="none" w:sz="0" w:space="0" w:color="auto"/>
                <w:bottom w:val="none" w:sz="0" w:space="0" w:color="auto"/>
                <w:right w:val="none" w:sz="0" w:space="0" w:color="auto"/>
              </w:divBdr>
            </w:div>
          </w:divsChild>
        </w:div>
        <w:div w:id="99111553">
          <w:marLeft w:val="0"/>
          <w:marRight w:val="0"/>
          <w:marTop w:val="0"/>
          <w:marBottom w:val="0"/>
          <w:divBdr>
            <w:top w:val="none" w:sz="0" w:space="0" w:color="auto"/>
            <w:left w:val="none" w:sz="0" w:space="0" w:color="auto"/>
            <w:bottom w:val="none" w:sz="0" w:space="0" w:color="auto"/>
            <w:right w:val="none" w:sz="0" w:space="0" w:color="auto"/>
          </w:divBdr>
          <w:divsChild>
            <w:div w:id="1961063182">
              <w:marLeft w:val="0"/>
              <w:marRight w:val="0"/>
              <w:marTop w:val="0"/>
              <w:marBottom w:val="0"/>
              <w:divBdr>
                <w:top w:val="none" w:sz="0" w:space="0" w:color="auto"/>
                <w:left w:val="none" w:sz="0" w:space="0" w:color="auto"/>
                <w:bottom w:val="none" w:sz="0" w:space="0" w:color="auto"/>
                <w:right w:val="none" w:sz="0" w:space="0" w:color="auto"/>
              </w:divBdr>
            </w:div>
          </w:divsChild>
        </w:div>
        <w:div w:id="283368">
          <w:marLeft w:val="0"/>
          <w:marRight w:val="0"/>
          <w:marTop w:val="0"/>
          <w:marBottom w:val="0"/>
          <w:divBdr>
            <w:top w:val="none" w:sz="0" w:space="0" w:color="auto"/>
            <w:left w:val="none" w:sz="0" w:space="0" w:color="auto"/>
            <w:bottom w:val="none" w:sz="0" w:space="0" w:color="auto"/>
            <w:right w:val="none" w:sz="0" w:space="0" w:color="auto"/>
          </w:divBdr>
          <w:divsChild>
            <w:div w:id="1297642307">
              <w:marLeft w:val="0"/>
              <w:marRight w:val="0"/>
              <w:marTop w:val="0"/>
              <w:marBottom w:val="0"/>
              <w:divBdr>
                <w:top w:val="none" w:sz="0" w:space="0" w:color="auto"/>
                <w:left w:val="none" w:sz="0" w:space="0" w:color="auto"/>
                <w:bottom w:val="none" w:sz="0" w:space="0" w:color="auto"/>
                <w:right w:val="none" w:sz="0" w:space="0" w:color="auto"/>
              </w:divBdr>
            </w:div>
          </w:divsChild>
        </w:div>
        <w:div w:id="737635963">
          <w:marLeft w:val="0"/>
          <w:marRight w:val="0"/>
          <w:marTop w:val="0"/>
          <w:marBottom w:val="0"/>
          <w:divBdr>
            <w:top w:val="none" w:sz="0" w:space="0" w:color="auto"/>
            <w:left w:val="none" w:sz="0" w:space="0" w:color="auto"/>
            <w:bottom w:val="none" w:sz="0" w:space="0" w:color="auto"/>
            <w:right w:val="none" w:sz="0" w:space="0" w:color="auto"/>
          </w:divBdr>
          <w:divsChild>
            <w:div w:id="512959068">
              <w:marLeft w:val="0"/>
              <w:marRight w:val="0"/>
              <w:marTop w:val="0"/>
              <w:marBottom w:val="0"/>
              <w:divBdr>
                <w:top w:val="none" w:sz="0" w:space="0" w:color="auto"/>
                <w:left w:val="none" w:sz="0" w:space="0" w:color="auto"/>
                <w:bottom w:val="none" w:sz="0" w:space="0" w:color="auto"/>
                <w:right w:val="none" w:sz="0" w:space="0" w:color="auto"/>
              </w:divBdr>
            </w:div>
          </w:divsChild>
        </w:div>
        <w:div w:id="1384866501">
          <w:marLeft w:val="0"/>
          <w:marRight w:val="0"/>
          <w:marTop w:val="0"/>
          <w:marBottom w:val="0"/>
          <w:divBdr>
            <w:top w:val="none" w:sz="0" w:space="0" w:color="auto"/>
            <w:left w:val="none" w:sz="0" w:space="0" w:color="auto"/>
            <w:bottom w:val="none" w:sz="0" w:space="0" w:color="auto"/>
            <w:right w:val="none" w:sz="0" w:space="0" w:color="auto"/>
          </w:divBdr>
          <w:divsChild>
            <w:div w:id="2102868047">
              <w:marLeft w:val="0"/>
              <w:marRight w:val="0"/>
              <w:marTop w:val="0"/>
              <w:marBottom w:val="0"/>
              <w:divBdr>
                <w:top w:val="none" w:sz="0" w:space="0" w:color="auto"/>
                <w:left w:val="none" w:sz="0" w:space="0" w:color="auto"/>
                <w:bottom w:val="none" w:sz="0" w:space="0" w:color="auto"/>
                <w:right w:val="none" w:sz="0" w:space="0" w:color="auto"/>
              </w:divBdr>
            </w:div>
          </w:divsChild>
        </w:div>
        <w:div w:id="1931961032">
          <w:marLeft w:val="0"/>
          <w:marRight w:val="0"/>
          <w:marTop w:val="0"/>
          <w:marBottom w:val="0"/>
          <w:divBdr>
            <w:top w:val="none" w:sz="0" w:space="0" w:color="auto"/>
            <w:left w:val="none" w:sz="0" w:space="0" w:color="auto"/>
            <w:bottom w:val="none" w:sz="0" w:space="0" w:color="auto"/>
            <w:right w:val="none" w:sz="0" w:space="0" w:color="auto"/>
          </w:divBdr>
          <w:divsChild>
            <w:div w:id="1010914319">
              <w:marLeft w:val="0"/>
              <w:marRight w:val="0"/>
              <w:marTop w:val="0"/>
              <w:marBottom w:val="0"/>
              <w:divBdr>
                <w:top w:val="none" w:sz="0" w:space="0" w:color="auto"/>
                <w:left w:val="none" w:sz="0" w:space="0" w:color="auto"/>
                <w:bottom w:val="none" w:sz="0" w:space="0" w:color="auto"/>
                <w:right w:val="none" w:sz="0" w:space="0" w:color="auto"/>
              </w:divBdr>
            </w:div>
          </w:divsChild>
        </w:div>
        <w:div w:id="1385444703">
          <w:marLeft w:val="0"/>
          <w:marRight w:val="0"/>
          <w:marTop w:val="0"/>
          <w:marBottom w:val="0"/>
          <w:divBdr>
            <w:top w:val="none" w:sz="0" w:space="0" w:color="auto"/>
            <w:left w:val="none" w:sz="0" w:space="0" w:color="auto"/>
            <w:bottom w:val="none" w:sz="0" w:space="0" w:color="auto"/>
            <w:right w:val="none" w:sz="0" w:space="0" w:color="auto"/>
          </w:divBdr>
          <w:divsChild>
            <w:div w:id="1056853286">
              <w:marLeft w:val="0"/>
              <w:marRight w:val="0"/>
              <w:marTop w:val="0"/>
              <w:marBottom w:val="0"/>
              <w:divBdr>
                <w:top w:val="none" w:sz="0" w:space="0" w:color="auto"/>
                <w:left w:val="none" w:sz="0" w:space="0" w:color="auto"/>
                <w:bottom w:val="none" w:sz="0" w:space="0" w:color="auto"/>
                <w:right w:val="none" w:sz="0" w:space="0" w:color="auto"/>
              </w:divBdr>
            </w:div>
          </w:divsChild>
        </w:div>
        <w:div w:id="614868908">
          <w:marLeft w:val="0"/>
          <w:marRight w:val="0"/>
          <w:marTop w:val="0"/>
          <w:marBottom w:val="0"/>
          <w:divBdr>
            <w:top w:val="none" w:sz="0" w:space="0" w:color="auto"/>
            <w:left w:val="none" w:sz="0" w:space="0" w:color="auto"/>
            <w:bottom w:val="none" w:sz="0" w:space="0" w:color="auto"/>
            <w:right w:val="none" w:sz="0" w:space="0" w:color="auto"/>
          </w:divBdr>
          <w:divsChild>
            <w:div w:id="245696741">
              <w:marLeft w:val="0"/>
              <w:marRight w:val="0"/>
              <w:marTop w:val="0"/>
              <w:marBottom w:val="0"/>
              <w:divBdr>
                <w:top w:val="none" w:sz="0" w:space="0" w:color="auto"/>
                <w:left w:val="none" w:sz="0" w:space="0" w:color="auto"/>
                <w:bottom w:val="none" w:sz="0" w:space="0" w:color="auto"/>
                <w:right w:val="none" w:sz="0" w:space="0" w:color="auto"/>
              </w:divBdr>
            </w:div>
            <w:div w:id="1136341250">
              <w:marLeft w:val="0"/>
              <w:marRight w:val="0"/>
              <w:marTop w:val="0"/>
              <w:marBottom w:val="0"/>
              <w:divBdr>
                <w:top w:val="none" w:sz="0" w:space="0" w:color="auto"/>
                <w:left w:val="none" w:sz="0" w:space="0" w:color="auto"/>
                <w:bottom w:val="none" w:sz="0" w:space="0" w:color="auto"/>
                <w:right w:val="none" w:sz="0" w:space="0" w:color="auto"/>
              </w:divBdr>
            </w:div>
          </w:divsChild>
        </w:div>
        <w:div w:id="1125737518">
          <w:marLeft w:val="0"/>
          <w:marRight w:val="0"/>
          <w:marTop w:val="0"/>
          <w:marBottom w:val="0"/>
          <w:divBdr>
            <w:top w:val="none" w:sz="0" w:space="0" w:color="auto"/>
            <w:left w:val="none" w:sz="0" w:space="0" w:color="auto"/>
            <w:bottom w:val="none" w:sz="0" w:space="0" w:color="auto"/>
            <w:right w:val="none" w:sz="0" w:space="0" w:color="auto"/>
          </w:divBdr>
          <w:divsChild>
            <w:div w:id="2134781827">
              <w:marLeft w:val="0"/>
              <w:marRight w:val="0"/>
              <w:marTop w:val="0"/>
              <w:marBottom w:val="0"/>
              <w:divBdr>
                <w:top w:val="none" w:sz="0" w:space="0" w:color="auto"/>
                <w:left w:val="none" w:sz="0" w:space="0" w:color="auto"/>
                <w:bottom w:val="none" w:sz="0" w:space="0" w:color="auto"/>
                <w:right w:val="none" w:sz="0" w:space="0" w:color="auto"/>
              </w:divBdr>
            </w:div>
          </w:divsChild>
        </w:div>
        <w:div w:id="713846452">
          <w:marLeft w:val="0"/>
          <w:marRight w:val="0"/>
          <w:marTop w:val="0"/>
          <w:marBottom w:val="0"/>
          <w:divBdr>
            <w:top w:val="none" w:sz="0" w:space="0" w:color="auto"/>
            <w:left w:val="none" w:sz="0" w:space="0" w:color="auto"/>
            <w:bottom w:val="none" w:sz="0" w:space="0" w:color="auto"/>
            <w:right w:val="none" w:sz="0" w:space="0" w:color="auto"/>
          </w:divBdr>
          <w:divsChild>
            <w:div w:id="1718773835">
              <w:marLeft w:val="0"/>
              <w:marRight w:val="0"/>
              <w:marTop w:val="0"/>
              <w:marBottom w:val="0"/>
              <w:divBdr>
                <w:top w:val="none" w:sz="0" w:space="0" w:color="auto"/>
                <w:left w:val="none" w:sz="0" w:space="0" w:color="auto"/>
                <w:bottom w:val="none" w:sz="0" w:space="0" w:color="auto"/>
                <w:right w:val="none" w:sz="0" w:space="0" w:color="auto"/>
              </w:divBdr>
            </w:div>
            <w:div w:id="571044564">
              <w:marLeft w:val="0"/>
              <w:marRight w:val="0"/>
              <w:marTop w:val="0"/>
              <w:marBottom w:val="0"/>
              <w:divBdr>
                <w:top w:val="none" w:sz="0" w:space="0" w:color="auto"/>
                <w:left w:val="none" w:sz="0" w:space="0" w:color="auto"/>
                <w:bottom w:val="none" w:sz="0" w:space="0" w:color="auto"/>
                <w:right w:val="none" w:sz="0" w:space="0" w:color="auto"/>
              </w:divBdr>
            </w:div>
            <w:div w:id="15015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39661">
      <w:bodyDiv w:val="1"/>
      <w:marLeft w:val="0"/>
      <w:marRight w:val="0"/>
      <w:marTop w:val="0"/>
      <w:marBottom w:val="0"/>
      <w:divBdr>
        <w:top w:val="none" w:sz="0" w:space="0" w:color="auto"/>
        <w:left w:val="none" w:sz="0" w:space="0" w:color="auto"/>
        <w:bottom w:val="none" w:sz="0" w:space="0" w:color="auto"/>
        <w:right w:val="none" w:sz="0" w:space="0" w:color="auto"/>
      </w:divBdr>
    </w:div>
    <w:div w:id="1106313828">
      <w:bodyDiv w:val="1"/>
      <w:marLeft w:val="0"/>
      <w:marRight w:val="0"/>
      <w:marTop w:val="0"/>
      <w:marBottom w:val="0"/>
      <w:divBdr>
        <w:top w:val="none" w:sz="0" w:space="0" w:color="auto"/>
        <w:left w:val="none" w:sz="0" w:space="0" w:color="auto"/>
        <w:bottom w:val="none" w:sz="0" w:space="0" w:color="auto"/>
        <w:right w:val="none" w:sz="0" w:space="0" w:color="auto"/>
      </w:divBdr>
      <w:divsChild>
        <w:div w:id="1175223371">
          <w:marLeft w:val="0"/>
          <w:marRight w:val="0"/>
          <w:marTop w:val="0"/>
          <w:marBottom w:val="0"/>
          <w:divBdr>
            <w:top w:val="none" w:sz="0" w:space="0" w:color="auto"/>
            <w:left w:val="none" w:sz="0" w:space="0" w:color="auto"/>
            <w:bottom w:val="none" w:sz="0" w:space="0" w:color="auto"/>
            <w:right w:val="none" w:sz="0" w:space="0" w:color="auto"/>
          </w:divBdr>
        </w:div>
        <w:div w:id="40054262">
          <w:marLeft w:val="0"/>
          <w:marRight w:val="0"/>
          <w:marTop w:val="0"/>
          <w:marBottom w:val="0"/>
          <w:divBdr>
            <w:top w:val="none" w:sz="0" w:space="0" w:color="auto"/>
            <w:left w:val="none" w:sz="0" w:space="0" w:color="auto"/>
            <w:bottom w:val="none" w:sz="0" w:space="0" w:color="auto"/>
            <w:right w:val="none" w:sz="0" w:space="0" w:color="auto"/>
          </w:divBdr>
        </w:div>
        <w:div w:id="1133445137">
          <w:marLeft w:val="0"/>
          <w:marRight w:val="0"/>
          <w:marTop w:val="0"/>
          <w:marBottom w:val="0"/>
          <w:divBdr>
            <w:top w:val="none" w:sz="0" w:space="0" w:color="auto"/>
            <w:left w:val="none" w:sz="0" w:space="0" w:color="auto"/>
            <w:bottom w:val="none" w:sz="0" w:space="0" w:color="auto"/>
            <w:right w:val="none" w:sz="0" w:space="0" w:color="auto"/>
          </w:divBdr>
        </w:div>
        <w:div w:id="475609951">
          <w:marLeft w:val="0"/>
          <w:marRight w:val="0"/>
          <w:marTop w:val="0"/>
          <w:marBottom w:val="0"/>
          <w:divBdr>
            <w:top w:val="none" w:sz="0" w:space="0" w:color="auto"/>
            <w:left w:val="none" w:sz="0" w:space="0" w:color="auto"/>
            <w:bottom w:val="none" w:sz="0" w:space="0" w:color="auto"/>
            <w:right w:val="none" w:sz="0" w:space="0" w:color="auto"/>
          </w:divBdr>
        </w:div>
        <w:div w:id="965429116">
          <w:marLeft w:val="0"/>
          <w:marRight w:val="0"/>
          <w:marTop w:val="0"/>
          <w:marBottom w:val="0"/>
          <w:divBdr>
            <w:top w:val="none" w:sz="0" w:space="0" w:color="auto"/>
            <w:left w:val="none" w:sz="0" w:space="0" w:color="auto"/>
            <w:bottom w:val="none" w:sz="0" w:space="0" w:color="auto"/>
            <w:right w:val="none" w:sz="0" w:space="0" w:color="auto"/>
          </w:divBdr>
        </w:div>
        <w:div w:id="100078618">
          <w:marLeft w:val="0"/>
          <w:marRight w:val="0"/>
          <w:marTop w:val="0"/>
          <w:marBottom w:val="0"/>
          <w:divBdr>
            <w:top w:val="none" w:sz="0" w:space="0" w:color="auto"/>
            <w:left w:val="none" w:sz="0" w:space="0" w:color="auto"/>
            <w:bottom w:val="none" w:sz="0" w:space="0" w:color="auto"/>
            <w:right w:val="none" w:sz="0" w:space="0" w:color="auto"/>
          </w:divBdr>
        </w:div>
        <w:div w:id="833689047">
          <w:marLeft w:val="0"/>
          <w:marRight w:val="0"/>
          <w:marTop w:val="0"/>
          <w:marBottom w:val="0"/>
          <w:divBdr>
            <w:top w:val="none" w:sz="0" w:space="0" w:color="auto"/>
            <w:left w:val="none" w:sz="0" w:space="0" w:color="auto"/>
            <w:bottom w:val="none" w:sz="0" w:space="0" w:color="auto"/>
            <w:right w:val="none" w:sz="0" w:space="0" w:color="auto"/>
          </w:divBdr>
        </w:div>
        <w:div w:id="1805659918">
          <w:marLeft w:val="0"/>
          <w:marRight w:val="0"/>
          <w:marTop w:val="0"/>
          <w:marBottom w:val="0"/>
          <w:divBdr>
            <w:top w:val="none" w:sz="0" w:space="0" w:color="auto"/>
            <w:left w:val="none" w:sz="0" w:space="0" w:color="auto"/>
            <w:bottom w:val="none" w:sz="0" w:space="0" w:color="auto"/>
            <w:right w:val="none" w:sz="0" w:space="0" w:color="auto"/>
          </w:divBdr>
        </w:div>
        <w:div w:id="1378511952">
          <w:marLeft w:val="0"/>
          <w:marRight w:val="0"/>
          <w:marTop w:val="0"/>
          <w:marBottom w:val="0"/>
          <w:divBdr>
            <w:top w:val="none" w:sz="0" w:space="0" w:color="auto"/>
            <w:left w:val="none" w:sz="0" w:space="0" w:color="auto"/>
            <w:bottom w:val="none" w:sz="0" w:space="0" w:color="auto"/>
            <w:right w:val="none" w:sz="0" w:space="0" w:color="auto"/>
          </w:divBdr>
        </w:div>
        <w:div w:id="1365130932">
          <w:marLeft w:val="0"/>
          <w:marRight w:val="0"/>
          <w:marTop w:val="0"/>
          <w:marBottom w:val="0"/>
          <w:divBdr>
            <w:top w:val="none" w:sz="0" w:space="0" w:color="auto"/>
            <w:left w:val="none" w:sz="0" w:space="0" w:color="auto"/>
            <w:bottom w:val="none" w:sz="0" w:space="0" w:color="auto"/>
            <w:right w:val="none" w:sz="0" w:space="0" w:color="auto"/>
          </w:divBdr>
        </w:div>
        <w:div w:id="299116949">
          <w:marLeft w:val="0"/>
          <w:marRight w:val="0"/>
          <w:marTop w:val="0"/>
          <w:marBottom w:val="0"/>
          <w:divBdr>
            <w:top w:val="none" w:sz="0" w:space="0" w:color="auto"/>
            <w:left w:val="none" w:sz="0" w:space="0" w:color="auto"/>
            <w:bottom w:val="none" w:sz="0" w:space="0" w:color="auto"/>
            <w:right w:val="none" w:sz="0" w:space="0" w:color="auto"/>
          </w:divBdr>
        </w:div>
      </w:divsChild>
    </w:div>
    <w:div w:id="1252933287">
      <w:bodyDiv w:val="1"/>
      <w:marLeft w:val="0"/>
      <w:marRight w:val="0"/>
      <w:marTop w:val="0"/>
      <w:marBottom w:val="0"/>
      <w:divBdr>
        <w:top w:val="none" w:sz="0" w:space="0" w:color="auto"/>
        <w:left w:val="none" w:sz="0" w:space="0" w:color="auto"/>
        <w:bottom w:val="none" w:sz="0" w:space="0" w:color="auto"/>
        <w:right w:val="none" w:sz="0" w:space="0" w:color="auto"/>
      </w:divBdr>
      <w:divsChild>
        <w:div w:id="1727332402">
          <w:marLeft w:val="0"/>
          <w:marRight w:val="0"/>
          <w:marTop w:val="0"/>
          <w:marBottom w:val="0"/>
          <w:divBdr>
            <w:top w:val="none" w:sz="0" w:space="0" w:color="auto"/>
            <w:left w:val="none" w:sz="0" w:space="0" w:color="auto"/>
            <w:bottom w:val="none" w:sz="0" w:space="0" w:color="auto"/>
            <w:right w:val="none" w:sz="0" w:space="0" w:color="auto"/>
          </w:divBdr>
        </w:div>
        <w:div w:id="32728079">
          <w:marLeft w:val="0"/>
          <w:marRight w:val="0"/>
          <w:marTop w:val="0"/>
          <w:marBottom w:val="0"/>
          <w:divBdr>
            <w:top w:val="none" w:sz="0" w:space="0" w:color="auto"/>
            <w:left w:val="none" w:sz="0" w:space="0" w:color="auto"/>
            <w:bottom w:val="none" w:sz="0" w:space="0" w:color="auto"/>
            <w:right w:val="none" w:sz="0" w:space="0" w:color="auto"/>
          </w:divBdr>
        </w:div>
        <w:div w:id="1142499643">
          <w:marLeft w:val="0"/>
          <w:marRight w:val="0"/>
          <w:marTop w:val="0"/>
          <w:marBottom w:val="0"/>
          <w:divBdr>
            <w:top w:val="none" w:sz="0" w:space="0" w:color="auto"/>
            <w:left w:val="none" w:sz="0" w:space="0" w:color="auto"/>
            <w:bottom w:val="none" w:sz="0" w:space="0" w:color="auto"/>
            <w:right w:val="none" w:sz="0" w:space="0" w:color="auto"/>
          </w:divBdr>
        </w:div>
      </w:divsChild>
    </w:div>
    <w:div w:id="1286157229">
      <w:bodyDiv w:val="1"/>
      <w:marLeft w:val="0"/>
      <w:marRight w:val="0"/>
      <w:marTop w:val="0"/>
      <w:marBottom w:val="0"/>
      <w:divBdr>
        <w:top w:val="none" w:sz="0" w:space="0" w:color="auto"/>
        <w:left w:val="none" w:sz="0" w:space="0" w:color="auto"/>
        <w:bottom w:val="none" w:sz="0" w:space="0" w:color="auto"/>
        <w:right w:val="none" w:sz="0" w:space="0" w:color="auto"/>
      </w:divBdr>
      <w:divsChild>
        <w:div w:id="1120494316">
          <w:marLeft w:val="0"/>
          <w:marRight w:val="0"/>
          <w:marTop w:val="0"/>
          <w:marBottom w:val="0"/>
          <w:divBdr>
            <w:top w:val="none" w:sz="0" w:space="0" w:color="auto"/>
            <w:left w:val="none" w:sz="0" w:space="0" w:color="auto"/>
            <w:bottom w:val="none" w:sz="0" w:space="0" w:color="auto"/>
            <w:right w:val="none" w:sz="0" w:space="0" w:color="auto"/>
          </w:divBdr>
        </w:div>
        <w:div w:id="236980858">
          <w:marLeft w:val="0"/>
          <w:marRight w:val="0"/>
          <w:marTop w:val="0"/>
          <w:marBottom w:val="0"/>
          <w:divBdr>
            <w:top w:val="none" w:sz="0" w:space="0" w:color="auto"/>
            <w:left w:val="none" w:sz="0" w:space="0" w:color="auto"/>
            <w:bottom w:val="none" w:sz="0" w:space="0" w:color="auto"/>
            <w:right w:val="none" w:sz="0" w:space="0" w:color="auto"/>
          </w:divBdr>
        </w:div>
        <w:div w:id="1822042803">
          <w:marLeft w:val="0"/>
          <w:marRight w:val="0"/>
          <w:marTop w:val="0"/>
          <w:marBottom w:val="0"/>
          <w:divBdr>
            <w:top w:val="none" w:sz="0" w:space="0" w:color="auto"/>
            <w:left w:val="none" w:sz="0" w:space="0" w:color="auto"/>
            <w:bottom w:val="none" w:sz="0" w:space="0" w:color="auto"/>
            <w:right w:val="none" w:sz="0" w:space="0" w:color="auto"/>
          </w:divBdr>
        </w:div>
        <w:div w:id="988753053">
          <w:marLeft w:val="0"/>
          <w:marRight w:val="0"/>
          <w:marTop w:val="0"/>
          <w:marBottom w:val="0"/>
          <w:divBdr>
            <w:top w:val="none" w:sz="0" w:space="0" w:color="auto"/>
            <w:left w:val="none" w:sz="0" w:space="0" w:color="auto"/>
            <w:bottom w:val="none" w:sz="0" w:space="0" w:color="auto"/>
            <w:right w:val="none" w:sz="0" w:space="0" w:color="auto"/>
          </w:divBdr>
        </w:div>
        <w:div w:id="163126750">
          <w:marLeft w:val="0"/>
          <w:marRight w:val="0"/>
          <w:marTop w:val="0"/>
          <w:marBottom w:val="0"/>
          <w:divBdr>
            <w:top w:val="none" w:sz="0" w:space="0" w:color="auto"/>
            <w:left w:val="none" w:sz="0" w:space="0" w:color="auto"/>
            <w:bottom w:val="none" w:sz="0" w:space="0" w:color="auto"/>
            <w:right w:val="none" w:sz="0" w:space="0" w:color="auto"/>
          </w:divBdr>
        </w:div>
      </w:divsChild>
    </w:div>
    <w:div w:id="1404328969">
      <w:bodyDiv w:val="1"/>
      <w:marLeft w:val="0"/>
      <w:marRight w:val="0"/>
      <w:marTop w:val="0"/>
      <w:marBottom w:val="0"/>
      <w:divBdr>
        <w:top w:val="none" w:sz="0" w:space="0" w:color="auto"/>
        <w:left w:val="none" w:sz="0" w:space="0" w:color="auto"/>
        <w:bottom w:val="none" w:sz="0" w:space="0" w:color="auto"/>
        <w:right w:val="none" w:sz="0" w:space="0" w:color="auto"/>
      </w:divBdr>
      <w:divsChild>
        <w:div w:id="139002834">
          <w:marLeft w:val="0"/>
          <w:marRight w:val="0"/>
          <w:marTop w:val="0"/>
          <w:marBottom w:val="0"/>
          <w:divBdr>
            <w:top w:val="none" w:sz="0" w:space="0" w:color="auto"/>
            <w:left w:val="none" w:sz="0" w:space="0" w:color="auto"/>
            <w:bottom w:val="none" w:sz="0" w:space="0" w:color="auto"/>
            <w:right w:val="none" w:sz="0" w:space="0" w:color="auto"/>
          </w:divBdr>
          <w:divsChild>
            <w:div w:id="1620064231">
              <w:marLeft w:val="0"/>
              <w:marRight w:val="0"/>
              <w:marTop w:val="0"/>
              <w:marBottom w:val="0"/>
              <w:divBdr>
                <w:top w:val="none" w:sz="0" w:space="0" w:color="auto"/>
                <w:left w:val="none" w:sz="0" w:space="0" w:color="auto"/>
                <w:bottom w:val="none" w:sz="0" w:space="0" w:color="auto"/>
                <w:right w:val="none" w:sz="0" w:space="0" w:color="auto"/>
              </w:divBdr>
            </w:div>
            <w:div w:id="657535813">
              <w:marLeft w:val="0"/>
              <w:marRight w:val="0"/>
              <w:marTop w:val="0"/>
              <w:marBottom w:val="0"/>
              <w:divBdr>
                <w:top w:val="none" w:sz="0" w:space="0" w:color="auto"/>
                <w:left w:val="none" w:sz="0" w:space="0" w:color="auto"/>
                <w:bottom w:val="none" w:sz="0" w:space="0" w:color="auto"/>
                <w:right w:val="none" w:sz="0" w:space="0" w:color="auto"/>
              </w:divBdr>
            </w:div>
            <w:div w:id="1874296112">
              <w:marLeft w:val="0"/>
              <w:marRight w:val="0"/>
              <w:marTop w:val="0"/>
              <w:marBottom w:val="0"/>
              <w:divBdr>
                <w:top w:val="none" w:sz="0" w:space="0" w:color="auto"/>
                <w:left w:val="none" w:sz="0" w:space="0" w:color="auto"/>
                <w:bottom w:val="none" w:sz="0" w:space="0" w:color="auto"/>
                <w:right w:val="none" w:sz="0" w:space="0" w:color="auto"/>
              </w:divBdr>
            </w:div>
            <w:div w:id="1315254031">
              <w:marLeft w:val="0"/>
              <w:marRight w:val="0"/>
              <w:marTop w:val="0"/>
              <w:marBottom w:val="0"/>
              <w:divBdr>
                <w:top w:val="none" w:sz="0" w:space="0" w:color="auto"/>
                <w:left w:val="none" w:sz="0" w:space="0" w:color="auto"/>
                <w:bottom w:val="none" w:sz="0" w:space="0" w:color="auto"/>
                <w:right w:val="none" w:sz="0" w:space="0" w:color="auto"/>
              </w:divBdr>
            </w:div>
            <w:div w:id="1958026809">
              <w:marLeft w:val="0"/>
              <w:marRight w:val="0"/>
              <w:marTop w:val="0"/>
              <w:marBottom w:val="0"/>
              <w:divBdr>
                <w:top w:val="none" w:sz="0" w:space="0" w:color="auto"/>
                <w:left w:val="none" w:sz="0" w:space="0" w:color="auto"/>
                <w:bottom w:val="none" w:sz="0" w:space="0" w:color="auto"/>
                <w:right w:val="none" w:sz="0" w:space="0" w:color="auto"/>
              </w:divBdr>
            </w:div>
          </w:divsChild>
        </w:div>
        <w:div w:id="684592772">
          <w:marLeft w:val="0"/>
          <w:marRight w:val="0"/>
          <w:marTop w:val="0"/>
          <w:marBottom w:val="0"/>
          <w:divBdr>
            <w:top w:val="none" w:sz="0" w:space="0" w:color="auto"/>
            <w:left w:val="none" w:sz="0" w:space="0" w:color="auto"/>
            <w:bottom w:val="none" w:sz="0" w:space="0" w:color="auto"/>
            <w:right w:val="none" w:sz="0" w:space="0" w:color="auto"/>
          </w:divBdr>
          <w:divsChild>
            <w:div w:id="1322809428">
              <w:marLeft w:val="0"/>
              <w:marRight w:val="0"/>
              <w:marTop w:val="0"/>
              <w:marBottom w:val="0"/>
              <w:divBdr>
                <w:top w:val="none" w:sz="0" w:space="0" w:color="auto"/>
                <w:left w:val="none" w:sz="0" w:space="0" w:color="auto"/>
                <w:bottom w:val="none" w:sz="0" w:space="0" w:color="auto"/>
                <w:right w:val="none" w:sz="0" w:space="0" w:color="auto"/>
              </w:divBdr>
            </w:div>
            <w:div w:id="1543060276">
              <w:marLeft w:val="0"/>
              <w:marRight w:val="0"/>
              <w:marTop w:val="0"/>
              <w:marBottom w:val="0"/>
              <w:divBdr>
                <w:top w:val="none" w:sz="0" w:space="0" w:color="auto"/>
                <w:left w:val="none" w:sz="0" w:space="0" w:color="auto"/>
                <w:bottom w:val="none" w:sz="0" w:space="0" w:color="auto"/>
                <w:right w:val="none" w:sz="0" w:space="0" w:color="auto"/>
              </w:divBdr>
            </w:div>
            <w:div w:id="1626155737">
              <w:marLeft w:val="0"/>
              <w:marRight w:val="0"/>
              <w:marTop w:val="0"/>
              <w:marBottom w:val="0"/>
              <w:divBdr>
                <w:top w:val="none" w:sz="0" w:space="0" w:color="auto"/>
                <w:left w:val="none" w:sz="0" w:space="0" w:color="auto"/>
                <w:bottom w:val="none" w:sz="0" w:space="0" w:color="auto"/>
                <w:right w:val="none" w:sz="0" w:space="0" w:color="auto"/>
              </w:divBdr>
            </w:div>
            <w:div w:id="1589532813">
              <w:marLeft w:val="0"/>
              <w:marRight w:val="0"/>
              <w:marTop w:val="0"/>
              <w:marBottom w:val="0"/>
              <w:divBdr>
                <w:top w:val="none" w:sz="0" w:space="0" w:color="auto"/>
                <w:left w:val="none" w:sz="0" w:space="0" w:color="auto"/>
                <w:bottom w:val="none" w:sz="0" w:space="0" w:color="auto"/>
                <w:right w:val="none" w:sz="0" w:space="0" w:color="auto"/>
              </w:divBdr>
            </w:div>
            <w:div w:id="1080910965">
              <w:marLeft w:val="0"/>
              <w:marRight w:val="0"/>
              <w:marTop w:val="0"/>
              <w:marBottom w:val="0"/>
              <w:divBdr>
                <w:top w:val="none" w:sz="0" w:space="0" w:color="auto"/>
                <w:left w:val="none" w:sz="0" w:space="0" w:color="auto"/>
                <w:bottom w:val="none" w:sz="0" w:space="0" w:color="auto"/>
                <w:right w:val="none" w:sz="0" w:space="0" w:color="auto"/>
              </w:divBdr>
            </w:div>
            <w:div w:id="1899897684">
              <w:marLeft w:val="0"/>
              <w:marRight w:val="0"/>
              <w:marTop w:val="0"/>
              <w:marBottom w:val="0"/>
              <w:divBdr>
                <w:top w:val="none" w:sz="0" w:space="0" w:color="auto"/>
                <w:left w:val="none" w:sz="0" w:space="0" w:color="auto"/>
                <w:bottom w:val="none" w:sz="0" w:space="0" w:color="auto"/>
                <w:right w:val="none" w:sz="0" w:space="0" w:color="auto"/>
              </w:divBdr>
            </w:div>
            <w:div w:id="1434325146">
              <w:marLeft w:val="0"/>
              <w:marRight w:val="0"/>
              <w:marTop w:val="0"/>
              <w:marBottom w:val="0"/>
              <w:divBdr>
                <w:top w:val="none" w:sz="0" w:space="0" w:color="auto"/>
                <w:left w:val="none" w:sz="0" w:space="0" w:color="auto"/>
                <w:bottom w:val="none" w:sz="0" w:space="0" w:color="auto"/>
                <w:right w:val="none" w:sz="0" w:space="0" w:color="auto"/>
              </w:divBdr>
            </w:div>
            <w:div w:id="2042707890">
              <w:marLeft w:val="0"/>
              <w:marRight w:val="0"/>
              <w:marTop w:val="0"/>
              <w:marBottom w:val="0"/>
              <w:divBdr>
                <w:top w:val="none" w:sz="0" w:space="0" w:color="auto"/>
                <w:left w:val="none" w:sz="0" w:space="0" w:color="auto"/>
                <w:bottom w:val="none" w:sz="0" w:space="0" w:color="auto"/>
                <w:right w:val="none" w:sz="0" w:space="0" w:color="auto"/>
              </w:divBdr>
            </w:div>
            <w:div w:id="787554332">
              <w:marLeft w:val="0"/>
              <w:marRight w:val="0"/>
              <w:marTop w:val="0"/>
              <w:marBottom w:val="0"/>
              <w:divBdr>
                <w:top w:val="none" w:sz="0" w:space="0" w:color="auto"/>
                <w:left w:val="none" w:sz="0" w:space="0" w:color="auto"/>
                <w:bottom w:val="none" w:sz="0" w:space="0" w:color="auto"/>
                <w:right w:val="none" w:sz="0" w:space="0" w:color="auto"/>
              </w:divBdr>
            </w:div>
            <w:div w:id="1741365376">
              <w:marLeft w:val="0"/>
              <w:marRight w:val="0"/>
              <w:marTop w:val="0"/>
              <w:marBottom w:val="0"/>
              <w:divBdr>
                <w:top w:val="none" w:sz="0" w:space="0" w:color="auto"/>
                <w:left w:val="none" w:sz="0" w:space="0" w:color="auto"/>
                <w:bottom w:val="none" w:sz="0" w:space="0" w:color="auto"/>
                <w:right w:val="none" w:sz="0" w:space="0" w:color="auto"/>
              </w:divBdr>
            </w:div>
            <w:div w:id="1381589749">
              <w:marLeft w:val="0"/>
              <w:marRight w:val="0"/>
              <w:marTop w:val="0"/>
              <w:marBottom w:val="0"/>
              <w:divBdr>
                <w:top w:val="none" w:sz="0" w:space="0" w:color="auto"/>
                <w:left w:val="none" w:sz="0" w:space="0" w:color="auto"/>
                <w:bottom w:val="none" w:sz="0" w:space="0" w:color="auto"/>
                <w:right w:val="none" w:sz="0" w:space="0" w:color="auto"/>
              </w:divBdr>
            </w:div>
            <w:div w:id="144513336">
              <w:marLeft w:val="0"/>
              <w:marRight w:val="0"/>
              <w:marTop w:val="0"/>
              <w:marBottom w:val="0"/>
              <w:divBdr>
                <w:top w:val="none" w:sz="0" w:space="0" w:color="auto"/>
                <w:left w:val="none" w:sz="0" w:space="0" w:color="auto"/>
                <w:bottom w:val="none" w:sz="0" w:space="0" w:color="auto"/>
                <w:right w:val="none" w:sz="0" w:space="0" w:color="auto"/>
              </w:divBdr>
            </w:div>
            <w:div w:id="21229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4929">
      <w:bodyDiv w:val="1"/>
      <w:marLeft w:val="0"/>
      <w:marRight w:val="0"/>
      <w:marTop w:val="0"/>
      <w:marBottom w:val="0"/>
      <w:divBdr>
        <w:top w:val="none" w:sz="0" w:space="0" w:color="auto"/>
        <w:left w:val="none" w:sz="0" w:space="0" w:color="auto"/>
        <w:bottom w:val="none" w:sz="0" w:space="0" w:color="auto"/>
        <w:right w:val="none" w:sz="0" w:space="0" w:color="auto"/>
      </w:divBdr>
      <w:divsChild>
        <w:div w:id="827596625">
          <w:marLeft w:val="0"/>
          <w:marRight w:val="0"/>
          <w:marTop w:val="0"/>
          <w:marBottom w:val="0"/>
          <w:divBdr>
            <w:top w:val="none" w:sz="0" w:space="0" w:color="auto"/>
            <w:left w:val="none" w:sz="0" w:space="0" w:color="auto"/>
            <w:bottom w:val="none" w:sz="0" w:space="0" w:color="auto"/>
            <w:right w:val="none" w:sz="0" w:space="0" w:color="auto"/>
          </w:divBdr>
          <w:divsChild>
            <w:div w:id="1379628922">
              <w:marLeft w:val="0"/>
              <w:marRight w:val="0"/>
              <w:marTop w:val="0"/>
              <w:marBottom w:val="0"/>
              <w:divBdr>
                <w:top w:val="none" w:sz="0" w:space="0" w:color="auto"/>
                <w:left w:val="none" w:sz="0" w:space="0" w:color="auto"/>
                <w:bottom w:val="none" w:sz="0" w:space="0" w:color="auto"/>
                <w:right w:val="none" w:sz="0" w:space="0" w:color="auto"/>
              </w:divBdr>
            </w:div>
            <w:div w:id="724569285">
              <w:marLeft w:val="0"/>
              <w:marRight w:val="0"/>
              <w:marTop w:val="0"/>
              <w:marBottom w:val="0"/>
              <w:divBdr>
                <w:top w:val="none" w:sz="0" w:space="0" w:color="auto"/>
                <w:left w:val="none" w:sz="0" w:space="0" w:color="auto"/>
                <w:bottom w:val="none" w:sz="0" w:space="0" w:color="auto"/>
                <w:right w:val="none" w:sz="0" w:space="0" w:color="auto"/>
              </w:divBdr>
            </w:div>
            <w:div w:id="1930113239">
              <w:marLeft w:val="0"/>
              <w:marRight w:val="0"/>
              <w:marTop w:val="0"/>
              <w:marBottom w:val="0"/>
              <w:divBdr>
                <w:top w:val="none" w:sz="0" w:space="0" w:color="auto"/>
                <w:left w:val="none" w:sz="0" w:space="0" w:color="auto"/>
                <w:bottom w:val="none" w:sz="0" w:space="0" w:color="auto"/>
                <w:right w:val="none" w:sz="0" w:space="0" w:color="auto"/>
              </w:divBdr>
            </w:div>
            <w:div w:id="1330712097">
              <w:marLeft w:val="0"/>
              <w:marRight w:val="0"/>
              <w:marTop w:val="0"/>
              <w:marBottom w:val="0"/>
              <w:divBdr>
                <w:top w:val="none" w:sz="0" w:space="0" w:color="auto"/>
                <w:left w:val="none" w:sz="0" w:space="0" w:color="auto"/>
                <w:bottom w:val="none" w:sz="0" w:space="0" w:color="auto"/>
                <w:right w:val="none" w:sz="0" w:space="0" w:color="auto"/>
              </w:divBdr>
            </w:div>
            <w:div w:id="620262648">
              <w:marLeft w:val="0"/>
              <w:marRight w:val="0"/>
              <w:marTop w:val="0"/>
              <w:marBottom w:val="0"/>
              <w:divBdr>
                <w:top w:val="none" w:sz="0" w:space="0" w:color="auto"/>
                <w:left w:val="none" w:sz="0" w:space="0" w:color="auto"/>
                <w:bottom w:val="none" w:sz="0" w:space="0" w:color="auto"/>
                <w:right w:val="none" w:sz="0" w:space="0" w:color="auto"/>
              </w:divBdr>
            </w:div>
            <w:div w:id="1905138082">
              <w:marLeft w:val="0"/>
              <w:marRight w:val="0"/>
              <w:marTop w:val="0"/>
              <w:marBottom w:val="0"/>
              <w:divBdr>
                <w:top w:val="none" w:sz="0" w:space="0" w:color="auto"/>
                <w:left w:val="none" w:sz="0" w:space="0" w:color="auto"/>
                <w:bottom w:val="none" w:sz="0" w:space="0" w:color="auto"/>
                <w:right w:val="none" w:sz="0" w:space="0" w:color="auto"/>
              </w:divBdr>
            </w:div>
            <w:div w:id="1934165597">
              <w:marLeft w:val="0"/>
              <w:marRight w:val="0"/>
              <w:marTop w:val="0"/>
              <w:marBottom w:val="0"/>
              <w:divBdr>
                <w:top w:val="none" w:sz="0" w:space="0" w:color="auto"/>
                <w:left w:val="none" w:sz="0" w:space="0" w:color="auto"/>
                <w:bottom w:val="none" w:sz="0" w:space="0" w:color="auto"/>
                <w:right w:val="none" w:sz="0" w:space="0" w:color="auto"/>
              </w:divBdr>
            </w:div>
          </w:divsChild>
        </w:div>
        <w:div w:id="1783762731">
          <w:marLeft w:val="0"/>
          <w:marRight w:val="0"/>
          <w:marTop w:val="0"/>
          <w:marBottom w:val="0"/>
          <w:divBdr>
            <w:top w:val="none" w:sz="0" w:space="0" w:color="auto"/>
            <w:left w:val="none" w:sz="0" w:space="0" w:color="auto"/>
            <w:bottom w:val="none" w:sz="0" w:space="0" w:color="auto"/>
            <w:right w:val="none" w:sz="0" w:space="0" w:color="auto"/>
          </w:divBdr>
          <w:divsChild>
            <w:div w:id="1851988704">
              <w:marLeft w:val="0"/>
              <w:marRight w:val="0"/>
              <w:marTop w:val="0"/>
              <w:marBottom w:val="0"/>
              <w:divBdr>
                <w:top w:val="none" w:sz="0" w:space="0" w:color="auto"/>
                <w:left w:val="none" w:sz="0" w:space="0" w:color="auto"/>
                <w:bottom w:val="none" w:sz="0" w:space="0" w:color="auto"/>
                <w:right w:val="none" w:sz="0" w:space="0" w:color="auto"/>
              </w:divBdr>
            </w:div>
            <w:div w:id="490369291">
              <w:marLeft w:val="0"/>
              <w:marRight w:val="0"/>
              <w:marTop w:val="0"/>
              <w:marBottom w:val="0"/>
              <w:divBdr>
                <w:top w:val="none" w:sz="0" w:space="0" w:color="auto"/>
                <w:left w:val="none" w:sz="0" w:space="0" w:color="auto"/>
                <w:bottom w:val="none" w:sz="0" w:space="0" w:color="auto"/>
                <w:right w:val="none" w:sz="0" w:space="0" w:color="auto"/>
              </w:divBdr>
            </w:div>
          </w:divsChild>
        </w:div>
        <w:div w:id="1121529902">
          <w:marLeft w:val="0"/>
          <w:marRight w:val="0"/>
          <w:marTop w:val="0"/>
          <w:marBottom w:val="0"/>
          <w:divBdr>
            <w:top w:val="none" w:sz="0" w:space="0" w:color="auto"/>
            <w:left w:val="none" w:sz="0" w:space="0" w:color="auto"/>
            <w:bottom w:val="none" w:sz="0" w:space="0" w:color="auto"/>
            <w:right w:val="none" w:sz="0" w:space="0" w:color="auto"/>
          </w:divBdr>
          <w:divsChild>
            <w:div w:id="1688022007">
              <w:marLeft w:val="0"/>
              <w:marRight w:val="0"/>
              <w:marTop w:val="0"/>
              <w:marBottom w:val="0"/>
              <w:divBdr>
                <w:top w:val="none" w:sz="0" w:space="0" w:color="auto"/>
                <w:left w:val="none" w:sz="0" w:space="0" w:color="auto"/>
                <w:bottom w:val="none" w:sz="0" w:space="0" w:color="auto"/>
                <w:right w:val="none" w:sz="0" w:space="0" w:color="auto"/>
              </w:divBdr>
            </w:div>
            <w:div w:id="736174671">
              <w:marLeft w:val="0"/>
              <w:marRight w:val="0"/>
              <w:marTop w:val="0"/>
              <w:marBottom w:val="0"/>
              <w:divBdr>
                <w:top w:val="none" w:sz="0" w:space="0" w:color="auto"/>
                <w:left w:val="none" w:sz="0" w:space="0" w:color="auto"/>
                <w:bottom w:val="none" w:sz="0" w:space="0" w:color="auto"/>
                <w:right w:val="none" w:sz="0" w:space="0" w:color="auto"/>
              </w:divBdr>
            </w:div>
            <w:div w:id="1136676904">
              <w:marLeft w:val="0"/>
              <w:marRight w:val="0"/>
              <w:marTop w:val="0"/>
              <w:marBottom w:val="0"/>
              <w:divBdr>
                <w:top w:val="none" w:sz="0" w:space="0" w:color="auto"/>
                <w:left w:val="none" w:sz="0" w:space="0" w:color="auto"/>
                <w:bottom w:val="none" w:sz="0" w:space="0" w:color="auto"/>
                <w:right w:val="none" w:sz="0" w:space="0" w:color="auto"/>
              </w:divBdr>
            </w:div>
            <w:div w:id="845941919">
              <w:marLeft w:val="0"/>
              <w:marRight w:val="0"/>
              <w:marTop w:val="0"/>
              <w:marBottom w:val="0"/>
              <w:divBdr>
                <w:top w:val="none" w:sz="0" w:space="0" w:color="auto"/>
                <w:left w:val="none" w:sz="0" w:space="0" w:color="auto"/>
                <w:bottom w:val="none" w:sz="0" w:space="0" w:color="auto"/>
                <w:right w:val="none" w:sz="0" w:space="0" w:color="auto"/>
              </w:divBdr>
            </w:div>
            <w:div w:id="750349730">
              <w:marLeft w:val="0"/>
              <w:marRight w:val="0"/>
              <w:marTop w:val="0"/>
              <w:marBottom w:val="0"/>
              <w:divBdr>
                <w:top w:val="none" w:sz="0" w:space="0" w:color="auto"/>
                <w:left w:val="none" w:sz="0" w:space="0" w:color="auto"/>
                <w:bottom w:val="none" w:sz="0" w:space="0" w:color="auto"/>
                <w:right w:val="none" w:sz="0" w:space="0" w:color="auto"/>
              </w:divBdr>
            </w:div>
            <w:div w:id="2067144598">
              <w:marLeft w:val="0"/>
              <w:marRight w:val="0"/>
              <w:marTop w:val="0"/>
              <w:marBottom w:val="0"/>
              <w:divBdr>
                <w:top w:val="none" w:sz="0" w:space="0" w:color="auto"/>
                <w:left w:val="none" w:sz="0" w:space="0" w:color="auto"/>
                <w:bottom w:val="none" w:sz="0" w:space="0" w:color="auto"/>
                <w:right w:val="none" w:sz="0" w:space="0" w:color="auto"/>
              </w:divBdr>
            </w:div>
            <w:div w:id="1227423881">
              <w:marLeft w:val="0"/>
              <w:marRight w:val="0"/>
              <w:marTop w:val="0"/>
              <w:marBottom w:val="0"/>
              <w:divBdr>
                <w:top w:val="none" w:sz="0" w:space="0" w:color="auto"/>
                <w:left w:val="none" w:sz="0" w:space="0" w:color="auto"/>
                <w:bottom w:val="none" w:sz="0" w:space="0" w:color="auto"/>
                <w:right w:val="none" w:sz="0" w:space="0" w:color="auto"/>
              </w:divBdr>
            </w:div>
            <w:div w:id="198978892">
              <w:marLeft w:val="0"/>
              <w:marRight w:val="0"/>
              <w:marTop w:val="0"/>
              <w:marBottom w:val="0"/>
              <w:divBdr>
                <w:top w:val="none" w:sz="0" w:space="0" w:color="auto"/>
                <w:left w:val="none" w:sz="0" w:space="0" w:color="auto"/>
                <w:bottom w:val="none" w:sz="0" w:space="0" w:color="auto"/>
                <w:right w:val="none" w:sz="0" w:space="0" w:color="auto"/>
              </w:divBdr>
            </w:div>
            <w:div w:id="1492524040">
              <w:marLeft w:val="0"/>
              <w:marRight w:val="0"/>
              <w:marTop w:val="0"/>
              <w:marBottom w:val="0"/>
              <w:divBdr>
                <w:top w:val="none" w:sz="0" w:space="0" w:color="auto"/>
                <w:left w:val="none" w:sz="0" w:space="0" w:color="auto"/>
                <w:bottom w:val="none" w:sz="0" w:space="0" w:color="auto"/>
                <w:right w:val="none" w:sz="0" w:space="0" w:color="auto"/>
              </w:divBdr>
            </w:div>
            <w:div w:id="31655017">
              <w:marLeft w:val="0"/>
              <w:marRight w:val="0"/>
              <w:marTop w:val="0"/>
              <w:marBottom w:val="0"/>
              <w:divBdr>
                <w:top w:val="none" w:sz="0" w:space="0" w:color="auto"/>
                <w:left w:val="none" w:sz="0" w:space="0" w:color="auto"/>
                <w:bottom w:val="none" w:sz="0" w:space="0" w:color="auto"/>
                <w:right w:val="none" w:sz="0" w:space="0" w:color="auto"/>
              </w:divBdr>
            </w:div>
            <w:div w:id="1011956782">
              <w:marLeft w:val="0"/>
              <w:marRight w:val="0"/>
              <w:marTop w:val="0"/>
              <w:marBottom w:val="0"/>
              <w:divBdr>
                <w:top w:val="none" w:sz="0" w:space="0" w:color="auto"/>
                <w:left w:val="none" w:sz="0" w:space="0" w:color="auto"/>
                <w:bottom w:val="none" w:sz="0" w:space="0" w:color="auto"/>
                <w:right w:val="none" w:sz="0" w:space="0" w:color="auto"/>
              </w:divBdr>
            </w:div>
            <w:div w:id="1050764351">
              <w:marLeft w:val="0"/>
              <w:marRight w:val="0"/>
              <w:marTop w:val="0"/>
              <w:marBottom w:val="0"/>
              <w:divBdr>
                <w:top w:val="none" w:sz="0" w:space="0" w:color="auto"/>
                <w:left w:val="none" w:sz="0" w:space="0" w:color="auto"/>
                <w:bottom w:val="none" w:sz="0" w:space="0" w:color="auto"/>
                <w:right w:val="none" w:sz="0" w:space="0" w:color="auto"/>
              </w:divBdr>
            </w:div>
            <w:div w:id="1672365545">
              <w:marLeft w:val="0"/>
              <w:marRight w:val="0"/>
              <w:marTop w:val="0"/>
              <w:marBottom w:val="0"/>
              <w:divBdr>
                <w:top w:val="none" w:sz="0" w:space="0" w:color="auto"/>
                <w:left w:val="none" w:sz="0" w:space="0" w:color="auto"/>
                <w:bottom w:val="none" w:sz="0" w:space="0" w:color="auto"/>
                <w:right w:val="none" w:sz="0" w:space="0" w:color="auto"/>
              </w:divBdr>
            </w:div>
            <w:div w:id="149374701">
              <w:marLeft w:val="0"/>
              <w:marRight w:val="0"/>
              <w:marTop w:val="0"/>
              <w:marBottom w:val="0"/>
              <w:divBdr>
                <w:top w:val="none" w:sz="0" w:space="0" w:color="auto"/>
                <w:left w:val="none" w:sz="0" w:space="0" w:color="auto"/>
                <w:bottom w:val="none" w:sz="0" w:space="0" w:color="auto"/>
                <w:right w:val="none" w:sz="0" w:space="0" w:color="auto"/>
              </w:divBdr>
            </w:div>
            <w:div w:id="313678590">
              <w:marLeft w:val="0"/>
              <w:marRight w:val="0"/>
              <w:marTop w:val="0"/>
              <w:marBottom w:val="0"/>
              <w:divBdr>
                <w:top w:val="none" w:sz="0" w:space="0" w:color="auto"/>
                <w:left w:val="none" w:sz="0" w:space="0" w:color="auto"/>
                <w:bottom w:val="none" w:sz="0" w:space="0" w:color="auto"/>
                <w:right w:val="none" w:sz="0" w:space="0" w:color="auto"/>
              </w:divBdr>
            </w:div>
            <w:div w:id="1425491033">
              <w:marLeft w:val="0"/>
              <w:marRight w:val="0"/>
              <w:marTop w:val="0"/>
              <w:marBottom w:val="0"/>
              <w:divBdr>
                <w:top w:val="none" w:sz="0" w:space="0" w:color="auto"/>
                <w:left w:val="none" w:sz="0" w:space="0" w:color="auto"/>
                <w:bottom w:val="none" w:sz="0" w:space="0" w:color="auto"/>
                <w:right w:val="none" w:sz="0" w:space="0" w:color="auto"/>
              </w:divBdr>
            </w:div>
            <w:div w:id="615990126">
              <w:marLeft w:val="0"/>
              <w:marRight w:val="0"/>
              <w:marTop w:val="0"/>
              <w:marBottom w:val="0"/>
              <w:divBdr>
                <w:top w:val="none" w:sz="0" w:space="0" w:color="auto"/>
                <w:left w:val="none" w:sz="0" w:space="0" w:color="auto"/>
                <w:bottom w:val="none" w:sz="0" w:space="0" w:color="auto"/>
                <w:right w:val="none" w:sz="0" w:space="0" w:color="auto"/>
              </w:divBdr>
            </w:div>
            <w:div w:id="1821842871">
              <w:marLeft w:val="0"/>
              <w:marRight w:val="0"/>
              <w:marTop w:val="0"/>
              <w:marBottom w:val="0"/>
              <w:divBdr>
                <w:top w:val="none" w:sz="0" w:space="0" w:color="auto"/>
                <w:left w:val="none" w:sz="0" w:space="0" w:color="auto"/>
                <w:bottom w:val="none" w:sz="0" w:space="0" w:color="auto"/>
                <w:right w:val="none" w:sz="0" w:space="0" w:color="auto"/>
              </w:divBdr>
            </w:div>
            <w:div w:id="228536288">
              <w:marLeft w:val="0"/>
              <w:marRight w:val="0"/>
              <w:marTop w:val="0"/>
              <w:marBottom w:val="0"/>
              <w:divBdr>
                <w:top w:val="none" w:sz="0" w:space="0" w:color="auto"/>
                <w:left w:val="none" w:sz="0" w:space="0" w:color="auto"/>
                <w:bottom w:val="none" w:sz="0" w:space="0" w:color="auto"/>
                <w:right w:val="none" w:sz="0" w:space="0" w:color="auto"/>
              </w:divBdr>
            </w:div>
            <w:div w:id="817381927">
              <w:marLeft w:val="0"/>
              <w:marRight w:val="0"/>
              <w:marTop w:val="0"/>
              <w:marBottom w:val="0"/>
              <w:divBdr>
                <w:top w:val="none" w:sz="0" w:space="0" w:color="auto"/>
                <w:left w:val="none" w:sz="0" w:space="0" w:color="auto"/>
                <w:bottom w:val="none" w:sz="0" w:space="0" w:color="auto"/>
                <w:right w:val="none" w:sz="0" w:space="0" w:color="auto"/>
              </w:divBdr>
            </w:div>
            <w:div w:id="1577476125">
              <w:marLeft w:val="0"/>
              <w:marRight w:val="0"/>
              <w:marTop w:val="0"/>
              <w:marBottom w:val="0"/>
              <w:divBdr>
                <w:top w:val="none" w:sz="0" w:space="0" w:color="auto"/>
                <w:left w:val="none" w:sz="0" w:space="0" w:color="auto"/>
                <w:bottom w:val="none" w:sz="0" w:space="0" w:color="auto"/>
                <w:right w:val="none" w:sz="0" w:space="0" w:color="auto"/>
              </w:divBdr>
            </w:div>
            <w:div w:id="15152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3223">
      <w:bodyDiv w:val="1"/>
      <w:marLeft w:val="0"/>
      <w:marRight w:val="0"/>
      <w:marTop w:val="0"/>
      <w:marBottom w:val="0"/>
      <w:divBdr>
        <w:top w:val="none" w:sz="0" w:space="0" w:color="auto"/>
        <w:left w:val="none" w:sz="0" w:space="0" w:color="auto"/>
        <w:bottom w:val="none" w:sz="0" w:space="0" w:color="auto"/>
        <w:right w:val="none" w:sz="0" w:space="0" w:color="auto"/>
      </w:divBdr>
      <w:divsChild>
        <w:div w:id="1258095744">
          <w:marLeft w:val="0"/>
          <w:marRight w:val="0"/>
          <w:marTop w:val="0"/>
          <w:marBottom w:val="0"/>
          <w:divBdr>
            <w:top w:val="none" w:sz="0" w:space="0" w:color="auto"/>
            <w:left w:val="none" w:sz="0" w:space="0" w:color="auto"/>
            <w:bottom w:val="none" w:sz="0" w:space="0" w:color="auto"/>
            <w:right w:val="none" w:sz="0" w:space="0" w:color="auto"/>
          </w:divBdr>
          <w:divsChild>
            <w:div w:id="2108500166">
              <w:marLeft w:val="0"/>
              <w:marRight w:val="0"/>
              <w:marTop w:val="0"/>
              <w:marBottom w:val="0"/>
              <w:divBdr>
                <w:top w:val="none" w:sz="0" w:space="0" w:color="auto"/>
                <w:left w:val="none" w:sz="0" w:space="0" w:color="auto"/>
                <w:bottom w:val="none" w:sz="0" w:space="0" w:color="auto"/>
                <w:right w:val="none" w:sz="0" w:space="0" w:color="auto"/>
              </w:divBdr>
            </w:div>
          </w:divsChild>
        </w:div>
        <w:div w:id="2074697171">
          <w:marLeft w:val="0"/>
          <w:marRight w:val="0"/>
          <w:marTop w:val="0"/>
          <w:marBottom w:val="0"/>
          <w:divBdr>
            <w:top w:val="none" w:sz="0" w:space="0" w:color="auto"/>
            <w:left w:val="none" w:sz="0" w:space="0" w:color="auto"/>
            <w:bottom w:val="none" w:sz="0" w:space="0" w:color="auto"/>
            <w:right w:val="none" w:sz="0" w:space="0" w:color="auto"/>
          </w:divBdr>
          <w:divsChild>
            <w:div w:id="2049640121">
              <w:marLeft w:val="0"/>
              <w:marRight w:val="0"/>
              <w:marTop w:val="0"/>
              <w:marBottom w:val="0"/>
              <w:divBdr>
                <w:top w:val="none" w:sz="0" w:space="0" w:color="auto"/>
                <w:left w:val="none" w:sz="0" w:space="0" w:color="auto"/>
                <w:bottom w:val="none" w:sz="0" w:space="0" w:color="auto"/>
                <w:right w:val="none" w:sz="0" w:space="0" w:color="auto"/>
              </w:divBdr>
            </w:div>
          </w:divsChild>
        </w:div>
        <w:div w:id="331492135">
          <w:marLeft w:val="0"/>
          <w:marRight w:val="0"/>
          <w:marTop w:val="0"/>
          <w:marBottom w:val="0"/>
          <w:divBdr>
            <w:top w:val="none" w:sz="0" w:space="0" w:color="auto"/>
            <w:left w:val="none" w:sz="0" w:space="0" w:color="auto"/>
            <w:bottom w:val="none" w:sz="0" w:space="0" w:color="auto"/>
            <w:right w:val="none" w:sz="0" w:space="0" w:color="auto"/>
          </w:divBdr>
          <w:divsChild>
            <w:div w:id="410539552">
              <w:marLeft w:val="0"/>
              <w:marRight w:val="0"/>
              <w:marTop w:val="0"/>
              <w:marBottom w:val="0"/>
              <w:divBdr>
                <w:top w:val="none" w:sz="0" w:space="0" w:color="auto"/>
                <w:left w:val="none" w:sz="0" w:space="0" w:color="auto"/>
                <w:bottom w:val="none" w:sz="0" w:space="0" w:color="auto"/>
                <w:right w:val="none" w:sz="0" w:space="0" w:color="auto"/>
              </w:divBdr>
            </w:div>
            <w:div w:id="596796234">
              <w:marLeft w:val="0"/>
              <w:marRight w:val="0"/>
              <w:marTop w:val="0"/>
              <w:marBottom w:val="0"/>
              <w:divBdr>
                <w:top w:val="none" w:sz="0" w:space="0" w:color="auto"/>
                <w:left w:val="none" w:sz="0" w:space="0" w:color="auto"/>
                <w:bottom w:val="none" w:sz="0" w:space="0" w:color="auto"/>
                <w:right w:val="none" w:sz="0" w:space="0" w:color="auto"/>
              </w:divBdr>
            </w:div>
          </w:divsChild>
        </w:div>
        <w:div w:id="937177778">
          <w:marLeft w:val="0"/>
          <w:marRight w:val="0"/>
          <w:marTop w:val="0"/>
          <w:marBottom w:val="0"/>
          <w:divBdr>
            <w:top w:val="none" w:sz="0" w:space="0" w:color="auto"/>
            <w:left w:val="none" w:sz="0" w:space="0" w:color="auto"/>
            <w:bottom w:val="none" w:sz="0" w:space="0" w:color="auto"/>
            <w:right w:val="none" w:sz="0" w:space="0" w:color="auto"/>
          </w:divBdr>
          <w:divsChild>
            <w:div w:id="1288774063">
              <w:marLeft w:val="0"/>
              <w:marRight w:val="0"/>
              <w:marTop w:val="0"/>
              <w:marBottom w:val="0"/>
              <w:divBdr>
                <w:top w:val="none" w:sz="0" w:space="0" w:color="auto"/>
                <w:left w:val="none" w:sz="0" w:space="0" w:color="auto"/>
                <w:bottom w:val="none" w:sz="0" w:space="0" w:color="auto"/>
                <w:right w:val="none" w:sz="0" w:space="0" w:color="auto"/>
              </w:divBdr>
            </w:div>
          </w:divsChild>
        </w:div>
        <w:div w:id="1131049001">
          <w:marLeft w:val="0"/>
          <w:marRight w:val="0"/>
          <w:marTop w:val="0"/>
          <w:marBottom w:val="0"/>
          <w:divBdr>
            <w:top w:val="none" w:sz="0" w:space="0" w:color="auto"/>
            <w:left w:val="none" w:sz="0" w:space="0" w:color="auto"/>
            <w:bottom w:val="none" w:sz="0" w:space="0" w:color="auto"/>
            <w:right w:val="none" w:sz="0" w:space="0" w:color="auto"/>
          </w:divBdr>
        </w:div>
      </w:divsChild>
    </w:div>
    <w:div w:id="1604026241">
      <w:bodyDiv w:val="1"/>
      <w:marLeft w:val="0"/>
      <w:marRight w:val="0"/>
      <w:marTop w:val="0"/>
      <w:marBottom w:val="0"/>
      <w:divBdr>
        <w:top w:val="none" w:sz="0" w:space="0" w:color="auto"/>
        <w:left w:val="none" w:sz="0" w:space="0" w:color="auto"/>
        <w:bottom w:val="none" w:sz="0" w:space="0" w:color="auto"/>
        <w:right w:val="none" w:sz="0" w:space="0" w:color="auto"/>
      </w:divBdr>
      <w:divsChild>
        <w:div w:id="486164796">
          <w:marLeft w:val="0"/>
          <w:marRight w:val="0"/>
          <w:marTop w:val="0"/>
          <w:marBottom w:val="0"/>
          <w:divBdr>
            <w:top w:val="none" w:sz="0" w:space="0" w:color="auto"/>
            <w:left w:val="none" w:sz="0" w:space="0" w:color="auto"/>
            <w:bottom w:val="none" w:sz="0" w:space="0" w:color="auto"/>
            <w:right w:val="none" w:sz="0" w:space="0" w:color="auto"/>
          </w:divBdr>
        </w:div>
        <w:div w:id="43843964">
          <w:marLeft w:val="0"/>
          <w:marRight w:val="0"/>
          <w:marTop w:val="0"/>
          <w:marBottom w:val="0"/>
          <w:divBdr>
            <w:top w:val="none" w:sz="0" w:space="0" w:color="auto"/>
            <w:left w:val="none" w:sz="0" w:space="0" w:color="auto"/>
            <w:bottom w:val="none" w:sz="0" w:space="0" w:color="auto"/>
            <w:right w:val="none" w:sz="0" w:space="0" w:color="auto"/>
          </w:divBdr>
        </w:div>
        <w:div w:id="1856990953">
          <w:marLeft w:val="0"/>
          <w:marRight w:val="0"/>
          <w:marTop w:val="0"/>
          <w:marBottom w:val="0"/>
          <w:divBdr>
            <w:top w:val="none" w:sz="0" w:space="0" w:color="auto"/>
            <w:left w:val="none" w:sz="0" w:space="0" w:color="auto"/>
            <w:bottom w:val="none" w:sz="0" w:space="0" w:color="auto"/>
            <w:right w:val="none" w:sz="0" w:space="0" w:color="auto"/>
          </w:divBdr>
        </w:div>
        <w:div w:id="1019966778">
          <w:marLeft w:val="0"/>
          <w:marRight w:val="0"/>
          <w:marTop w:val="0"/>
          <w:marBottom w:val="0"/>
          <w:divBdr>
            <w:top w:val="none" w:sz="0" w:space="0" w:color="auto"/>
            <w:left w:val="none" w:sz="0" w:space="0" w:color="auto"/>
            <w:bottom w:val="none" w:sz="0" w:space="0" w:color="auto"/>
            <w:right w:val="none" w:sz="0" w:space="0" w:color="auto"/>
          </w:divBdr>
        </w:div>
        <w:div w:id="601769787">
          <w:marLeft w:val="0"/>
          <w:marRight w:val="0"/>
          <w:marTop w:val="0"/>
          <w:marBottom w:val="0"/>
          <w:divBdr>
            <w:top w:val="none" w:sz="0" w:space="0" w:color="auto"/>
            <w:left w:val="none" w:sz="0" w:space="0" w:color="auto"/>
            <w:bottom w:val="none" w:sz="0" w:space="0" w:color="auto"/>
            <w:right w:val="none" w:sz="0" w:space="0" w:color="auto"/>
          </w:divBdr>
        </w:div>
        <w:div w:id="73212006">
          <w:marLeft w:val="0"/>
          <w:marRight w:val="0"/>
          <w:marTop w:val="0"/>
          <w:marBottom w:val="0"/>
          <w:divBdr>
            <w:top w:val="none" w:sz="0" w:space="0" w:color="auto"/>
            <w:left w:val="none" w:sz="0" w:space="0" w:color="auto"/>
            <w:bottom w:val="none" w:sz="0" w:space="0" w:color="auto"/>
            <w:right w:val="none" w:sz="0" w:space="0" w:color="auto"/>
          </w:divBdr>
        </w:div>
        <w:div w:id="847335175">
          <w:marLeft w:val="0"/>
          <w:marRight w:val="0"/>
          <w:marTop w:val="0"/>
          <w:marBottom w:val="0"/>
          <w:divBdr>
            <w:top w:val="none" w:sz="0" w:space="0" w:color="auto"/>
            <w:left w:val="none" w:sz="0" w:space="0" w:color="auto"/>
            <w:bottom w:val="none" w:sz="0" w:space="0" w:color="auto"/>
            <w:right w:val="none" w:sz="0" w:space="0" w:color="auto"/>
          </w:divBdr>
        </w:div>
        <w:div w:id="1739280557">
          <w:marLeft w:val="0"/>
          <w:marRight w:val="0"/>
          <w:marTop w:val="0"/>
          <w:marBottom w:val="0"/>
          <w:divBdr>
            <w:top w:val="none" w:sz="0" w:space="0" w:color="auto"/>
            <w:left w:val="none" w:sz="0" w:space="0" w:color="auto"/>
            <w:bottom w:val="none" w:sz="0" w:space="0" w:color="auto"/>
            <w:right w:val="none" w:sz="0" w:space="0" w:color="auto"/>
          </w:divBdr>
        </w:div>
        <w:div w:id="630981231">
          <w:marLeft w:val="0"/>
          <w:marRight w:val="0"/>
          <w:marTop w:val="0"/>
          <w:marBottom w:val="0"/>
          <w:divBdr>
            <w:top w:val="none" w:sz="0" w:space="0" w:color="auto"/>
            <w:left w:val="none" w:sz="0" w:space="0" w:color="auto"/>
            <w:bottom w:val="none" w:sz="0" w:space="0" w:color="auto"/>
            <w:right w:val="none" w:sz="0" w:space="0" w:color="auto"/>
          </w:divBdr>
        </w:div>
        <w:div w:id="1772698287">
          <w:marLeft w:val="0"/>
          <w:marRight w:val="0"/>
          <w:marTop w:val="0"/>
          <w:marBottom w:val="0"/>
          <w:divBdr>
            <w:top w:val="none" w:sz="0" w:space="0" w:color="auto"/>
            <w:left w:val="none" w:sz="0" w:space="0" w:color="auto"/>
            <w:bottom w:val="none" w:sz="0" w:space="0" w:color="auto"/>
            <w:right w:val="none" w:sz="0" w:space="0" w:color="auto"/>
          </w:divBdr>
        </w:div>
      </w:divsChild>
    </w:div>
    <w:div w:id="1685857070">
      <w:bodyDiv w:val="1"/>
      <w:marLeft w:val="0"/>
      <w:marRight w:val="0"/>
      <w:marTop w:val="0"/>
      <w:marBottom w:val="0"/>
      <w:divBdr>
        <w:top w:val="none" w:sz="0" w:space="0" w:color="auto"/>
        <w:left w:val="none" w:sz="0" w:space="0" w:color="auto"/>
        <w:bottom w:val="none" w:sz="0" w:space="0" w:color="auto"/>
        <w:right w:val="none" w:sz="0" w:space="0" w:color="auto"/>
      </w:divBdr>
      <w:divsChild>
        <w:div w:id="1830902630">
          <w:marLeft w:val="0"/>
          <w:marRight w:val="0"/>
          <w:marTop w:val="0"/>
          <w:marBottom w:val="0"/>
          <w:divBdr>
            <w:top w:val="none" w:sz="0" w:space="0" w:color="auto"/>
            <w:left w:val="none" w:sz="0" w:space="0" w:color="auto"/>
            <w:bottom w:val="none" w:sz="0" w:space="0" w:color="auto"/>
            <w:right w:val="none" w:sz="0" w:space="0" w:color="auto"/>
          </w:divBdr>
        </w:div>
        <w:div w:id="1812942459">
          <w:marLeft w:val="0"/>
          <w:marRight w:val="0"/>
          <w:marTop w:val="0"/>
          <w:marBottom w:val="0"/>
          <w:divBdr>
            <w:top w:val="none" w:sz="0" w:space="0" w:color="auto"/>
            <w:left w:val="none" w:sz="0" w:space="0" w:color="auto"/>
            <w:bottom w:val="none" w:sz="0" w:space="0" w:color="auto"/>
            <w:right w:val="none" w:sz="0" w:space="0" w:color="auto"/>
          </w:divBdr>
        </w:div>
        <w:div w:id="1304697116">
          <w:marLeft w:val="0"/>
          <w:marRight w:val="0"/>
          <w:marTop w:val="0"/>
          <w:marBottom w:val="0"/>
          <w:divBdr>
            <w:top w:val="none" w:sz="0" w:space="0" w:color="auto"/>
            <w:left w:val="none" w:sz="0" w:space="0" w:color="auto"/>
            <w:bottom w:val="none" w:sz="0" w:space="0" w:color="auto"/>
            <w:right w:val="none" w:sz="0" w:space="0" w:color="auto"/>
          </w:divBdr>
          <w:divsChild>
            <w:div w:id="1775632639">
              <w:marLeft w:val="0"/>
              <w:marRight w:val="0"/>
              <w:marTop w:val="30"/>
              <w:marBottom w:val="30"/>
              <w:divBdr>
                <w:top w:val="none" w:sz="0" w:space="0" w:color="auto"/>
                <w:left w:val="none" w:sz="0" w:space="0" w:color="auto"/>
                <w:bottom w:val="none" w:sz="0" w:space="0" w:color="auto"/>
                <w:right w:val="none" w:sz="0" w:space="0" w:color="auto"/>
              </w:divBdr>
              <w:divsChild>
                <w:div w:id="1582056775">
                  <w:marLeft w:val="0"/>
                  <w:marRight w:val="0"/>
                  <w:marTop w:val="0"/>
                  <w:marBottom w:val="0"/>
                  <w:divBdr>
                    <w:top w:val="none" w:sz="0" w:space="0" w:color="auto"/>
                    <w:left w:val="none" w:sz="0" w:space="0" w:color="auto"/>
                    <w:bottom w:val="none" w:sz="0" w:space="0" w:color="auto"/>
                    <w:right w:val="none" w:sz="0" w:space="0" w:color="auto"/>
                  </w:divBdr>
                  <w:divsChild>
                    <w:div w:id="1792624697">
                      <w:marLeft w:val="0"/>
                      <w:marRight w:val="0"/>
                      <w:marTop w:val="0"/>
                      <w:marBottom w:val="0"/>
                      <w:divBdr>
                        <w:top w:val="none" w:sz="0" w:space="0" w:color="auto"/>
                        <w:left w:val="none" w:sz="0" w:space="0" w:color="auto"/>
                        <w:bottom w:val="none" w:sz="0" w:space="0" w:color="auto"/>
                        <w:right w:val="none" w:sz="0" w:space="0" w:color="auto"/>
                      </w:divBdr>
                    </w:div>
                  </w:divsChild>
                </w:div>
                <w:div w:id="1327704198">
                  <w:marLeft w:val="0"/>
                  <w:marRight w:val="0"/>
                  <w:marTop w:val="0"/>
                  <w:marBottom w:val="0"/>
                  <w:divBdr>
                    <w:top w:val="none" w:sz="0" w:space="0" w:color="auto"/>
                    <w:left w:val="none" w:sz="0" w:space="0" w:color="auto"/>
                    <w:bottom w:val="none" w:sz="0" w:space="0" w:color="auto"/>
                    <w:right w:val="none" w:sz="0" w:space="0" w:color="auto"/>
                  </w:divBdr>
                  <w:divsChild>
                    <w:div w:id="1198737992">
                      <w:marLeft w:val="0"/>
                      <w:marRight w:val="0"/>
                      <w:marTop w:val="0"/>
                      <w:marBottom w:val="0"/>
                      <w:divBdr>
                        <w:top w:val="none" w:sz="0" w:space="0" w:color="auto"/>
                        <w:left w:val="none" w:sz="0" w:space="0" w:color="auto"/>
                        <w:bottom w:val="none" w:sz="0" w:space="0" w:color="auto"/>
                        <w:right w:val="none" w:sz="0" w:space="0" w:color="auto"/>
                      </w:divBdr>
                    </w:div>
                  </w:divsChild>
                </w:div>
                <w:div w:id="1507787389">
                  <w:marLeft w:val="0"/>
                  <w:marRight w:val="0"/>
                  <w:marTop w:val="0"/>
                  <w:marBottom w:val="0"/>
                  <w:divBdr>
                    <w:top w:val="none" w:sz="0" w:space="0" w:color="auto"/>
                    <w:left w:val="none" w:sz="0" w:space="0" w:color="auto"/>
                    <w:bottom w:val="none" w:sz="0" w:space="0" w:color="auto"/>
                    <w:right w:val="none" w:sz="0" w:space="0" w:color="auto"/>
                  </w:divBdr>
                  <w:divsChild>
                    <w:div w:id="673384644">
                      <w:marLeft w:val="0"/>
                      <w:marRight w:val="0"/>
                      <w:marTop w:val="0"/>
                      <w:marBottom w:val="0"/>
                      <w:divBdr>
                        <w:top w:val="none" w:sz="0" w:space="0" w:color="auto"/>
                        <w:left w:val="none" w:sz="0" w:space="0" w:color="auto"/>
                        <w:bottom w:val="none" w:sz="0" w:space="0" w:color="auto"/>
                        <w:right w:val="none" w:sz="0" w:space="0" w:color="auto"/>
                      </w:divBdr>
                    </w:div>
                  </w:divsChild>
                </w:div>
                <w:div w:id="1895660832">
                  <w:marLeft w:val="0"/>
                  <w:marRight w:val="0"/>
                  <w:marTop w:val="0"/>
                  <w:marBottom w:val="0"/>
                  <w:divBdr>
                    <w:top w:val="none" w:sz="0" w:space="0" w:color="auto"/>
                    <w:left w:val="none" w:sz="0" w:space="0" w:color="auto"/>
                    <w:bottom w:val="none" w:sz="0" w:space="0" w:color="auto"/>
                    <w:right w:val="none" w:sz="0" w:space="0" w:color="auto"/>
                  </w:divBdr>
                  <w:divsChild>
                    <w:div w:id="1989241513">
                      <w:marLeft w:val="0"/>
                      <w:marRight w:val="0"/>
                      <w:marTop w:val="0"/>
                      <w:marBottom w:val="0"/>
                      <w:divBdr>
                        <w:top w:val="none" w:sz="0" w:space="0" w:color="auto"/>
                        <w:left w:val="none" w:sz="0" w:space="0" w:color="auto"/>
                        <w:bottom w:val="none" w:sz="0" w:space="0" w:color="auto"/>
                        <w:right w:val="none" w:sz="0" w:space="0" w:color="auto"/>
                      </w:divBdr>
                    </w:div>
                  </w:divsChild>
                </w:div>
                <w:div w:id="785656676">
                  <w:marLeft w:val="0"/>
                  <w:marRight w:val="0"/>
                  <w:marTop w:val="0"/>
                  <w:marBottom w:val="0"/>
                  <w:divBdr>
                    <w:top w:val="none" w:sz="0" w:space="0" w:color="auto"/>
                    <w:left w:val="none" w:sz="0" w:space="0" w:color="auto"/>
                    <w:bottom w:val="none" w:sz="0" w:space="0" w:color="auto"/>
                    <w:right w:val="none" w:sz="0" w:space="0" w:color="auto"/>
                  </w:divBdr>
                  <w:divsChild>
                    <w:div w:id="1949846511">
                      <w:marLeft w:val="0"/>
                      <w:marRight w:val="0"/>
                      <w:marTop w:val="0"/>
                      <w:marBottom w:val="0"/>
                      <w:divBdr>
                        <w:top w:val="none" w:sz="0" w:space="0" w:color="auto"/>
                        <w:left w:val="none" w:sz="0" w:space="0" w:color="auto"/>
                        <w:bottom w:val="none" w:sz="0" w:space="0" w:color="auto"/>
                        <w:right w:val="none" w:sz="0" w:space="0" w:color="auto"/>
                      </w:divBdr>
                    </w:div>
                  </w:divsChild>
                </w:div>
                <w:div w:id="597641985">
                  <w:marLeft w:val="0"/>
                  <w:marRight w:val="0"/>
                  <w:marTop w:val="0"/>
                  <w:marBottom w:val="0"/>
                  <w:divBdr>
                    <w:top w:val="none" w:sz="0" w:space="0" w:color="auto"/>
                    <w:left w:val="none" w:sz="0" w:space="0" w:color="auto"/>
                    <w:bottom w:val="none" w:sz="0" w:space="0" w:color="auto"/>
                    <w:right w:val="none" w:sz="0" w:space="0" w:color="auto"/>
                  </w:divBdr>
                  <w:divsChild>
                    <w:div w:id="877668139">
                      <w:marLeft w:val="0"/>
                      <w:marRight w:val="0"/>
                      <w:marTop w:val="0"/>
                      <w:marBottom w:val="0"/>
                      <w:divBdr>
                        <w:top w:val="none" w:sz="0" w:space="0" w:color="auto"/>
                        <w:left w:val="none" w:sz="0" w:space="0" w:color="auto"/>
                        <w:bottom w:val="none" w:sz="0" w:space="0" w:color="auto"/>
                        <w:right w:val="none" w:sz="0" w:space="0" w:color="auto"/>
                      </w:divBdr>
                    </w:div>
                  </w:divsChild>
                </w:div>
                <w:div w:id="1577746267">
                  <w:marLeft w:val="0"/>
                  <w:marRight w:val="0"/>
                  <w:marTop w:val="0"/>
                  <w:marBottom w:val="0"/>
                  <w:divBdr>
                    <w:top w:val="none" w:sz="0" w:space="0" w:color="auto"/>
                    <w:left w:val="none" w:sz="0" w:space="0" w:color="auto"/>
                    <w:bottom w:val="none" w:sz="0" w:space="0" w:color="auto"/>
                    <w:right w:val="none" w:sz="0" w:space="0" w:color="auto"/>
                  </w:divBdr>
                  <w:divsChild>
                    <w:div w:id="2137333104">
                      <w:marLeft w:val="0"/>
                      <w:marRight w:val="0"/>
                      <w:marTop w:val="0"/>
                      <w:marBottom w:val="0"/>
                      <w:divBdr>
                        <w:top w:val="none" w:sz="0" w:space="0" w:color="auto"/>
                        <w:left w:val="none" w:sz="0" w:space="0" w:color="auto"/>
                        <w:bottom w:val="none" w:sz="0" w:space="0" w:color="auto"/>
                        <w:right w:val="none" w:sz="0" w:space="0" w:color="auto"/>
                      </w:divBdr>
                    </w:div>
                  </w:divsChild>
                </w:div>
                <w:div w:id="1611888362">
                  <w:marLeft w:val="0"/>
                  <w:marRight w:val="0"/>
                  <w:marTop w:val="0"/>
                  <w:marBottom w:val="0"/>
                  <w:divBdr>
                    <w:top w:val="none" w:sz="0" w:space="0" w:color="auto"/>
                    <w:left w:val="none" w:sz="0" w:space="0" w:color="auto"/>
                    <w:bottom w:val="none" w:sz="0" w:space="0" w:color="auto"/>
                    <w:right w:val="none" w:sz="0" w:space="0" w:color="auto"/>
                  </w:divBdr>
                  <w:divsChild>
                    <w:div w:id="2088377091">
                      <w:marLeft w:val="0"/>
                      <w:marRight w:val="0"/>
                      <w:marTop w:val="0"/>
                      <w:marBottom w:val="0"/>
                      <w:divBdr>
                        <w:top w:val="none" w:sz="0" w:space="0" w:color="auto"/>
                        <w:left w:val="none" w:sz="0" w:space="0" w:color="auto"/>
                        <w:bottom w:val="none" w:sz="0" w:space="0" w:color="auto"/>
                        <w:right w:val="none" w:sz="0" w:space="0" w:color="auto"/>
                      </w:divBdr>
                    </w:div>
                  </w:divsChild>
                </w:div>
                <w:div w:id="2028631379">
                  <w:marLeft w:val="0"/>
                  <w:marRight w:val="0"/>
                  <w:marTop w:val="0"/>
                  <w:marBottom w:val="0"/>
                  <w:divBdr>
                    <w:top w:val="none" w:sz="0" w:space="0" w:color="auto"/>
                    <w:left w:val="none" w:sz="0" w:space="0" w:color="auto"/>
                    <w:bottom w:val="none" w:sz="0" w:space="0" w:color="auto"/>
                    <w:right w:val="none" w:sz="0" w:space="0" w:color="auto"/>
                  </w:divBdr>
                  <w:divsChild>
                    <w:div w:id="533924391">
                      <w:marLeft w:val="0"/>
                      <w:marRight w:val="0"/>
                      <w:marTop w:val="0"/>
                      <w:marBottom w:val="0"/>
                      <w:divBdr>
                        <w:top w:val="none" w:sz="0" w:space="0" w:color="auto"/>
                        <w:left w:val="none" w:sz="0" w:space="0" w:color="auto"/>
                        <w:bottom w:val="none" w:sz="0" w:space="0" w:color="auto"/>
                        <w:right w:val="none" w:sz="0" w:space="0" w:color="auto"/>
                      </w:divBdr>
                    </w:div>
                  </w:divsChild>
                </w:div>
                <w:div w:id="1745450018">
                  <w:marLeft w:val="0"/>
                  <w:marRight w:val="0"/>
                  <w:marTop w:val="0"/>
                  <w:marBottom w:val="0"/>
                  <w:divBdr>
                    <w:top w:val="none" w:sz="0" w:space="0" w:color="auto"/>
                    <w:left w:val="none" w:sz="0" w:space="0" w:color="auto"/>
                    <w:bottom w:val="none" w:sz="0" w:space="0" w:color="auto"/>
                    <w:right w:val="none" w:sz="0" w:space="0" w:color="auto"/>
                  </w:divBdr>
                  <w:divsChild>
                    <w:div w:id="580144421">
                      <w:marLeft w:val="0"/>
                      <w:marRight w:val="0"/>
                      <w:marTop w:val="0"/>
                      <w:marBottom w:val="0"/>
                      <w:divBdr>
                        <w:top w:val="none" w:sz="0" w:space="0" w:color="auto"/>
                        <w:left w:val="none" w:sz="0" w:space="0" w:color="auto"/>
                        <w:bottom w:val="none" w:sz="0" w:space="0" w:color="auto"/>
                        <w:right w:val="none" w:sz="0" w:space="0" w:color="auto"/>
                      </w:divBdr>
                    </w:div>
                    <w:div w:id="822814832">
                      <w:marLeft w:val="0"/>
                      <w:marRight w:val="0"/>
                      <w:marTop w:val="0"/>
                      <w:marBottom w:val="0"/>
                      <w:divBdr>
                        <w:top w:val="none" w:sz="0" w:space="0" w:color="auto"/>
                        <w:left w:val="none" w:sz="0" w:space="0" w:color="auto"/>
                        <w:bottom w:val="none" w:sz="0" w:space="0" w:color="auto"/>
                        <w:right w:val="none" w:sz="0" w:space="0" w:color="auto"/>
                      </w:divBdr>
                    </w:div>
                  </w:divsChild>
                </w:div>
                <w:div w:id="149174965">
                  <w:marLeft w:val="0"/>
                  <w:marRight w:val="0"/>
                  <w:marTop w:val="0"/>
                  <w:marBottom w:val="0"/>
                  <w:divBdr>
                    <w:top w:val="none" w:sz="0" w:space="0" w:color="auto"/>
                    <w:left w:val="none" w:sz="0" w:space="0" w:color="auto"/>
                    <w:bottom w:val="none" w:sz="0" w:space="0" w:color="auto"/>
                    <w:right w:val="none" w:sz="0" w:space="0" w:color="auto"/>
                  </w:divBdr>
                  <w:divsChild>
                    <w:div w:id="17690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7204">
      <w:bodyDiv w:val="1"/>
      <w:marLeft w:val="0"/>
      <w:marRight w:val="0"/>
      <w:marTop w:val="0"/>
      <w:marBottom w:val="0"/>
      <w:divBdr>
        <w:top w:val="none" w:sz="0" w:space="0" w:color="auto"/>
        <w:left w:val="none" w:sz="0" w:space="0" w:color="auto"/>
        <w:bottom w:val="none" w:sz="0" w:space="0" w:color="auto"/>
        <w:right w:val="none" w:sz="0" w:space="0" w:color="auto"/>
      </w:divBdr>
      <w:divsChild>
        <w:div w:id="1693989033">
          <w:marLeft w:val="0"/>
          <w:marRight w:val="0"/>
          <w:marTop w:val="0"/>
          <w:marBottom w:val="0"/>
          <w:divBdr>
            <w:top w:val="none" w:sz="0" w:space="0" w:color="auto"/>
            <w:left w:val="none" w:sz="0" w:space="0" w:color="auto"/>
            <w:bottom w:val="none" w:sz="0" w:space="0" w:color="auto"/>
            <w:right w:val="none" w:sz="0" w:space="0" w:color="auto"/>
          </w:divBdr>
          <w:divsChild>
            <w:div w:id="596671336">
              <w:marLeft w:val="0"/>
              <w:marRight w:val="0"/>
              <w:marTop w:val="0"/>
              <w:marBottom w:val="0"/>
              <w:divBdr>
                <w:top w:val="none" w:sz="0" w:space="0" w:color="auto"/>
                <w:left w:val="none" w:sz="0" w:space="0" w:color="auto"/>
                <w:bottom w:val="none" w:sz="0" w:space="0" w:color="auto"/>
                <w:right w:val="none" w:sz="0" w:space="0" w:color="auto"/>
              </w:divBdr>
            </w:div>
            <w:div w:id="63992573">
              <w:marLeft w:val="0"/>
              <w:marRight w:val="0"/>
              <w:marTop w:val="0"/>
              <w:marBottom w:val="0"/>
              <w:divBdr>
                <w:top w:val="none" w:sz="0" w:space="0" w:color="auto"/>
                <w:left w:val="none" w:sz="0" w:space="0" w:color="auto"/>
                <w:bottom w:val="none" w:sz="0" w:space="0" w:color="auto"/>
                <w:right w:val="none" w:sz="0" w:space="0" w:color="auto"/>
              </w:divBdr>
            </w:div>
            <w:div w:id="122045684">
              <w:marLeft w:val="0"/>
              <w:marRight w:val="0"/>
              <w:marTop w:val="0"/>
              <w:marBottom w:val="0"/>
              <w:divBdr>
                <w:top w:val="none" w:sz="0" w:space="0" w:color="auto"/>
                <w:left w:val="none" w:sz="0" w:space="0" w:color="auto"/>
                <w:bottom w:val="none" w:sz="0" w:space="0" w:color="auto"/>
                <w:right w:val="none" w:sz="0" w:space="0" w:color="auto"/>
              </w:divBdr>
            </w:div>
          </w:divsChild>
        </w:div>
        <w:div w:id="551356196">
          <w:marLeft w:val="0"/>
          <w:marRight w:val="0"/>
          <w:marTop w:val="0"/>
          <w:marBottom w:val="0"/>
          <w:divBdr>
            <w:top w:val="none" w:sz="0" w:space="0" w:color="auto"/>
            <w:left w:val="none" w:sz="0" w:space="0" w:color="auto"/>
            <w:bottom w:val="none" w:sz="0" w:space="0" w:color="auto"/>
            <w:right w:val="none" w:sz="0" w:space="0" w:color="auto"/>
          </w:divBdr>
          <w:divsChild>
            <w:div w:id="860247295">
              <w:marLeft w:val="0"/>
              <w:marRight w:val="0"/>
              <w:marTop w:val="0"/>
              <w:marBottom w:val="0"/>
              <w:divBdr>
                <w:top w:val="none" w:sz="0" w:space="0" w:color="auto"/>
                <w:left w:val="none" w:sz="0" w:space="0" w:color="auto"/>
                <w:bottom w:val="none" w:sz="0" w:space="0" w:color="auto"/>
                <w:right w:val="none" w:sz="0" w:space="0" w:color="auto"/>
              </w:divBdr>
            </w:div>
            <w:div w:id="1608193720">
              <w:marLeft w:val="0"/>
              <w:marRight w:val="0"/>
              <w:marTop w:val="0"/>
              <w:marBottom w:val="0"/>
              <w:divBdr>
                <w:top w:val="none" w:sz="0" w:space="0" w:color="auto"/>
                <w:left w:val="none" w:sz="0" w:space="0" w:color="auto"/>
                <w:bottom w:val="none" w:sz="0" w:space="0" w:color="auto"/>
                <w:right w:val="none" w:sz="0" w:space="0" w:color="auto"/>
              </w:divBdr>
            </w:div>
          </w:divsChild>
        </w:div>
        <w:div w:id="479200859">
          <w:marLeft w:val="0"/>
          <w:marRight w:val="0"/>
          <w:marTop w:val="0"/>
          <w:marBottom w:val="0"/>
          <w:divBdr>
            <w:top w:val="none" w:sz="0" w:space="0" w:color="auto"/>
            <w:left w:val="none" w:sz="0" w:space="0" w:color="auto"/>
            <w:bottom w:val="none" w:sz="0" w:space="0" w:color="auto"/>
            <w:right w:val="none" w:sz="0" w:space="0" w:color="auto"/>
          </w:divBdr>
          <w:divsChild>
            <w:div w:id="1779331772">
              <w:marLeft w:val="0"/>
              <w:marRight w:val="0"/>
              <w:marTop w:val="0"/>
              <w:marBottom w:val="0"/>
              <w:divBdr>
                <w:top w:val="none" w:sz="0" w:space="0" w:color="auto"/>
                <w:left w:val="none" w:sz="0" w:space="0" w:color="auto"/>
                <w:bottom w:val="none" w:sz="0" w:space="0" w:color="auto"/>
                <w:right w:val="none" w:sz="0" w:space="0" w:color="auto"/>
              </w:divBdr>
            </w:div>
            <w:div w:id="836841973">
              <w:marLeft w:val="0"/>
              <w:marRight w:val="0"/>
              <w:marTop w:val="0"/>
              <w:marBottom w:val="0"/>
              <w:divBdr>
                <w:top w:val="none" w:sz="0" w:space="0" w:color="auto"/>
                <w:left w:val="none" w:sz="0" w:space="0" w:color="auto"/>
                <w:bottom w:val="none" w:sz="0" w:space="0" w:color="auto"/>
                <w:right w:val="none" w:sz="0" w:space="0" w:color="auto"/>
              </w:divBdr>
            </w:div>
          </w:divsChild>
        </w:div>
        <w:div w:id="1997762484">
          <w:marLeft w:val="0"/>
          <w:marRight w:val="0"/>
          <w:marTop w:val="0"/>
          <w:marBottom w:val="0"/>
          <w:divBdr>
            <w:top w:val="none" w:sz="0" w:space="0" w:color="auto"/>
            <w:left w:val="none" w:sz="0" w:space="0" w:color="auto"/>
            <w:bottom w:val="none" w:sz="0" w:space="0" w:color="auto"/>
            <w:right w:val="none" w:sz="0" w:space="0" w:color="auto"/>
          </w:divBdr>
          <w:divsChild>
            <w:div w:id="1484658924">
              <w:marLeft w:val="0"/>
              <w:marRight w:val="0"/>
              <w:marTop w:val="0"/>
              <w:marBottom w:val="0"/>
              <w:divBdr>
                <w:top w:val="none" w:sz="0" w:space="0" w:color="auto"/>
                <w:left w:val="none" w:sz="0" w:space="0" w:color="auto"/>
                <w:bottom w:val="none" w:sz="0" w:space="0" w:color="auto"/>
                <w:right w:val="none" w:sz="0" w:space="0" w:color="auto"/>
              </w:divBdr>
            </w:div>
            <w:div w:id="375930187">
              <w:marLeft w:val="0"/>
              <w:marRight w:val="0"/>
              <w:marTop w:val="0"/>
              <w:marBottom w:val="0"/>
              <w:divBdr>
                <w:top w:val="none" w:sz="0" w:space="0" w:color="auto"/>
                <w:left w:val="none" w:sz="0" w:space="0" w:color="auto"/>
                <w:bottom w:val="none" w:sz="0" w:space="0" w:color="auto"/>
                <w:right w:val="none" w:sz="0" w:space="0" w:color="auto"/>
              </w:divBdr>
            </w:div>
          </w:divsChild>
        </w:div>
        <w:div w:id="1729841205">
          <w:marLeft w:val="0"/>
          <w:marRight w:val="0"/>
          <w:marTop w:val="0"/>
          <w:marBottom w:val="0"/>
          <w:divBdr>
            <w:top w:val="none" w:sz="0" w:space="0" w:color="auto"/>
            <w:left w:val="none" w:sz="0" w:space="0" w:color="auto"/>
            <w:bottom w:val="none" w:sz="0" w:space="0" w:color="auto"/>
            <w:right w:val="none" w:sz="0" w:space="0" w:color="auto"/>
          </w:divBdr>
          <w:divsChild>
            <w:div w:id="2060012326">
              <w:marLeft w:val="0"/>
              <w:marRight w:val="0"/>
              <w:marTop w:val="0"/>
              <w:marBottom w:val="0"/>
              <w:divBdr>
                <w:top w:val="none" w:sz="0" w:space="0" w:color="auto"/>
                <w:left w:val="none" w:sz="0" w:space="0" w:color="auto"/>
                <w:bottom w:val="none" w:sz="0" w:space="0" w:color="auto"/>
                <w:right w:val="none" w:sz="0" w:space="0" w:color="auto"/>
              </w:divBdr>
            </w:div>
            <w:div w:id="293104013">
              <w:marLeft w:val="0"/>
              <w:marRight w:val="0"/>
              <w:marTop w:val="0"/>
              <w:marBottom w:val="0"/>
              <w:divBdr>
                <w:top w:val="none" w:sz="0" w:space="0" w:color="auto"/>
                <w:left w:val="none" w:sz="0" w:space="0" w:color="auto"/>
                <w:bottom w:val="none" w:sz="0" w:space="0" w:color="auto"/>
                <w:right w:val="none" w:sz="0" w:space="0" w:color="auto"/>
              </w:divBdr>
            </w:div>
          </w:divsChild>
        </w:div>
        <w:div w:id="1632980537">
          <w:marLeft w:val="0"/>
          <w:marRight w:val="0"/>
          <w:marTop w:val="0"/>
          <w:marBottom w:val="0"/>
          <w:divBdr>
            <w:top w:val="none" w:sz="0" w:space="0" w:color="auto"/>
            <w:left w:val="none" w:sz="0" w:space="0" w:color="auto"/>
            <w:bottom w:val="none" w:sz="0" w:space="0" w:color="auto"/>
            <w:right w:val="none" w:sz="0" w:space="0" w:color="auto"/>
          </w:divBdr>
          <w:divsChild>
            <w:div w:id="1203591413">
              <w:marLeft w:val="0"/>
              <w:marRight w:val="0"/>
              <w:marTop w:val="0"/>
              <w:marBottom w:val="0"/>
              <w:divBdr>
                <w:top w:val="none" w:sz="0" w:space="0" w:color="auto"/>
                <w:left w:val="none" w:sz="0" w:space="0" w:color="auto"/>
                <w:bottom w:val="none" w:sz="0" w:space="0" w:color="auto"/>
                <w:right w:val="none" w:sz="0" w:space="0" w:color="auto"/>
              </w:divBdr>
            </w:div>
            <w:div w:id="1458185780">
              <w:marLeft w:val="0"/>
              <w:marRight w:val="0"/>
              <w:marTop w:val="0"/>
              <w:marBottom w:val="0"/>
              <w:divBdr>
                <w:top w:val="none" w:sz="0" w:space="0" w:color="auto"/>
                <w:left w:val="none" w:sz="0" w:space="0" w:color="auto"/>
                <w:bottom w:val="none" w:sz="0" w:space="0" w:color="auto"/>
                <w:right w:val="none" w:sz="0" w:space="0" w:color="auto"/>
              </w:divBdr>
            </w:div>
            <w:div w:id="665741365">
              <w:marLeft w:val="0"/>
              <w:marRight w:val="0"/>
              <w:marTop w:val="0"/>
              <w:marBottom w:val="0"/>
              <w:divBdr>
                <w:top w:val="none" w:sz="0" w:space="0" w:color="auto"/>
                <w:left w:val="none" w:sz="0" w:space="0" w:color="auto"/>
                <w:bottom w:val="none" w:sz="0" w:space="0" w:color="auto"/>
                <w:right w:val="none" w:sz="0" w:space="0" w:color="auto"/>
              </w:divBdr>
            </w:div>
          </w:divsChild>
        </w:div>
        <w:div w:id="1208763409">
          <w:marLeft w:val="0"/>
          <w:marRight w:val="0"/>
          <w:marTop w:val="0"/>
          <w:marBottom w:val="0"/>
          <w:divBdr>
            <w:top w:val="none" w:sz="0" w:space="0" w:color="auto"/>
            <w:left w:val="none" w:sz="0" w:space="0" w:color="auto"/>
            <w:bottom w:val="none" w:sz="0" w:space="0" w:color="auto"/>
            <w:right w:val="none" w:sz="0" w:space="0" w:color="auto"/>
          </w:divBdr>
          <w:divsChild>
            <w:div w:id="2134707873">
              <w:marLeft w:val="0"/>
              <w:marRight w:val="0"/>
              <w:marTop w:val="0"/>
              <w:marBottom w:val="0"/>
              <w:divBdr>
                <w:top w:val="none" w:sz="0" w:space="0" w:color="auto"/>
                <w:left w:val="none" w:sz="0" w:space="0" w:color="auto"/>
                <w:bottom w:val="none" w:sz="0" w:space="0" w:color="auto"/>
                <w:right w:val="none" w:sz="0" w:space="0" w:color="auto"/>
              </w:divBdr>
            </w:div>
          </w:divsChild>
        </w:div>
        <w:div w:id="173350301">
          <w:marLeft w:val="0"/>
          <w:marRight w:val="0"/>
          <w:marTop w:val="0"/>
          <w:marBottom w:val="0"/>
          <w:divBdr>
            <w:top w:val="none" w:sz="0" w:space="0" w:color="auto"/>
            <w:left w:val="none" w:sz="0" w:space="0" w:color="auto"/>
            <w:bottom w:val="none" w:sz="0" w:space="0" w:color="auto"/>
            <w:right w:val="none" w:sz="0" w:space="0" w:color="auto"/>
          </w:divBdr>
          <w:divsChild>
            <w:div w:id="1474104528">
              <w:marLeft w:val="0"/>
              <w:marRight w:val="0"/>
              <w:marTop w:val="0"/>
              <w:marBottom w:val="0"/>
              <w:divBdr>
                <w:top w:val="none" w:sz="0" w:space="0" w:color="auto"/>
                <w:left w:val="none" w:sz="0" w:space="0" w:color="auto"/>
                <w:bottom w:val="none" w:sz="0" w:space="0" w:color="auto"/>
                <w:right w:val="none" w:sz="0" w:space="0" w:color="auto"/>
              </w:divBdr>
            </w:div>
            <w:div w:id="1970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0386">
      <w:bodyDiv w:val="1"/>
      <w:marLeft w:val="0"/>
      <w:marRight w:val="0"/>
      <w:marTop w:val="0"/>
      <w:marBottom w:val="0"/>
      <w:divBdr>
        <w:top w:val="none" w:sz="0" w:space="0" w:color="auto"/>
        <w:left w:val="none" w:sz="0" w:space="0" w:color="auto"/>
        <w:bottom w:val="none" w:sz="0" w:space="0" w:color="auto"/>
        <w:right w:val="none" w:sz="0" w:space="0" w:color="auto"/>
      </w:divBdr>
      <w:divsChild>
        <w:div w:id="515733657">
          <w:marLeft w:val="0"/>
          <w:marRight w:val="0"/>
          <w:marTop w:val="0"/>
          <w:marBottom w:val="0"/>
          <w:divBdr>
            <w:top w:val="none" w:sz="0" w:space="0" w:color="auto"/>
            <w:left w:val="none" w:sz="0" w:space="0" w:color="auto"/>
            <w:bottom w:val="none" w:sz="0" w:space="0" w:color="auto"/>
            <w:right w:val="none" w:sz="0" w:space="0" w:color="auto"/>
          </w:divBdr>
        </w:div>
        <w:div w:id="960110618">
          <w:marLeft w:val="0"/>
          <w:marRight w:val="0"/>
          <w:marTop w:val="0"/>
          <w:marBottom w:val="0"/>
          <w:divBdr>
            <w:top w:val="none" w:sz="0" w:space="0" w:color="auto"/>
            <w:left w:val="none" w:sz="0" w:space="0" w:color="auto"/>
            <w:bottom w:val="none" w:sz="0" w:space="0" w:color="auto"/>
            <w:right w:val="none" w:sz="0" w:space="0" w:color="auto"/>
          </w:divBdr>
        </w:div>
        <w:div w:id="128744032">
          <w:marLeft w:val="0"/>
          <w:marRight w:val="0"/>
          <w:marTop w:val="0"/>
          <w:marBottom w:val="0"/>
          <w:divBdr>
            <w:top w:val="none" w:sz="0" w:space="0" w:color="auto"/>
            <w:left w:val="none" w:sz="0" w:space="0" w:color="auto"/>
            <w:bottom w:val="none" w:sz="0" w:space="0" w:color="auto"/>
            <w:right w:val="none" w:sz="0" w:space="0" w:color="auto"/>
          </w:divBdr>
        </w:div>
      </w:divsChild>
    </w:div>
    <w:div w:id="1936935479">
      <w:bodyDiv w:val="1"/>
      <w:marLeft w:val="0"/>
      <w:marRight w:val="0"/>
      <w:marTop w:val="0"/>
      <w:marBottom w:val="0"/>
      <w:divBdr>
        <w:top w:val="none" w:sz="0" w:space="0" w:color="auto"/>
        <w:left w:val="none" w:sz="0" w:space="0" w:color="auto"/>
        <w:bottom w:val="none" w:sz="0" w:space="0" w:color="auto"/>
        <w:right w:val="none" w:sz="0" w:space="0" w:color="auto"/>
      </w:divBdr>
      <w:divsChild>
        <w:div w:id="1846507455">
          <w:marLeft w:val="0"/>
          <w:marRight w:val="0"/>
          <w:marTop w:val="0"/>
          <w:marBottom w:val="0"/>
          <w:divBdr>
            <w:top w:val="none" w:sz="0" w:space="0" w:color="auto"/>
            <w:left w:val="none" w:sz="0" w:space="0" w:color="auto"/>
            <w:bottom w:val="none" w:sz="0" w:space="0" w:color="auto"/>
            <w:right w:val="none" w:sz="0" w:space="0" w:color="auto"/>
          </w:divBdr>
        </w:div>
        <w:div w:id="40205013">
          <w:marLeft w:val="0"/>
          <w:marRight w:val="0"/>
          <w:marTop w:val="0"/>
          <w:marBottom w:val="0"/>
          <w:divBdr>
            <w:top w:val="none" w:sz="0" w:space="0" w:color="auto"/>
            <w:left w:val="none" w:sz="0" w:space="0" w:color="auto"/>
            <w:bottom w:val="none" w:sz="0" w:space="0" w:color="auto"/>
            <w:right w:val="none" w:sz="0" w:space="0" w:color="auto"/>
          </w:divBdr>
        </w:div>
        <w:div w:id="200441508">
          <w:marLeft w:val="0"/>
          <w:marRight w:val="0"/>
          <w:marTop w:val="0"/>
          <w:marBottom w:val="0"/>
          <w:divBdr>
            <w:top w:val="none" w:sz="0" w:space="0" w:color="auto"/>
            <w:left w:val="none" w:sz="0" w:space="0" w:color="auto"/>
            <w:bottom w:val="none" w:sz="0" w:space="0" w:color="auto"/>
            <w:right w:val="none" w:sz="0" w:space="0" w:color="auto"/>
          </w:divBdr>
          <w:divsChild>
            <w:div w:id="434980499">
              <w:marLeft w:val="0"/>
              <w:marRight w:val="0"/>
              <w:marTop w:val="30"/>
              <w:marBottom w:val="30"/>
              <w:divBdr>
                <w:top w:val="none" w:sz="0" w:space="0" w:color="auto"/>
                <w:left w:val="none" w:sz="0" w:space="0" w:color="auto"/>
                <w:bottom w:val="none" w:sz="0" w:space="0" w:color="auto"/>
                <w:right w:val="none" w:sz="0" w:space="0" w:color="auto"/>
              </w:divBdr>
              <w:divsChild>
                <w:div w:id="1037659491">
                  <w:marLeft w:val="0"/>
                  <w:marRight w:val="0"/>
                  <w:marTop w:val="0"/>
                  <w:marBottom w:val="0"/>
                  <w:divBdr>
                    <w:top w:val="none" w:sz="0" w:space="0" w:color="auto"/>
                    <w:left w:val="none" w:sz="0" w:space="0" w:color="auto"/>
                    <w:bottom w:val="none" w:sz="0" w:space="0" w:color="auto"/>
                    <w:right w:val="none" w:sz="0" w:space="0" w:color="auto"/>
                  </w:divBdr>
                  <w:divsChild>
                    <w:div w:id="1707291870">
                      <w:marLeft w:val="0"/>
                      <w:marRight w:val="0"/>
                      <w:marTop w:val="0"/>
                      <w:marBottom w:val="0"/>
                      <w:divBdr>
                        <w:top w:val="none" w:sz="0" w:space="0" w:color="auto"/>
                        <w:left w:val="none" w:sz="0" w:space="0" w:color="auto"/>
                        <w:bottom w:val="none" w:sz="0" w:space="0" w:color="auto"/>
                        <w:right w:val="none" w:sz="0" w:space="0" w:color="auto"/>
                      </w:divBdr>
                    </w:div>
                  </w:divsChild>
                </w:div>
                <w:div w:id="1451508901">
                  <w:marLeft w:val="0"/>
                  <w:marRight w:val="0"/>
                  <w:marTop w:val="0"/>
                  <w:marBottom w:val="0"/>
                  <w:divBdr>
                    <w:top w:val="none" w:sz="0" w:space="0" w:color="auto"/>
                    <w:left w:val="none" w:sz="0" w:space="0" w:color="auto"/>
                    <w:bottom w:val="none" w:sz="0" w:space="0" w:color="auto"/>
                    <w:right w:val="none" w:sz="0" w:space="0" w:color="auto"/>
                  </w:divBdr>
                  <w:divsChild>
                    <w:div w:id="94986572">
                      <w:marLeft w:val="0"/>
                      <w:marRight w:val="0"/>
                      <w:marTop w:val="0"/>
                      <w:marBottom w:val="0"/>
                      <w:divBdr>
                        <w:top w:val="none" w:sz="0" w:space="0" w:color="auto"/>
                        <w:left w:val="none" w:sz="0" w:space="0" w:color="auto"/>
                        <w:bottom w:val="none" w:sz="0" w:space="0" w:color="auto"/>
                        <w:right w:val="none" w:sz="0" w:space="0" w:color="auto"/>
                      </w:divBdr>
                    </w:div>
                  </w:divsChild>
                </w:div>
                <w:div w:id="1741367487">
                  <w:marLeft w:val="0"/>
                  <w:marRight w:val="0"/>
                  <w:marTop w:val="0"/>
                  <w:marBottom w:val="0"/>
                  <w:divBdr>
                    <w:top w:val="none" w:sz="0" w:space="0" w:color="auto"/>
                    <w:left w:val="none" w:sz="0" w:space="0" w:color="auto"/>
                    <w:bottom w:val="none" w:sz="0" w:space="0" w:color="auto"/>
                    <w:right w:val="none" w:sz="0" w:space="0" w:color="auto"/>
                  </w:divBdr>
                  <w:divsChild>
                    <w:div w:id="418911890">
                      <w:marLeft w:val="0"/>
                      <w:marRight w:val="0"/>
                      <w:marTop w:val="0"/>
                      <w:marBottom w:val="0"/>
                      <w:divBdr>
                        <w:top w:val="none" w:sz="0" w:space="0" w:color="auto"/>
                        <w:left w:val="none" w:sz="0" w:space="0" w:color="auto"/>
                        <w:bottom w:val="none" w:sz="0" w:space="0" w:color="auto"/>
                        <w:right w:val="none" w:sz="0" w:space="0" w:color="auto"/>
                      </w:divBdr>
                    </w:div>
                  </w:divsChild>
                </w:div>
                <w:div w:id="1757943484">
                  <w:marLeft w:val="0"/>
                  <w:marRight w:val="0"/>
                  <w:marTop w:val="0"/>
                  <w:marBottom w:val="0"/>
                  <w:divBdr>
                    <w:top w:val="none" w:sz="0" w:space="0" w:color="auto"/>
                    <w:left w:val="none" w:sz="0" w:space="0" w:color="auto"/>
                    <w:bottom w:val="none" w:sz="0" w:space="0" w:color="auto"/>
                    <w:right w:val="none" w:sz="0" w:space="0" w:color="auto"/>
                  </w:divBdr>
                  <w:divsChild>
                    <w:div w:id="1003775353">
                      <w:marLeft w:val="0"/>
                      <w:marRight w:val="0"/>
                      <w:marTop w:val="0"/>
                      <w:marBottom w:val="0"/>
                      <w:divBdr>
                        <w:top w:val="none" w:sz="0" w:space="0" w:color="auto"/>
                        <w:left w:val="none" w:sz="0" w:space="0" w:color="auto"/>
                        <w:bottom w:val="none" w:sz="0" w:space="0" w:color="auto"/>
                        <w:right w:val="none" w:sz="0" w:space="0" w:color="auto"/>
                      </w:divBdr>
                    </w:div>
                  </w:divsChild>
                </w:div>
                <w:div w:id="2060084962">
                  <w:marLeft w:val="0"/>
                  <w:marRight w:val="0"/>
                  <w:marTop w:val="0"/>
                  <w:marBottom w:val="0"/>
                  <w:divBdr>
                    <w:top w:val="none" w:sz="0" w:space="0" w:color="auto"/>
                    <w:left w:val="none" w:sz="0" w:space="0" w:color="auto"/>
                    <w:bottom w:val="none" w:sz="0" w:space="0" w:color="auto"/>
                    <w:right w:val="none" w:sz="0" w:space="0" w:color="auto"/>
                  </w:divBdr>
                  <w:divsChild>
                    <w:div w:id="1140224595">
                      <w:marLeft w:val="0"/>
                      <w:marRight w:val="0"/>
                      <w:marTop w:val="0"/>
                      <w:marBottom w:val="0"/>
                      <w:divBdr>
                        <w:top w:val="none" w:sz="0" w:space="0" w:color="auto"/>
                        <w:left w:val="none" w:sz="0" w:space="0" w:color="auto"/>
                        <w:bottom w:val="none" w:sz="0" w:space="0" w:color="auto"/>
                        <w:right w:val="none" w:sz="0" w:space="0" w:color="auto"/>
                      </w:divBdr>
                    </w:div>
                  </w:divsChild>
                </w:div>
                <w:div w:id="1523472578">
                  <w:marLeft w:val="0"/>
                  <w:marRight w:val="0"/>
                  <w:marTop w:val="0"/>
                  <w:marBottom w:val="0"/>
                  <w:divBdr>
                    <w:top w:val="none" w:sz="0" w:space="0" w:color="auto"/>
                    <w:left w:val="none" w:sz="0" w:space="0" w:color="auto"/>
                    <w:bottom w:val="none" w:sz="0" w:space="0" w:color="auto"/>
                    <w:right w:val="none" w:sz="0" w:space="0" w:color="auto"/>
                  </w:divBdr>
                  <w:divsChild>
                    <w:div w:id="252202295">
                      <w:marLeft w:val="0"/>
                      <w:marRight w:val="0"/>
                      <w:marTop w:val="0"/>
                      <w:marBottom w:val="0"/>
                      <w:divBdr>
                        <w:top w:val="none" w:sz="0" w:space="0" w:color="auto"/>
                        <w:left w:val="none" w:sz="0" w:space="0" w:color="auto"/>
                        <w:bottom w:val="none" w:sz="0" w:space="0" w:color="auto"/>
                        <w:right w:val="none" w:sz="0" w:space="0" w:color="auto"/>
                      </w:divBdr>
                    </w:div>
                  </w:divsChild>
                </w:div>
                <w:div w:id="1226643281">
                  <w:marLeft w:val="0"/>
                  <w:marRight w:val="0"/>
                  <w:marTop w:val="0"/>
                  <w:marBottom w:val="0"/>
                  <w:divBdr>
                    <w:top w:val="none" w:sz="0" w:space="0" w:color="auto"/>
                    <w:left w:val="none" w:sz="0" w:space="0" w:color="auto"/>
                    <w:bottom w:val="none" w:sz="0" w:space="0" w:color="auto"/>
                    <w:right w:val="none" w:sz="0" w:space="0" w:color="auto"/>
                  </w:divBdr>
                  <w:divsChild>
                    <w:div w:id="796022765">
                      <w:marLeft w:val="0"/>
                      <w:marRight w:val="0"/>
                      <w:marTop w:val="0"/>
                      <w:marBottom w:val="0"/>
                      <w:divBdr>
                        <w:top w:val="none" w:sz="0" w:space="0" w:color="auto"/>
                        <w:left w:val="none" w:sz="0" w:space="0" w:color="auto"/>
                        <w:bottom w:val="none" w:sz="0" w:space="0" w:color="auto"/>
                        <w:right w:val="none" w:sz="0" w:space="0" w:color="auto"/>
                      </w:divBdr>
                    </w:div>
                  </w:divsChild>
                </w:div>
                <w:div w:id="438641587">
                  <w:marLeft w:val="0"/>
                  <w:marRight w:val="0"/>
                  <w:marTop w:val="0"/>
                  <w:marBottom w:val="0"/>
                  <w:divBdr>
                    <w:top w:val="none" w:sz="0" w:space="0" w:color="auto"/>
                    <w:left w:val="none" w:sz="0" w:space="0" w:color="auto"/>
                    <w:bottom w:val="none" w:sz="0" w:space="0" w:color="auto"/>
                    <w:right w:val="none" w:sz="0" w:space="0" w:color="auto"/>
                  </w:divBdr>
                  <w:divsChild>
                    <w:div w:id="229383911">
                      <w:marLeft w:val="0"/>
                      <w:marRight w:val="0"/>
                      <w:marTop w:val="0"/>
                      <w:marBottom w:val="0"/>
                      <w:divBdr>
                        <w:top w:val="none" w:sz="0" w:space="0" w:color="auto"/>
                        <w:left w:val="none" w:sz="0" w:space="0" w:color="auto"/>
                        <w:bottom w:val="none" w:sz="0" w:space="0" w:color="auto"/>
                        <w:right w:val="none" w:sz="0" w:space="0" w:color="auto"/>
                      </w:divBdr>
                    </w:div>
                  </w:divsChild>
                </w:div>
                <w:div w:id="939143870">
                  <w:marLeft w:val="0"/>
                  <w:marRight w:val="0"/>
                  <w:marTop w:val="0"/>
                  <w:marBottom w:val="0"/>
                  <w:divBdr>
                    <w:top w:val="none" w:sz="0" w:space="0" w:color="auto"/>
                    <w:left w:val="none" w:sz="0" w:space="0" w:color="auto"/>
                    <w:bottom w:val="none" w:sz="0" w:space="0" w:color="auto"/>
                    <w:right w:val="none" w:sz="0" w:space="0" w:color="auto"/>
                  </w:divBdr>
                  <w:divsChild>
                    <w:div w:id="598176377">
                      <w:marLeft w:val="0"/>
                      <w:marRight w:val="0"/>
                      <w:marTop w:val="0"/>
                      <w:marBottom w:val="0"/>
                      <w:divBdr>
                        <w:top w:val="none" w:sz="0" w:space="0" w:color="auto"/>
                        <w:left w:val="none" w:sz="0" w:space="0" w:color="auto"/>
                        <w:bottom w:val="none" w:sz="0" w:space="0" w:color="auto"/>
                        <w:right w:val="none" w:sz="0" w:space="0" w:color="auto"/>
                      </w:divBdr>
                    </w:div>
                  </w:divsChild>
                </w:div>
                <w:div w:id="1476995380">
                  <w:marLeft w:val="0"/>
                  <w:marRight w:val="0"/>
                  <w:marTop w:val="0"/>
                  <w:marBottom w:val="0"/>
                  <w:divBdr>
                    <w:top w:val="none" w:sz="0" w:space="0" w:color="auto"/>
                    <w:left w:val="none" w:sz="0" w:space="0" w:color="auto"/>
                    <w:bottom w:val="none" w:sz="0" w:space="0" w:color="auto"/>
                    <w:right w:val="none" w:sz="0" w:space="0" w:color="auto"/>
                  </w:divBdr>
                  <w:divsChild>
                    <w:div w:id="999970200">
                      <w:marLeft w:val="0"/>
                      <w:marRight w:val="0"/>
                      <w:marTop w:val="0"/>
                      <w:marBottom w:val="0"/>
                      <w:divBdr>
                        <w:top w:val="none" w:sz="0" w:space="0" w:color="auto"/>
                        <w:left w:val="none" w:sz="0" w:space="0" w:color="auto"/>
                        <w:bottom w:val="none" w:sz="0" w:space="0" w:color="auto"/>
                        <w:right w:val="none" w:sz="0" w:space="0" w:color="auto"/>
                      </w:divBdr>
                    </w:div>
                  </w:divsChild>
                </w:div>
                <w:div w:id="1011493609">
                  <w:marLeft w:val="0"/>
                  <w:marRight w:val="0"/>
                  <w:marTop w:val="0"/>
                  <w:marBottom w:val="0"/>
                  <w:divBdr>
                    <w:top w:val="none" w:sz="0" w:space="0" w:color="auto"/>
                    <w:left w:val="none" w:sz="0" w:space="0" w:color="auto"/>
                    <w:bottom w:val="none" w:sz="0" w:space="0" w:color="auto"/>
                    <w:right w:val="none" w:sz="0" w:space="0" w:color="auto"/>
                  </w:divBdr>
                  <w:divsChild>
                    <w:div w:id="1326545269">
                      <w:marLeft w:val="0"/>
                      <w:marRight w:val="0"/>
                      <w:marTop w:val="0"/>
                      <w:marBottom w:val="0"/>
                      <w:divBdr>
                        <w:top w:val="none" w:sz="0" w:space="0" w:color="auto"/>
                        <w:left w:val="none" w:sz="0" w:space="0" w:color="auto"/>
                        <w:bottom w:val="none" w:sz="0" w:space="0" w:color="auto"/>
                        <w:right w:val="none" w:sz="0" w:space="0" w:color="auto"/>
                      </w:divBdr>
                    </w:div>
                  </w:divsChild>
                </w:div>
                <w:div w:id="2005427510">
                  <w:marLeft w:val="0"/>
                  <w:marRight w:val="0"/>
                  <w:marTop w:val="0"/>
                  <w:marBottom w:val="0"/>
                  <w:divBdr>
                    <w:top w:val="none" w:sz="0" w:space="0" w:color="auto"/>
                    <w:left w:val="none" w:sz="0" w:space="0" w:color="auto"/>
                    <w:bottom w:val="none" w:sz="0" w:space="0" w:color="auto"/>
                    <w:right w:val="none" w:sz="0" w:space="0" w:color="auto"/>
                  </w:divBdr>
                  <w:divsChild>
                    <w:div w:id="1402171032">
                      <w:marLeft w:val="0"/>
                      <w:marRight w:val="0"/>
                      <w:marTop w:val="0"/>
                      <w:marBottom w:val="0"/>
                      <w:divBdr>
                        <w:top w:val="none" w:sz="0" w:space="0" w:color="auto"/>
                        <w:left w:val="none" w:sz="0" w:space="0" w:color="auto"/>
                        <w:bottom w:val="none" w:sz="0" w:space="0" w:color="auto"/>
                        <w:right w:val="none" w:sz="0" w:space="0" w:color="auto"/>
                      </w:divBdr>
                    </w:div>
                  </w:divsChild>
                </w:div>
                <w:div w:id="531499811">
                  <w:marLeft w:val="0"/>
                  <w:marRight w:val="0"/>
                  <w:marTop w:val="0"/>
                  <w:marBottom w:val="0"/>
                  <w:divBdr>
                    <w:top w:val="none" w:sz="0" w:space="0" w:color="auto"/>
                    <w:left w:val="none" w:sz="0" w:space="0" w:color="auto"/>
                    <w:bottom w:val="none" w:sz="0" w:space="0" w:color="auto"/>
                    <w:right w:val="none" w:sz="0" w:space="0" w:color="auto"/>
                  </w:divBdr>
                  <w:divsChild>
                    <w:div w:id="32309919">
                      <w:marLeft w:val="0"/>
                      <w:marRight w:val="0"/>
                      <w:marTop w:val="0"/>
                      <w:marBottom w:val="0"/>
                      <w:divBdr>
                        <w:top w:val="none" w:sz="0" w:space="0" w:color="auto"/>
                        <w:left w:val="none" w:sz="0" w:space="0" w:color="auto"/>
                        <w:bottom w:val="none" w:sz="0" w:space="0" w:color="auto"/>
                        <w:right w:val="none" w:sz="0" w:space="0" w:color="auto"/>
                      </w:divBdr>
                    </w:div>
                  </w:divsChild>
                </w:div>
                <w:div w:id="644354109">
                  <w:marLeft w:val="0"/>
                  <w:marRight w:val="0"/>
                  <w:marTop w:val="0"/>
                  <w:marBottom w:val="0"/>
                  <w:divBdr>
                    <w:top w:val="none" w:sz="0" w:space="0" w:color="auto"/>
                    <w:left w:val="none" w:sz="0" w:space="0" w:color="auto"/>
                    <w:bottom w:val="none" w:sz="0" w:space="0" w:color="auto"/>
                    <w:right w:val="none" w:sz="0" w:space="0" w:color="auto"/>
                  </w:divBdr>
                  <w:divsChild>
                    <w:div w:id="1274050626">
                      <w:marLeft w:val="0"/>
                      <w:marRight w:val="0"/>
                      <w:marTop w:val="0"/>
                      <w:marBottom w:val="0"/>
                      <w:divBdr>
                        <w:top w:val="none" w:sz="0" w:space="0" w:color="auto"/>
                        <w:left w:val="none" w:sz="0" w:space="0" w:color="auto"/>
                        <w:bottom w:val="none" w:sz="0" w:space="0" w:color="auto"/>
                        <w:right w:val="none" w:sz="0" w:space="0" w:color="auto"/>
                      </w:divBdr>
                    </w:div>
                  </w:divsChild>
                </w:div>
                <w:div w:id="869225205">
                  <w:marLeft w:val="0"/>
                  <w:marRight w:val="0"/>
                  <w:marTop w:val="0"/>
                  <w:marBottom w:val="0"/>
                  <w:divBdr>
                    <w:top w:val="none" w:sz="0" w:space="0" w:color="auto"/>
                    <w:left w:val="none" w:sz="0" w:space="0" w:color="auto"/>
                    <w:bottom w:val="none" w:sz="0" w:space="0" w:color="auto"/>
                    <w:right w:val="none" w:sz="0" w:space="0" w:color="auto"/>
                  </w:divBdr>
                  <w:divsChild>
                    <w:div w:id="69734519">
                      <w:marLeft w:val="0"/>
                      <w:marRight w:val="0"/>
                      <w:marTop w:val="0"/>
                      <w:marBottom w:val="0"/>
                      <w:divBdr>
                        <w:top w:val="none" w:sz="0" w:space="0" w:color="auto"/>
                        <w:left w:val="none" w:sz="0" w:space="0" w:color="auto"/>
                        <w:bottom w:val="none" w:sz="0" w:space="0" w:color="auto"/>
                        <w:right w:val="none" w:sz="0" w:space="0" w:color="auto"/>
                      </w:divBdr>
                    </w:div>
                  </w:divsChild>
                </w:div>
                <w:div w:id="1979794356">
                  <w:marLeft w:val="0"/>
                  <w:marRight w:val="0"/>
                  <w:marTop w:val="0"/>
                  <w:marBottom w:val="0"/>
                  <w:divBdr>
                    <w:top w:val="none" w:sz="0" w:space="0" w:color="auto"/>
                    <w:left w:val="none" w:sz="0" w:space="0" w:color="auto"/>
                    <w:bottom w:val="none" w:sz="0" w:space="0" w:color="auto"/>
                    <w:right w:val="none" w:sz="0" w:space="0" w:color="auto"/>
                  </w:divBdr>
                  <w:divsChild>
                    <w:div w:id="550771794">
                      <w:marLeft w:val="0"/>
                      <w:marRight w:val="0"/>
                      <w:marTop w:val="0"/>
                      <w:marBottom w:val="0"/>
                      <w:divBdr>
                        <w:top w:val="none" w:sz="0" w:space="0" w:color="auto"/>
                        <w:left w:val="none" w:sz="0" w:space="0" w:color="auto"/>
                        <w:bottom w:val="none" w:sz="0" w:space="0" w:color="auto"/>
                        <w:right w:val="none" w:sz="0" w:space="0" w:color="auto"/>
                      </w:divBdr>
                    </w:div>
                  </w:divsChild>
                </w:div>
                <w:div w:id="1199053738">
                  <w:marLeft w:val="0"/>
                  <w:marRight w:val="0"/>
                  <w:marTop w:val="0"/>
                  <w:marBottom w:val="0"/>
                  <w:divBdr>
                    <w:top w:val="none" w:sz="0" w:space="0" w:color="auto"/>
                    <w:left w:val="none" w:sz="0" w:space="0" w:color="auto"/>
                    <w:bottom w:val="none" w:sz="0" w:space="0" w:color="auto"/>
                    <w:right w:val="none" w:sz="0" w:space="0" w:color="auto"/>
                  </w:divBdr>
                  <w:divsChild>
                    <w:div w:id="2087605986">
                      <w:marLeft w:val="0"/>
                      <w:marRight w:val="0"/>
                      <w:marTop w:val="0"/>
                      <w:marBottom w:val="0"/>
                      <w:divBdr>
                        <w:top w:val="none" w:sz="0" w:space="0" w:color="auto"/>
                        <w:left w:val="none" w:sz="0" w:space="0" w:color="auto"/>
                        <w:bottom w:val="none" w:sz="0" w:space="0" w:color="auto"/>
                        <w:right w:val="none" w:sz="0" w:space="0" w:color="auto"/>
                      </w:divBdr>
                    </w:div>
                  </w:divsChild>
                </w:div>
                <w:div w:id="1049259436">
                  <w:marLeft w:val="0"/>
                  <w:marRight w:val="0"/>
                  <w:marTop w:val="0"/>
                  <w:marBottom w:val="0"/>
                  <w:divBdr>
                    <w:top w:val="none" w:sz="0" w:space="0" w:color="auto"/>
                    <w:left w:val="none" w:sz="0" w:space="0" w:color="auto"/>
                    <w:bottom w:val="none" w:sz="0" w:space="0" w:color="auto"/>
                    <w:right w:val="none" w:sz="0" w:space="0" w:color="auto"/>
                  </w:divBdr>
                  <w:divsChild>
                    <w:div w:id="1365668353">
                      <w:marLeft w:val="0"/>
                      <w:marRight w:val="0"/>
                      <w:marTop w:val="0"/>
                      <w:marBottom w:val="0"/>
                      <w:divBdr>
                        <w:top w:val="none" w:sz="0" w:space="0" w:color="auto"/>
                        <w:left w:val="none" w:sz="0" w:space="0" w:color="auto"/>
                        <w:bottom w:val="none" w:sz="0" w:space="0" w:color="auto"/>
                        <w:right w:val="none" w:sz="0" w:space="0" w:color="auto"/>
                      </w:divBdr>
                    </w:div>
                  </w:divsChild>
                </w:div>
                <w:div w:id="618076000">
                  <w:marLeft w:val="0"/>
                  <w:marRight w:val="0"/>
                  <w:marTop w:val="0"/>
                  <w:marBottom w:val="0"/>
                  <w:divBdr>
                    <w:top w:val="none" w:sz="0" w:space="0" w:color="auto"/>
                    <w:left w:val="none" w:sz="0" w:space="0" w:color="auto"/>
                    <w:bottom w:val="none" w:sz="0" w:space="0" w:color="auto"/>
                    <w:right w:val="none" w:sz="0" w:space="0" w:color="auto"/>
                  </w:divBdr>
                  <w:divsChild>
                    <w:div w:id="81031444">
                      <w:marLeft w:val="0"/>
                      <w:marRight w:val="0"/>
                      <w:marTop w:val="0"/>
                      <w:marBottom w:val="0"/>
                      <w:divBdr>
                        <w:top w:val="none" w:sz="0" w:space="0" w:color="auto"/>
                        <w:left w:val="none" w:sz="0" w:space="0" w:color="auto"/>
                        <w:bottom w:val="none" w:sz="0" w:space="0" w:color="auto"/>
                        <w:right w:val="none" w:sz="0" w:space="0" w:color="auto"/>
                      </w:divBdr>
                    </w:div>
                  </w:divsChild>
                </w:div>
                <w:div w:id="933515705">
                  <w:marLeft w:val="0"/>
                  <w:marRight w:val="0"/>
                  <w:marTop w:val="0"/>
                  <w:marBottom w:val="0"/>
                  <w:divBdr>
                    <w:top w:val="none" w:sz="0" w:space="0" w:color="auto"/>
                    <w:left w:val="none" w:sz="0" w:space="0" w:color="auto"/>
                    <w:bottom w:val="none" w:sz="0" w:space="0" w:color="auto"/>
                    <w:right w:val="none" w:sz="0" w:space="0" w:color="auto"/>
                  </w:divBdr>
                  <w:divsChild>
                    <w:div w:id="1395394435">
                      <w:marLeft w:val="0"/>
                      <w:marRight w:val="0"/>
                      <w:marTop w:val="0"/>
                      <w:marBottom w:val="0"/>
                      <w:divBdr>
                        <w:top w:val="none" w:sz="0" w:space="0" w:color="auto"/>
                        <w:left w:val="none" w:sz="0" w:space="0" w:color="auto"/>
                        <w:bottom w:val="none" w:sz="0" w:space="0" w:color="auto"/>
                        <w:right w:val="none" w:sz="0" w:space="0" w:color="auto"/>
                      </w:divBdr>
                    </w:div>
                  </w:divsChild>
                </w:div>
                <w:div w:id="860507688">
                  <w:marLeft w:val="0"/>
                  <w:marRight w:val="0"/>
                  <w:marTop w:val="0"/>
                  <w:marBottom w:val="0"/>
                  <w:divBdr>
                    <w:top w:val="none" w:sz="0" w:space="0" w:color="auto"/>
                    <w:left w:val="none" w:sz="0" w:space="0" w:color="auto"/>
                    <w:bottom w:val="none" w:sz="0" w:space="0" w:color="auto"/>
                    <w:right w:val="none" w:sz="0" w:space="0" w:color="auto"/>
                  </w:divBdr>
                  <w:divsChild>
                    <w:div w:id="1005280691">
                      <w:marLeft w:val="0"/>
                      <w:marRight w:val="0"/>
                      <w:marTop w:val="0"/>
                      <w:marBottom w:val="0"/>
                      <w:divBdr>
                        <w:top w:val="none" w:sz="0" w:space="0" w:color="auto"/>
                        <w:left w:val="none" w:sz="0" w:space="0" w:color="auto"/>
                        <w:bottom w:val="none" w:sz="0" w:space="0" w:color="auto"/>
                        <w:right w:val="none" w:sz="0" w:space="0" w:color="auto"/>
                      </w:divBdr>
                    </w:div>
                  </w:divsChild>
                </w:div>
                <w:div w:id="520558138">
                  <w:marLeft w:val="0"/>
                  <w:marRight w:val="0"/>
                  <w:marTop w:val="0"/>
                  <w:marBottom w:val="0"/>
                  <w:divBdr>
                    <w:top w:val="none" w:sz="0" w:space="0" w:color="auto"/>
                    <w:left w:val="none" w:sz="0" w:space="0" w:color="auto"/>
                    <w:bottom w:val="none" w:sz="0" w:space="0" w:color="auto"/>
                    <w:right w:val="none" w:sz="0" w:space="0" w:color="auto"/>
                  </w:divBdr>
                  <w:divsChild>
                    <w:div w:id="1710110791">
                      <w:marLeft w:val="0"/>
                      <w:marRight w:val="0"/>
                      <w:marTop w:val="0"/>
                      <w:marBottom w:val="0"/>
                      <w:divBdr>
                        <w:top w:val="none" w:sz="0" w:space="0" w:color="auto"/>
                        <w:left w:val="none" w:sz="0" w:space="0" w:color="auto"/>
                        <w:bottom w:val="none" w:sz="0" w:space="0" w:color="auto"/>
                        <w:right w:val="none" w:sz="0" w:space="0" w:color="auto"/>
                      </w:divBdr>
                    </w:div>
                  </w:divsChild>
                </w:div>
                <w:div w:id="310908044">
                  <w:marLeft w:val="0"/>
                  <w:marRight w:val="0"/>
                  <w:marTop w:val="0"/>
                  <w:marBottom w:val="0"/>
                  <w:divBdr>
                    <w:top w:val="none" w:sz="0" w:space="0" w:color="auto"/>
                    <w:left w:val="none" w:sz="0" w:space="0" w:color="auto"/>
                    <w:bottom w:val="none" w:sz="0" w:space="0" w:color="auto"/>
                    <w:right w:val="none" w:sz="0" w:space="0" w:color="auto"/>
                  </w:divBdr>
                  <w:divsChild>
                    <w:div w:id="1285111025">
                      <w:marLeft w:val="0"/>
                      <w:marRight w:val="0"/>
                      <w:marTop w:val="0"/>
                      <w:marBottom w:val="0"/>
                      <w:divBdr>
                        <w:top w:val="none" w:sz="0" w:space="0" w:color="auto"/>
                        <w:left w:val="none" w:sz="0" w:space="0" w:color="auto"/>
                        <w:bottom w:val="none" w:sz="0" w:space="0" w:color="auto"/>
                        <w:right w:val="none" w:sz="0" w:space="0" w:color="auto"/>
                      </w:divBdr>
                    </w:div>
                  </w:divsChild>
                </w:div>
                <w:div w:id="1408721880">
                  <w:marLeft w:val="0"/>
                  <w:marRight w:val="0"/>
                  <w:marTop w:val="0"/>
                  <w:marBottom w:val="0"/>
                  <w:divBdr>
                    <w:top w:val="none" w:sz="0" w:space="0" w:color="auto"/>
                    <w:left w:val="none" w:sz="0" w:space="0" w:color="auto"/>
                    <w:bottom w:val="none" w:sz="0" w:space="0" w:color="auto"/>
                    <w:right w:val="none" w:sz="0" w:space="0" w:color="auto"/>
                  </w:divBdr>
                  <w:divsChild>
                    <w:div w:id="1479224328">
                      <w:marLeft w:val="0"/>
                      <w:marRight w:val="0"/>
                      <w:marTop w:val="0"/>
                      <w:marBottom w:val="0"/>
                      <w:divBdr>
                        <w:top w:val="none" w:sz="0" w:space="0" w:color="auto"/>
                        <w:left w:val="none" w:sz="0" w:space="0" w:color="auto"/>
                        <w:bottom w:val="none" w:sz="0" w:space="0" w:color="auto"/>
                        <w:right w:val="none" w:sz="0" w:space="0" w:color="auto"/>
                      </w:divBdr>
                    </w:div>
                  </w:divsChild>
                </w:div>
                <w:div w:id="1353071748">
                  <w:marLeft w:val="0"/>
                  <w:marRight w:val="0"/>
                  <w:marTop w:val="0"/>
                  <w:marBottom w:val="0"/>
                  <w:divBdr>
                    <w:top w:val="none" w:sz="0" w:space="0" w:color="auto"/>
                    <w:left w:val="none" w:sz="0" w:space="0" w:color="auto"/>
                    <w:bottom w:val="none" w:sz="0" w:space="0" w:color="auto"/>
                    <w:right w:val="none" w:sz="0" w:space="0" w:color="auto"/>
                  </w:divBdr>
                  <w:divsChild>
                    <w:div w:id="149103754">
                      <w:marLeft w:val="0"/>
                      <w:marRight w:val="0"/>
                      <w:marTop w:val="0"/>
                      <w:marBottom w:val="0"/>
                      <w:divBdr>
                        <w:top w:val="none" w:sz="0" w:space="0" w:color="auto"/>
                        <w:left w:val="none" w:sz="0" w:space="0" w:color="auto"/>
                        <w:bottom w:val="none" w:sz="0" w:space="0" w:color="auto"/>
                        <w:right w:val="none" w:sz="0" w:space="0" w:color="auto"/>
                      </w:divBdr>
                    </w:div>
                  </w:divsChild>
                </w:div>
                <w:div w:id="789282535">
                  <w:marLeft w:val="0"/>
                  <w:marRight w:val="0"/>
                  <w:marTop w:val="0"/>
                  <w:marBottom w:val="0"/>
                  <w:divBdr>
                    <w:top w:val="none" w:sz="0" w:space="0" w:color="auto"/>
                    <w:left w:val="none" w:sz="0" w:space="0" w:color="auto"/>
                    <w:bottom w:val="none" w:sz="0" w:space="0" w:color="auto"/>
                    <w:right w:val="none" w:sz="0" w:space="0" w:color="auto"/>
                  </w:divBdr>
                  <w:divsChild>
                    <w:div w:id="785392086">
                      <w:marLeft w:val="0"/>
                      <w:marRight w:val="0"/>
                      <w:marTop w:val="0"/>
                      <w:marBottom w:val="0"/>
                      <w:divBdr>
                        <w:top w:val="none" w:sz="0" w:space="0" w:color="auto"/>
                        <w:left w:val="none" w:sz="0" w:space="0" w:color="auto"/>
                        <w:bottom w:val="none" w:sz="0" w:space="0" w:color="auto"/>
                        <w:right w:val="none" w:sz="0" w:space="0" w:color="auto"/>
                      </w:divBdr>
                    </w:div>
                  </w:divsChild>
                </w:div>
                <w:div w:id="1100224344">
                  <w:marLeft w:val="0"/>
                  <w:marRight w:val="0"/>
                  <w:marTop w:val="0"/>
                  <w:marBottom w:val="0"/>
                  <w:divBdr>
                    <w:top w:val="none" w:sz="0" w:space="0" w:color="auto"/>
                    <w:left w:val="none" w:sz="0" w:space="0" w:color="auto"/>
                    <w:bottom w:val="none" w:sz="0" w:space="0" w:color="auto"/>
                    <w:right w:val="none" w:sz="0" w:space="0" w:color="auto"/>
                  </w:divBdr>
                  <w:divsChild>
                    <w:div w:id="189955393">
                      <w:marLeft w:val="0"/>
                      <w:marRight w:val="0"/>
                      <w:marTop w:val="0"/>
                      <w:marBottom w:val="0"/>
                      <w:divBdr>
                        <w:top w:val="none" w:sz="0" w:space="0" w:color="auto"/>
                        <w:left w:val="none" w:sz="0" w:space="0" w:color="auto"/>
                        <w:bottom w:val="none" w:sz="0" w:space="0" w:color="auto"/>
                        <w:right w:val="none" w:sz="0" w:space="0" w:color="auto"/>
                      </w:divBdr>
                    </w:div>
                  </w:divsChild>
                </w:div>
                <w:div w:id="597955588">
                  <w:marLeft w:val="0"/>
                  <w:marRight w:val="0"/>
                  <w:marTop w:val="0"/>
                  <w:marBottom w:val="0"/>
                  <w:divBdr>
                    <w:top w:val="none" w:sz="0" w:space="0" w:color="auto"/>
                    <w:left w:val="none" w:sz="0" w:space="0" w:color="auto"/>
                    <w:bottom w:val="none" w:sz="0" w:space="0" w:color="auto"/>
                    <w:right w:val="none" w:sz="0" w:space="0" w:color="auto"/>
                  </w:divBdr>
                  <w:divsChild>
                    <w:div w:id="626283133">
                      <w:marLeft w:val="0"/>
                      <w:marRight w:val="0"/>
                      <w:marTop w:val="0"/>
                      <w:marBottom w:val="0"/>
                      <w:divBdr>
                        <w:top w:val="none" w:sz="0" w:space="0" w:color="auto"/>
                        <w:left w:val="none" w:sz="0" w:space="0" w:color="auto"/>
                        <w:bottom w:val="none" w:sz="0" w:space="0" w:color="auto"/>
                        <w:right w:val="none" w:sz="0" w:space="0" w:color="auto"/>
                      </w:divBdr>
                    </w:div>
                  </w:divsChild>
                </w:div>
                <w:div w:id="1508670986">
                  <w:marLeft w:val="0"/>
                  <w:marRight w:val="0"/>
                  <w:marTop w:val="0"/>
                  <w:marBottom w:val="0"/>
                  <w:divBdr>
                    <w:top w:val="none" w:sz="0" w:space="0" w:color="auto"/>
                    <w:left w:val="none" w:sz="0" w:space="0" w:color="auto"/>
                    <w:bottom w:val="none" w:sz="0" w:space="0" w:color="auto"/>
                    <w:right w:val="none" w:sz="0" w:space="0" w:color="auto"/>
                  </w:divBdr>
                  <w:divsChild>
                    <w:div w:id="1661735806">
                      <w:marLeft w:val="0"/>
                      <w:marRight w:val="0"/>
                      <w:marTop w:val="0"/>
                      <w:marBottom w:val="0"/>
                      <w:divBdr>
                        <w:top w:val="none" w:sz="0" w:space="0" w:color="auto"/>
                        <w:left w:val="none" w:sz="0" w:space="0" w:color="auto"/>
                        <w:bottom w:val="none" w:sz="0" w:space="0" w:color="auto"/>
                        <w:right w:val="none" w:sz="0" w:space="0" w:color="auto"/>
                      </w:divBdr>
                    </w:div>
                  </w:divsChild>
                </w:div>
                <w:div w:id="919022941">
                  <w:marLeft w:val="0"/>
                  <w:marRight w:val="0"/>
                  <w:marTop w:val="0"/>
                  <w:marBottom w:val="0"/>
                  <w:divBdr>
                    <w:top w:val="none" w:sz="0" w:space="0" w:color="auto"/>
                    <w:left w:val="none" w:sz="0" w:space="0" w:color="auto"/>
                    <w:bottom w:val="none" w:sz="0" w:space="0" w:color="auto"/>
                    <w:right w:val="none" w:sz="0" w:space="0" w:color="auto"/>
                  </w:divBdr>
                  <w:divsChild>
                    <w:div w:id="1760371079">
                      <w:marLeft w:val="0"/>
                      <w:marRight w:val="0"/>
                      <w:marTop w:val="0"/>
                      <w:marBottom w:val="0"/>
                      <w:divBdr>
                        <w:top w:val="none" w:sz="0" w:space="0" w:color="auto"/>
                        <w:left w:val="none" w:sz="0" w:space="0" w:color="auto"/>
                        <w:bottom w:val="none" w:sz="0" w:space="0" w:color="auto"/>
                        <w:right w:val="none" w:sz="0" w:space="0" w:color="auto"/>
                      </w:divBdr>
                    </w:div>
                  </w:divsChild>
                </w:div>
                <w:div w:id="1501307476">
                  <w:marLeft w:val="0"/>
                  <w:marRight w:val="0"/>
                  <w:marTop w:val="0"/>
                  <w:marBottom w:val="0"/>
                  <w:divBdr>
                    <w:top w:val="none" w:sz="0" w:space="0" w:color="auto"/>
                    <w:left w:val="none" w:sz="0" w:space="0" w:color="auto"/>
                    <w:bottom w:val="none" w:sz="0" w:space="0" w:color="auto"/>
                    <w:right w:val="none" w:sz="0" w:space="0" w:color="auto"/>
                  </w:divBdr>
                  <w:divsChild>
                    <w:div w:id="1319335469">
                      <w:marLeft w:val="0"/>
                      <w:marRight w:val="0"/>
                      <w:marTop w:val="0"/>
                      <w:marBottom w:val="0"/>
                      <w:divBdr>
                        <w:top w:val="none" w:sz="0" w:space="0" w:color="auto"/>
                        <w:left w:val="none" w:sz="0" w:space="0" w:color="auto"/>
                        <w:bottom w:val="none" w:sz="0" w:space="0" w:color="auto"/>
                        <w:right w:val="none" w:sz="0" w:space="0" w:color="auto"/>
                      </w:divBdr>
                    </w:div>
                  </w:divsChild>
                </w:div>
                <w:div w:id="1645895070">
                  <w:marLeft w:val="0"/>
                  <w:marRight w:val="0"/>
                  <w:marTop w:val="0"/>
                  <w:marBottom w:val="0"/>
                  <w:divBdr>
                    <w:top w:val="none" w:sz="0" w:space="0" w:color="auto"/>
                    <w:left w:val="none" w:sz="0" w:space="0" w:color="auto"/>
                    <w:bottom w:val="none" w:sz="0" w:space="0" w:color="auto"/>
                    <w:right w:val="none" w:sz="0" w:space="0" w:color="auto"/>
                  </w:divBdr>
                  <w:divsChild>
                    <w:div w:id="1947805247">
                      <w:marLeft w:val="0"/>
                      <w:marRight w:val="0"/>
                      <w:marTop w:val="0"/>
                      <w:marBottom w:val="0"/>
                      <w:divBdr>
                        <w:top w:val="none" w:sz="0" w:space="0" w:color="auto"/>
                        <w:left w:val="none" w:sz="0" w:space="0" w:color="auto"/>
                        <w:bottom w:val="none" w:sz="0" w:space="0" w:color="auto"/>
                        <w:right w:val="none" w:sz="0" w:space="0" w:color="auto"/>
                      </w:divBdr>
                    </w:div>
                  </w:divsChild>
                </w:div>
                <w:div w:id="1551578492">
                  <w:marLeft w:val="0"/>
                  <w:marRight w:val="0"/>
                  <w:marTop w:val="0"/>
                  <w:marBottom w:val="0"/>
                  <w:divBdr>
                    <w:top w:val="none" w:sz="0" w:space="0" w:color="auto"/>
                    <w:left w:val="none" w:sz="0" w:space="0" w:color="auto"/>
                    <w:bottom w:val="none" w:sz="0" w:space="0" w:color="auto"/>
                    <w:right w:val="none" w:sz="0" w:space="0" w:color="auto"/>
                  </w:divBdr>
                  <w:divsChild>
                    <w:div w:id="622733981">
                      <w:marLeft w:val="0"/>
                      <w:marRight w:val="0"/>
                      <w:marTop w:val="0"/>
                      <w:marBottom w:val="0"/>
                      <w:divBdr>
                        <w:top w:val="none" w:sz="0" w:space="0" w:color="auto"/>
                        <w:left w:val="none" w:sz="0" w:space="0" w:color="auto"/>
                        <w:bottom w:val="none" w:sz="0" w:space="0" w:color="auto"/>
                        <w:right w:val="none" w:sz="0" w:space="0" w:color="auto"/>
                      </w:divBdr>
                    </w:div>
                  </w:divsChild>
                </w:div>
                <w:div w:id="505025148">
                  <w:marLeft w:val="0"/>
                  <w:marRight w:val="0"/>
                  <w:marTop w:val="0"/>
                  <w:marBottom w:val="0"/>
                  <w:divBdr>
                    <w:top w:val="none" w:sz="0" w:space="0" w:color="auto"/>
                    <w:left w:val="none" w:sz="0" w:space="0" w:color="auto"/>
                    <w:bottom w:val="none" w:sz="0" w:space="0" w:color="auto"/>
                    <w:right w:val="none" w:sz="0" w:space="0" w:color="auto"/>
                  </w:divBdr>
                  <w:divsChild>
                    <w:div w:id="1902254609">
                      <w:marLeft w:val="0"/>
                      <w:marRight w:val="0"/>
                      <w:marTop w:val="0"/>
                      <w:marBottom w:val="0"/>
                      <w:divBdr>
                        <w:top w:val="none" w:sz="0" w:space="0" w:color="auto"/>
                        <w:left w:val="none" w:sz="0" w:space="0" w:color="auto"/>
                        <w:bottom w:val="none" w:sz="0" w:space="0" w:color="auto"/>
                        <w:right w:val="none" w:sz="0" w:space="0" w:color="auto"/>
                      </w:divBdr>
                    </w:div>
                  </w:divsChild>
                </w:div>
                <w:div w:id="729963760">
                  <w:marLeft w:val="0"/>
                  <w:marRight w:val="0"/>
                  <w:marTop w:val="0"/>
                  <w:marBottom w:val="0"/>
                  <w:divBdr>
                    <w:top w:val="none" w:sz="0" w:space="0" w:color="auto"/>
                    <w:left w:val="none" w:sz="0" w:space="0" w:color="auto"/>
                    <w:bottom w:val="none" w:sz="0" w:space="0" w:color="auto"/>
                    <w:right w:val="none" w:sz="0" w:space="0" w:color="auto"/>
                  </w:divBdr>
                  <w:divsChild>
                    <w:div w:id="711922410">
                      <w:marLeft w:val="0"/>
                      <w:marRight w:val="0"/>
                      <w:marTop w:val="0"/>
                      <w:marBottom w:val="0"/>
                      <w:divBdr>
                        <w:top w:val="none" w:sz="0" w:space="0" w:color="auto"/>
                        <w:left w:val="none" w:sz="0" w:space="0" w:color="auto"/>
                        <w:bottom w:val="none" w:sz="0" w:space="0" w:color="auto"/>
                        <w:right w:val="none" w:sz="0" w:space="0" w:color="auto"/>
                      </w:divBdr>
                    </w:div>
                  </w:divsChild>
                </w:div>
                <w:div w:id="113642890">
                  <w:marLeft w:val="0"/>
                  <w:marRight w:val="0"/>
                  <w:marTop w:val="0"/>
                  <w:marBottom w:val="0"/>
                  <w:divBdr>
                    <w:top w:val="none" w:sz="0" w:space="0" w:color="auto"/>
                    <w:left w:val="none" w:sz="0" w:space="0" w:color="auto"/>
                    <w:bottom w:val="none" w:sz="0" w:space="0" w:color="auto"/>
                    <w:right w:val="none" w:sz="0" w:space="0" w:color="auto"/>
                  </w:divBdr>
                  <w:divsChild>
                    <w:div w:id="126122273">
                      <w:marLeft w:val="0"/>
                      <w:marRight w:val="0"/>
                      <w:marTop w:val="0"/>
                      <w:marBottom w:val="0"/>
                      <w:divBdr>
                        <w:top w:val="none" w:sz="0" w:space="0" w:color="auto"/>
                        <w:left w:val="none" w:sz="0" w:space="0" w:color="auto"/>
                        <w:bottom w:val="none" w:sz="0" w:space="0" w:color="auto"/>
                        <w:right w:val="none" w:sz="0" w:space="0" w:color="auto"/>
                      </w:divBdr>
                    </w:div>
                  </w:divsChild>
                </w:div>
                <w:div w:id="62606462">
                  <w:marLeft w:val="0"/>
                  <w:marRight w:val="0"/>
                  <w:marTop w:val="0"/>
                  <w:marBottom w:val="0"/>
                  <w:divBdr>
                    <w:top w:val="none" w:sz="0" w:space="0" w:color="auto"/>
                    <w:left w:val="none" w:sz="0" w:space="0" w:color="auto"/>
                    <w:bottom w:val="none" w:sz="0" w:space="0" w:color="auto"/>
                    <w:right w:val="none" w:sz="0" w:space="0" w:color="auto"/>
                  </w:divBdr>
                  <w:divsChild>
                    <w:div w:id="1927882748">
                      <w:marLeft w:val="0"/>
                      <w:marRight w:val="0"/>
                      <w:marTop w:val="0"/>
                      <w:marBottom w:val="0"/>
                      <w:divBdr>
                        <w:top w:val="none" w:sz="0" w:space="0" w:color="auto"/>
                        <w:left w:val="none" w:sz="0" w:space="0" w:color="auto"/>
                        <w:bottom w:val="none" w:sz="0" w:space="0" w:color="auto"/>
                        <w:right w:val="none" w:sz="0" w:space="0" w:color="auto"/>
                      </w:divBdr>
                    </w:div>
                  </w:divsChild>
                </w:div>
                <w:div w:id="902570445">
                  <w:marLeft w:val="0"/>
                  <w:marRight w:val="0"/>
                  <w:marTop w:val="0"/>
                  <w:marBottom w:val="0"/>
                  <w:divBdr>
                    <w:top w:val="none" w:sz="0" w:space="0" w:color="auto"/>
                    <w:left w:val="none" w:sz="0" w:space="0" w:color="auto"/>
                    <w:bottom w:val="none" w:sz="0" w:space="0" w:color="auto"/>
                    <w:right w:val="none" w:sz="0" w:space="0" w:color="auto"/>
                  </w:divBdr>
                  <w:divsChild>
                    <w:div w:id="342557487">
                      <w:marLeft w:val="0"/>
                      <w:marRight w:val="0"/>
                      <w:marTop w:val="0"/>
                      <w:marBottom w:val="0"/>
                      <w:divBdr>
                        <w:top w:val="none" w:sz="0" w:space="0" w:color="auto"/>
                        <w:left w:val="none" w:sz="0" w:space="0" w:color="auto"/>
                        <w:bottom w:val="none" w:sz="0" w:space="0" w:color="auto"/>
                        <w:right w:val="none" w:sz="0" w:space="0" w:color="auto"/>
                      </w:divBdr>
                    </w:div>
                  </w:divsChild>
                </w:div>
                <w:div w:id="1859584625">
                  <w:marLeft w:val="0"/>
                  <w:marRight w:val="0"/>
                  <w:marTop w:val="0"/>
                  <w:marBottom w:val="0"/>
                  <w:divBdr>
                    <w:top w:val="none" w:sz="0" w:space="0" w:color="auto"/>
                    <w:left w:val="none" w:sz="0" w:space="0" w:color="auto"/>
                    <w:bottom w:val="none" w:sz="0" w:space="0" w:color="auto"/>
                    <w:right w:val="none" w:sz="0" w:space="0" w:color="auto"/>
                  </w:divBdr>
                  <w:divsChild>
                    <w:div w:id="1033532817">
                      <w:marLeft w:val="0"/>
                      <w:marRight w:val="0"/>
                      <w:marTop w:val="0"/>
                      <w:marBottom w:val="0"/>
                      <w:divBdr>
                        <w:top w:val="none" w:sz="0" w:space="0" w:color="auto"/>
                        <w:left w:val="none" w:sz="0" w:space="0" w:color="auto"/>
                        <w:bottom w:val="none" w:sz="0" w:space="0" w:color="auto"/>
                        <w:right w:val="none" w:sz="0" w:space="0" w:color="auto"/>
                      </w:divBdr>
                    </w:div>
                  </w:divsChild>
                </w:div>
                <w:div w:id="160582083">
                  <w:marLeft w:val="0"/>
                  <w:marRight w:val="0"/>
                  <w:marTop w:val="0"/>
                  <w:marBottom w:val="0"/>
                  <w:divBdr>
                    <w:top w:val="none" w:sz="0" w:space="0" w:color="auto"/>
                    <w:left w:val="none" w:sz="0" w:space="0" w:color="auto"/>
                    <w:bottom w:val="none" w:sz="0" w:space="0" w:color="auto"/>
                    <w:right w:val="none" w:sz="0" w:space="0" w:color="auto"/>
                  </w:divBdr>
                  <w:divsChild>
                    <w:div w:id="1040546404">
                      <w:marLeft w:val="0"/>
                      <w:marRight w:val="0"/>
                      <w:marTop w:val="0"/>
                      <w:marBottom w:val="0"/>
                      <w:divBdr>
                        <w:top w:val="none" w:sz="0" w:space="0" w:color="auto"/>
                        <w:left w:val="none" w:sz="0" w:space="0" w:color="auto"/>
                        <w:bottom w:val="none" w:sz="0" w:space="0" w:color="auto"/>
                        <w:right w:val="none" w:sz="0" w:space="0" w:color="auto"/>
                      </w:divBdr>
                    </w:div>
                  </w:divsChild>
                </w:div>
                <w:div w:id="1302616922">
                  <w:marLeft w:val="0"/>
                  <w:marRight w:val="0"/>
                  <w:marTop w:val="0"/>
                  <w:marBottom w:val="0"/>
                  <w:divBdr>
                    <w:top w:val="none" w:sz="0" w:space="0" w:color="auto"/>
                    <w:left w:val="none" w:sz="0" w:space="0" w:color="auto"/>
                    <w:bottom w:val="none" w:sz="0" w:space="0" w:color="auto"/>
                    <w:right w:val="none" w:sz="0" w:space="0" w:color="auto"/>
                  </w:divBdr>
                  <w:divsChild>
                    <w:div w:id="1279141599">
                      <w:marLeft w:val="0"/>
                      <w:marRight w:val="0"/>
                      <w:marTop w:val="0"/>
                      <w:marBottom w:val="0"/>
                      <w:divBdr>
                        <w:top w:val="none" w:sz="0" w:space="0" w:color="auto"/>
                        <w:left w:val="none" w:sz="0" w:space="0" w:color="auto"/>
                        <w:bottom w:val="none" w:sz="0" w:space="0" w:color="auto"/>
                        <w:right w:val="none" w:sz="0" w:space="0" w:color="auto"/>
                      </w:divBdr>
                    </w:div>
                  </w:divsChild>
                </w:div>
                <w:div w:id="1293630571">
                  <w:marLeft w:val="0"/>
                  <w:marRight w:val="0"/>
                  <w:marTop w:val="0"/>
                  <w:marBottom w:val="0"/>
                  <w:divBdr>
                    <w:top w:val="none" w:sz="0" w:space="0" w:color="auto"/>
                    <w:left w:val="none" w:sz="0" w:space="0" w:color="auto"/>
                    <w:bottom w:val="none" w:sz="0" w:space="0" w:color="auto"/>
                    <w:right w:val="none" w:sz="0" w:space="0" w:color="auto"/>
                  </w:divBdr>
                  <w:divsChild>
                    <w:div w:id="10986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5365">
          <w:marLeft w:val="0"/>
          <w:marRight w:val="0"/>
          <w:marTop w:val="0"/>
          <w:marBottom w:val="0"/>
          <w:divBdr>
            <w:top w:val="none" w:sz="0" w:space="0" w:color="auto"/>
            <w:left w:val="none" w:sz="0" w:space="0" w:color="auto"/>
            <w:bottom w:val="none" w:sz="0" w:space="0" w:color="auto"/>
            <w:right w:val="none" w:sz="0" w:space="0" w:color="auto"/>
          </w:divBdr>
        </w:div>
        <w:div w:id="197281857">
          <w:marLeft w:val="0"/>
          <w:marRight w:val="0"/>
          <w:marTop w:val="0"/>
          <w:marBottom w:val="0"/>
          <w:divBdr>
            <w:top w:val="none" w:sz="0" w:space="0" w:color="auto"/>
            <w:left w:val="none" w:sz="0" w:space="0" w:color="auto"/>
            <w:bottom w:val="none" w:sz="0" w:space="0" w:color="auto"/>
            <w:right w:val="none" w:sz="0" w:space="0" w:color="auto"/>
          </w:divBdr>
        </w:div>
        <w:div w:id="14964351">
          <w:marLeft w:val="0"/>
          <w:marRight w:val="0"/>
          <w:marTop w:val="0"/>
          <w:marBottom w:val="0"/>
          <w:divBdr>
            <w:top w:val="none" w:sz="0" w:space="0" w:color="auto"/>
            <w:left w:val="none" w:sz="0" w:space="0" w:color="auto"/>
            <w:bottom w:val="none" w:sz="0" w:space="0" w:color="auto"/>
            <w:right w:val="none" w:sz="0" w:space="0" w:color="auto"/>
          </w:divBdr>
        </w:div>
      </w:divsChild>
    </w:div>
    <w:div w:id="2040661026">
      <w:bodyDiv w:val="1"/>
      <w:marLeft w:val="0"/>
      <w:marRight w:val="0"/>
      <w:marTop w:val="0"/>
      <w:marBottom w:val="0"/>
      <w:divBdr>
        <w:top w:val="none" w:sz="0" w:space="0" w:color="auto"/>
        <w:left w:val="none" w:sz="0" w:space="0" w:color="auto"/>
        <w:bottom w:val="none" w:sz="0" w:space="0" w:color="auto"/>
        <w:right w:val="none" w:sz="0" w:space="0" w:color="auto"/>
      </w:divBdr>
      <w:divsChild>
        <w:div w:id="1193497341">
          <w:marLeft w:val="0"/>
          <w:marRight w:val="0"/>
          <w:marTop w:val="0"/>
          <w:marBottom w:val="0"/>
          <w:divBdr>
            <w:top w:val="none" w:sz="0" w:space="0" w:color="auto"/>
            <w:left w:val="none" w:sz="0" w:space="0" w:color="auto"/>
            <w:bottom w:val="none" w:sz="0" w:space="0" w:color="auto"/>
            <w:right w:val="none" w:sz="0" w:space="0" w:color="auto"/>
          </w:divBdr>
        </w:div>
        <w:div w:id="1399788225">
          <w:marLeft w:val="0"/>
          <w:marRight w:val="0"/>
          <w:marTop w:val="0"/>
          <w:marBottom w:val="0"/>
          <w:divBdr>
            <w:top w:val="none" w:sz="0" w:space="0" w:color="auto"/>
            <w:left w:val="none" w:sz="0" w:space="0" w:color="auto"/>
            <w:bottom w:val="none" w:sz="0" w:space="0" w:color="auto"/>
            <w:right w:val="none" w:sz="0" w:space="0" w:color="auto"/>
          </w:divBdr>
        </w:div>
      </w:divsChild>
    </w:div>
    <w:div w:id="2140340986">
      <w:bodyDiv w:val="1"/>
      <w:marLeft w:val="0"/>
      <w:marRight w:val="0"/>
      <w:marTop w:val="0"/>
      <w:marBottom w:val="0"/>
      <w:divBdr>
        <w:top w:val="none" w:sz="0" w:space="0" w:color="auto"/>
        <w:left w:val="none" w:sz="0" w:space="0" w:color="auto"/>
        <w:bottom w:val="none" w:sz="0" w:space="0" w:color="auto"/>
        <w:right w:val="none" w:sz="0" w:space="0" w:color="auto"/>
      </w:divBdr>
      <w:divsChild>
        <w:div w:id="1462267646">
          <w:marLeft w:val="0"/>
          <w:marRight w:val="0"/>
          <w:marTop w:val="0"/>
          <w:marBottom w:val="0"/>
          <w:divBdr>
            <w:top w:val="none" w:sz="0" w:space="0" w:color="auto"/>
            <w:left w:val="none" w:sz="0" w:space="0" w:color="auto"/>
            <w:bottom w:val="none" w:sz="0" w:space="0" w:color="auto"/>
            <w:right w:val="none" w:sz="0" w:space="0" w:color="auto"/>
          </w:divBdr>
          <w:divsChild>
            <w:div w:id="1277060152">
              <w:marLeft w:val="0"/>
              <w:marRight w:val="0"/>
              <w:marTop w:val="0"/>
              <w:marBottom w:val="0"/>
              <w:divBdr>
                <w:top w:val="none" w:sz="0" w:space="0" w:color="auto"/>
                <w:left w:val="none" w:sz="0" w:space="0" w:color="auto"/>
                <w:bottom w:val="none" w:sz="0" w:space="0" w:color="auto"/>
                <w:right w:val="none" w:sz="0" w:space="0" w:color="auto"/>
              </w:divBdr>
            </w:div>
            <w:div w:id="1462042870">
              <w:marLeft w:val="0"/>
              <w:marRight w:val="0"/>
              <w:marTop w:val="0"/>
              <w:marBottom w:val="0"/>
              <w:divBdr>
                <w:top w:val="none" w:sz="0" w:space="0" w:color="auto"/>
                <w:left w:val="none" w:sz="0" w:space="0" w:color="auto"/>
                <w:bottom w:val="none" w:sz="0" w:space="0" w:color="auto"/>
                <w:right w:val="none" w:sz="0" w:space="0" w:color="auto"/>
              </w:divBdr>
            </w:div>
            <w:div w:id="1731810663">
              <w:marLeft w:val="0"/>
              <w:marRight w:val="0"/>
              <w:marTop w:val="0"/>
              <w:marBottom w:val="0"/>
              <w:divBdr>
                <w:top w:val="none" w:sz="0" w:space="0" w:color="auto"/>
                <w:left w:val="none" w:sz="0" w:space="0" w:color="auto"/>
                <w:bottom w:val="none" w:sz="0" w:space="0" w:color="auto"/>
                <w:right w:val="none" w:sz="0" w:space="0" w:color="auto"/>
              </w:divBdr>
            </w:div>
            <w:div w:id="1710255625">
              <w:marLeft w:val="0"/>
              <w:marRight w:val="0"/>
              <w:marTop w:val="0"/>
              <w:marBottom w:val="0"/>
              <w:divBdr>
                <w:top w:val="none" w:sz="0" w:space="0" w:color="auto"/>
                <w:left w:val="none" w:sz="0" w:space="0" w:color="auto"/>
                <w:bottom w:val="none" w:sz="0" w:space="0" w:color="auto"/>
                <w:right w:val="none" w:sz="0" w:space="0" w:color="auto"/>
              </w:divBdr>
            </w:div>
            <w:div w:id="165095690">
              <w:marLeft w:val="0"/>
              <w:marRight w:val="0"/>
              <w:marTop w:val="0"/>
              <w:marBottom w:val="0"/>
              <w:divBdr>
                <w:top w:val="none" w:sz="0" w:space="0" w:color="auto"/>
                <w:left w:val="none" w:sz="0" w:space="0" w:color="auto"/>
                <w:bottom w:val="none" w:sz="0" w:space="0" w:color="auto"/>
                <w:right w:val="none" w:sz="0" w:space="0" w:color="auto"/>
              </w:divBdr>
            </w:div>
            <w:div w:id="1931116093">
              <w:marLeft w:val="0"/>
              <w:marRight w:val="0"/>
              <w:marTop w:val="0"/>
              <w:marBottom w:val="0"/>
              <w:divBdr>
                <w:top w:val="none" w:sz="0" w:space="0" w:color="auto"/>
                <w:left w:val="none" w:sz="0" w:space="0" w:color="auto"/>
                <w:bottom w:val="none" w:sz="0" w:space="0" w:color="auto"/>
                <w:right w:val="none" w:sz="0" w:space="0" w:color="auto"/>
              </w:divBdr>
            </w:div>
            <w:div w:id="219873985">
              <w:marLeft w:val="0"/>
              <w:marRight w:val="0"/>
              <w:marTop w:val="0"/>
              <w:marBottom w:val="0"/>
              <w:divBdr>
                <w:top w:val="none" w:sz="0" w:space="0" w:color="auto"/>
                <w:left w:val="none" w:sz="0" w:space="0" w:color="auto"/>
                <w:bottom w:val="none" w:sz="0" w:space="0" w:color="auto"/>
                <w:right w:val="none" w:sz="0" w:space="0" w:color="auto"/>
              </w:divBdr>
            </w:div>
            <w:div w:id="486243868">
              <w:marLeft w:val="0"/>
              <w:marRight w:val="0"/>
              <w:marTop w:val="0"/>
              <w:marBottom w:val="0"/>
              <w:divBdr>
                <w:top w:val="none" w:sz="0" w:space="0" w:color="auto"/>
                <w:left w:val="none" w:sz="0" w:space="0" w:color="auto"/>
                <w:bottom w:val="none" w:sz="0" w:space="0" w:color="auto"/>
                <w:right w:val="none" w:sz="0" w:space="0" w:color="auto"/>
              </w:divBdr>
            </w:div>
            <w:div w:id="784736818">
              <w:marLeft w:val="0"/>
              <w:marRight w:val="0"/>
              <w:marTop w:val="0"/>
              <w:marBottom w:val="0"/>
              <w:divBdr>
                <w:top w:val="none" w:sz="0" w:space="0" w:color="auto"/>
                <w:left w:val="none" w:sz="0" w:space="0" w:color="auto"/>
                <w:bottom w:val="none" w:sz="0" w:space="0" w:color="auto"/>
                <w:right w:val="none" w:sz="0" w:space="0" w:color="auto"/>
              </w:divBdr>
            </w:div>
            <w:div w:id="2089812906">
              <w:marLeft w:val="0"/>
              <w:marRight w:val="0"/>
              <w:marTop w:val="0"/>
              <w:marBottom w:val="0"/>
              <w:divBdr>
                <w:top w:val="none" w:sz="0" w:space="0" w:color="auto"/>
                <w:left w:val="none" w:sz="0" w:space="0" w:color="auto"/>
                <w:bottom w:val="none" w:sz="0" w:space="0" w:color="auto"/>
                <w:right w:val="none" w:sz="0" w:space="0" w:color="auto"/>
              </w:divBdr>
            </w:div>
          </w:divsChild>
        </w:div>
        <w:div w:id="673607115">
          <w:marLeft w:val="0"/>
          <w:marRight w:val="0"/>
          <w:marTop w:val="0"/>
          <w:marBottom w:val="0"/>
          <w:divBdr>
            <w:top w:val="none" w:sz="0" w:space="0" w:color="auto"/>
            <w:left w:val="none" w:sz="0" w:space="0" w:color="auto"/>
            <w:bottom w:val="none" w:sz="0" w:space="0" w:color="auto"/>
            <w:right w:val="none" w:sz="0" w:space="0" w:color="auto"/>
          </w:divBdr>
          <w:divsChild>
            <w:div w:id="827599921">
              <w:marLeft w:val="0"/>
              <w:marRight w:val="0"/>
              <w:marTop w:val="0"/>
              <w:marBottom w:val="0"/>
              <w:divBdr>
                <w:top w:val="none" w:sz="0" w:space="0" w:color="auto"/>
                <w:left w:val="none" w:sz="0" w:space="0" w:color="auto"/>
                <w:bottom w:val="none" w:sz="0" w:space="0" w:color="auto"/>
                <w:right w:val="none" w:sz="0" w:space="0" w:color="auto"/>
              </w:divBdr>
            </w:div>
            <w:div w:id="1960379846">
              <w:marLeft w:val="0"/>
              <w:marRight w:val="0"/>
              <w:marTop w:val="0"/>
              <w:marBottom w:val="0"/>
              <w:divBdr>
                <w:top w:val="none" w:sz="0" w:space="0" w:color="auto"/>
                <w:left w:val="none" w:sz="0" w:space="0" w:color="auto"/>
                <w:bottom w:val="none" w:sz="0" w:space="0" w:color="auto"/>
                <w:right w:val="none" w:sz="0" w:space="0" w:color="auto"/>
              </w:divBdr>
            </w:div>
            <w:div w:id="319041175">
              <w:marLeft w:val="0"/>
              <w:marRight w:val="0"/>
              <w:marTop w:val="0"/>
              <w:marBottom w:val="0"/>
              <w:divBdr>
                <w:top w:val="none" w:sz="0" w:space="0" w:color="auto"/>
                <w:left w:val="none" w:sz="0" w:space="0" w:color="auto"/>
                <w:bottom w:val="none" w:sz="0" w:space="0" w:color="auto"/>
                <w:right w:val="none" w:sz="0" w:space="0" w:color="auto"/>
              </w:divBdr>
            </w:div>
            <w:div w:id="1746343742">
              <w:marLeft w:val="0"/>
              <w:marRight w:val="0"/>
              <w:marTop w:val="0"/>
              <w:marBottom w:val="0"/>
              <w:divBdr>
                <w:top w:val="none" w:sz="0" w:space="0" w:color="auto"/>
                <w:left w:val="none" w:sz="0" w:space="0" w:color="auto"/>
                <w:bottom w:val="none" w:sz="0" w:space="0" w:color="auto"/>
                <w:right w:val="none" w:sz="0" w:space="0" w:color="auto"/>
              </w:divBdr>
            </w:div>
            <w:div w:id="1132943962">
              <w:marLeft w:val="0"/>
              <w:marRight w:val="0"/>
              <w:marTop w:val="0"/>
              <w:marBottom w:val="0"/>
              <w:divBdr>
                <w:top w:val="none" w:sz="0" w:space="0" w:color="auto"/>
                <w:left w:val="none" w:sz="0" w:space="0" w:color="auto"/>
                <w:bottom w:val="none" w:sz="0" w:space="0" w:color="auto"/>
                <w:right w:val="none" w:sz="0" w:space="0" w:color="auto"/>
              </w:divBdr>
            </w:div>
            <w:div w:id="15423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ndwell-leeds.org.uk/myself/how-life-experiences-can-affect-us/bereavement-and-loss/finding-support-for-bereavement/" TargetMode="External"/><Relationship Id="rId18" Type="http://schemas.openxmlformats.org/officeDocument/2006/relationships/hyperlink" Target="https://bereavementcommission.org.uk/ukcb-findings/" TargetMode="External"/><Relationship Id="rId26" Type="http://schemas.openxmlformats.org/officeDocument/2006/relationships/hyperlink" Target="https://www.virgin.com/about-virgin/purpose/latest-purpose/how-virgin-money-is-supporting-people-in-need" TargetMode="External"/><Relationship Id="rId39" Type="http://schemas.openxmlformats.org/officeDocument/2006/relationships/hyperlink" Target="https://www.equalityhumanrights.com/equality/equality-act-2010/your-rights-under-equality-act-2010/gender-reassignment-discrimination" TargetMode="External"/><Relationship Id="rId21" Type="http://schemas.openxmlformats.org/officeDocument/2006/relationships/hyperlink" Target="https://www.leedsdirectory.org/information-advice/" TargetMode="External"/><Relationship Id="rId34" Type="http://schemas.openxmlformats.org/officeDocument/2006/relationships/header" Target="header2.xml"/><Relationship Id="rId42" Type="http://schemas.openxmlformats.org/officeDocument/2006/relationships/hyperlink" Target="https://www.equalityhumanrights.com/equality/equality-act-2010/your-rights-under-equality-act-2010/religion-or-belief-discrimination"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ereavementcommission.org.uk/about-us/" TargetMode="External"/><Relationship Id="rId29" Type="http://schemas.openxmlformats.org/officeDocument/2006/relationships/hyperlink" Target="https://gbr01.safelinks.protection.outlook.com/?url=https%3A%2F%2Fwww.goodthingsfoundation.org%2Fnational-databank%2F&amp;data=05%7C02%7Cvictoria.treddenick%40nhs.net%7C00a89c419b72434c9d3a08dc809eaefb%7C37c354b285b047f5b22207b48d774ee3%7C0%7C0%7C638526666228979688%7CUnknown%7CTWFpbGZsb3d8eyJWIjoiMC4wLjAwMDAiLCJQIjoiV2luMzIiLCJBTiI6Ik1haWwiLCJXVCI6Mn0%3D%7C0%7C%7C%7C&amp;sdata=emFUfQGCeBeK8uj1aUOgZj1pAUaVWT5Jr6g8D5qXSoQ%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yicb-leeds.qualityteam@nhs.net" TargetMode="External"/><Relationship Id="rId24" Type="http://schemas.openxmlformats.org/officeDocument/2006/relationships/hyperlink" Target="https://digitalinclusionleeds.com/support-for-individuals/leeds-community-support-directory" TargetMode="External"/><Relationship Id="rId32" Type="http://schemas.openxmlformats.org/officeDocument/2006/relationships/header" Target="header1.xml"/><Relationship Id="rId37" Type="http://schemas.openxmlformats.org/officeDocument/2006/relationships/hyperlink" Target="https://www.equalityhumanrights.com/equality/equality-act-2010/your-rights-under-equality-act-2010/age-discrimination" TargetMode="External"/><Relationship Id="rId40" Type="http://schemas.openxmlformats.org/officeDocument/2006/relationships/hyperlink" Target="https://www.equalityhumanrights.com/en/our-work/managing-pregnancy-and-maternity-workplace" TargetMode="External"/><Relationship Id="rId45" Type="http://schemas.openxmlformats.org/officeDocument/2006/relationships/hyperlink" Target="https://www.bma.org.uk/media/3464/bma-climate-change-and-sustainability-paper-october-2020.pdf" TargetMode="External"/><Relationship Id="rId5" Type="http://schemas.openxmlformats.org/officeDocument/2006/relationships/numbering" Target="numbering.xml"/><Relationship Id="rId15" Type="http://schemas.openxmlformats.org/officeDocument/2006/relationships/hyperlink" Target="mailto:wyicb-wak.informationgovernance@nhs.net" TargetMode="External"/><Relationship Id="rId23" Type="http://schemas.openxmlformats.org/officeDocument/2006/relationships/hyperlink" Target="https://libraries.leeds.gov.uk/find-information/digital-support" TargetMode="External"/><Relationship Id="rId28" Type="http://schemas.openxmlformats.org/officeDocument/2006/relationships/hyperlink" Target="https://libraries.leeds.gov.uk/find-information/digital-support" TargetMode="External"/><Relationship Id="rId36" Type="http://schemas.openxmlformats.org/officeDocument/2006/relationships/hyperlink" Target="https://www.england.nhs.uk/wp-content/uploads/2021/04/nhsi-patient-experience-improvement-framework.pdf" TargetMode="External"/><Relationship Id="rId10" Type="http://schemas.openxmlformats.org/officeDocument/2006/relationships/endnotes" Target="endnotes.xml"/><Relationship Id="rId19" Type="http://schemas.openxmlformats.org/officeDocument/2006/relationships/hyperlink" Target="https://www.mindwell-leeds.org.uk/myself/how-life-experiences-can-affect-us/bereavement-and-loss/finding-support-for-bereavement/" TargetMode="External"/><Relationship Id="rId31" Type="http://schemas.openxmlformats.org/officeDocument/2006/relationships/hyperlink" Target="https://www.leedsdirectory.org/" TargetMode="External"/><Relationship Id="rId44" Type="http://schemas.openxmlformats.org/officeDocument/2006/relationships/hyperlink" Target="https://www.equalityhumanrights.com/equality/equality-act-2010/your-rights-under-equality-act-2010/sexual-orientation-discrimin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yicb-leeds.dpo@nhs.net" TargetMode="External"/><Relationship Id="rId22" Type="http://schemas.openxmlformats.org/officeDocument/2006/relationships/hyperlink" Target="https://healthwatchleeds.co.uk/wp-content/uploads/2024/02/Peoples-experience-of-end-of-life-care-in-west-yorkshire-report.pdf" TargetMode="External"/><Relationship Id="rId27" Type="http://schemas.openxmlformats.org/officeDocument/2006/relationships/hyperlink" Target="https://www.e-lfh.org.uk/programmes/national-bereavement-care-pathway/" TargetMode="External"/><Relationship Id="rId30" Type="http://schemas.openxmlformats.org/officeDocument/2006/relationships/hyperlink" Target="https://www.cruse.org.uk/organisations/training-for-individuals/" TargetMode="External"/><Relationship Id="rId35" Type="http://schemas.openxmlformats.org/officeDocument/2006/relationships/footer" Target="footer2.xml"/><Relationship Id="rId43" Type="http://schemas.openxmlformats.org/officeDocument/2006/relationships/hyperlink" Target="https://www.equalityhumanrights.com/equality/equality-act-2010/your-rights-under-equality-act-2010/sex-discrimination"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ruse.org.uk/get-support/" TargetMode="External"/><Relationship Id="rId17" Type="http://schemas.openxmlformats.org/officeDocument/2006/relationships/hyperlink" Target="https://www.ncbi.nlm.nih.gov/pmc/articles/PMC7748058/" TargetMode="External"/><Relationship Id="rId25" Type="http://schemas.openxmlformats.org/officeDocument/2006/relationships/hyperlink" Target="https://www.goodthingsfoundation.org/our-services/national-databank.html" TargetMode="External"/><Relationship Id="rId33" Type="http://schemas.openxmlformats.org/officeDocument/2006/relationships/footer" Target="footer1.xml"/><Relationship Id="rId38" Type="http://schemas.openxmlformats.org/officeDocument/2006/relationships/hyperlink" Target="https://www.equalityhumanrights.com/equality/equality-act-2010/your-rights-under-equality-act-2010/disability-discrimination" TargetMode="External"/><Relationship Id="rId46" Type="http://schemas.openxmlformats.org/officeDocument/2006/relationships/hyperlink" Target="https://www.england.nhs.uk/greenernhs/" TargetMode="External"/><Relationship Id="rId20" Type="http://schemas.openxmlformats.org/officeDocument/2006/relationships/hyperlink" Target="https://www.healthandcareleeds.org/have-your-say/get-involved/populations/mental-health/" TargetMode="External"/><Relationship Id="rId41" Type="http://schemas.openxmlformats.org/officeDocument/2006/relationships/hyperlink" Target="https://www.equalityhumanrights.com/equality/equality-act-2010/your-rights-under-equality-act-2010/race-discrimina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43613D-FC6C-484F-94A5-4CBAF9BE7797}">
  <we:reference id="ec54a0d4-1494-4e42-b65a-78000cc718aa" version="1.0.0.0" store="EXCatalog" storeType="EXCatalog"/>
  <we:alternateReferences>
    <we:reference id="WA200003509"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12" ma:contentTypeDescription="Create a new document." ma:contentTypeScope="" ma:versionID="a5d5c46ef8df4008e7ace42d984e79d9">
  <xsd:schema xmlns:xsd="http://www.w3.org/2001/XMLSchema" xmlns:xs="http://www.w3.org/2001/XMLSchema" xmlns:p="http://schemas.microsoft.com/office/2006/metadata/properties" xmlns:ns2="6d6a54b7-fc96-4537-b515-e30173027318" xmlns:ns3="b41175ad-5aee-4862-9c19-d00d69a21c19" targetNamespace="http://schemas.microsoft.com/office/2006/metadata/properties" ma:root="true" ma:fieldsID="db66723f968493965aa613234115ad62" ns2:_="" ns3:_="">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E5306-8A38-4356-A71D-A33A7A5646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B379B-79AF-4C63-B463-7B0840A4E893}">
  <ds:schemaRefs>
    <ds:schemaRef ds:uri="http://schemas.microsoft.com/sharepoint/v3/contenttype/forms"/>
  </ds:schemaRefs>
</ds:datastoreItem>
</file>

<file path=customXml/itemProps3.xml><?xml version="1.0" encoding="utf-8"?>
<ds:datastoreItem xmlns:ds="http://schemas.openxmlformats.org/officeDocument/2006/customXml" ds:itemID="{3DE3FA72-2EEF-4745-AACB-B71FFAC6FCA0}">
  <ds:schemaRefs>
    <ds:schemaRef ds:uri="http://schemas.openxmlformats.org/officeDocument/2006/bibliography"/>
  </ds:schemaRefs>
</ds:datastoreItem>
</file>

<file path=customXml/itemProps4.xml><?xml version="1.0" encoding="utf-8"?>
<ds:datastoreItem xmlns:ds="http://schemas.openxmlformats.org/officeDocument/2006/customXml" ds:itemID="{876BA9C6-CA4D-4927-B970-0864747A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a54b7-fc96-4537-b515-e30173027318"/>
    <ds:schemaRef ds:uri="b41175ad-5aee-4862-9c19-d00d69a21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42</Pages>
  <Words>9170</Words>
  <Characters>56505</Characters>
  <Application>Microsoft Office Word</Application>
  <DocSecurity>0</DocSecurity>
  <Lines>1948</Lines>
  <Paragraphs>995</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64680</CharactersWithSpaces>
  <SharedDoc>false</SharedDoc>
  <HLinks>
    <vt:vector size="108" baseType="variant">
      <vt:variant>
        <vt:i4>8257647</vt:i4>
      </vt:variant>
      <vt:variant>
        <vt:i4>51</vt:i4>
      </vt:variant>
      <vt:variant>
        <vt:i4>0</vt:i4>
      </vt:variant>
      <vt:variant>
        <vt:i4>5</vt:i4>
      </vt:variant>
      <vt:variant>
        <vt:lpwstr>https://www.england.nhs.uk/greenernhs/</vt:lpwstr>
      </vt:variant>
      <vt:variant>
        <vt:lpwstr/>
      </vt:variant>
      <vt:variant>
        <vt:i4>2293879</vt:i4>
      </vt:variant>
      <vt:variant>
        <vt:i4>48</vt:i4>
      </vt:variant>
      <vt:variant>
        <vt:i4>0</vt:i4>
      </vt:variant>
      <vt:variant>
        <vt:i4>5</vt:i4>
      </vt:variant>
      <vt:variant>
        <vt:lpwstr>https://www.bma.org.uk/media/3464/bma-climate-change-and-sustainability-paper-october-2020.pdf</vt:lpwstr>
      </vt:variant>
      <vt:variant>
        <vt:lpwstr/>
      </vt:variant>
      <vt:variant>
        <vt:i4>4390996</vt:i4>
      </vt:variant>
      <vt:variant>
        <vt:i4>45</vt:i4>
      </vt:variant>
      <vt:variant>
        <vt:i4>0</vt:i4>
      </vt:variant>
      <vt:variant>
        <vt:i4>5</vt:i4>
      </vt:variant>
      <vt:variant>
        <vt:lpwstr>https://www.equalityhumanrights.com/en/advice-and-guidance/sexual-orientation-discrimination</vt:lpwstr>
      </vt:variant>
      <vt:variant>
        <vt:lpwstr/>
      </vt:variant>
      <vt:variant>
        <vt:i4>4915217</vt:i4>
      </vt:variant>
      <vt:variant>
        <vt:i4>42</vt:i4>
      </vt:variant>
      <vt:variant>
        <vt:i4>0</vt:i4>
      </vt:variant>
      <vt:variant>
        <vt:i4>5</vt:i4>
      </vt:variant>
      <vt:variant>
        <vt:lpwstr>https://www.equalityhumanrights.com/en/advice-and-guidance/sex-discrimination</vt:lpwstr>
      </vt:variant>
      <vt:variant>
        <vt:lpwstr/>
      </vt:variant>
      <vt:variant>
        <vt:i4>6160389</vt:i4>
      </vt:variant>
      <vt:variant>
        <vt:i4>39</vt:i4>
      </vt:variant>
      <vt:variant>
        <vt:i4>0</vt:i4>
      </vt:variant>
      <vt:variant>
        <vt:i4>5</vt:i4>
      </vt:variant>
      <vt:variant>
        <vt:lpwstr>https://www.equalityhumanrights.com/en/advice-and-guidance/religion-or-belief-discrimination</vt:lpwstr>
      </vt:variant>
      <vt:variant>
        <vt:lpwstr/>
      </vt:variant>
      <vt:variant>
        <vt:i4>7143458</vt:i4>
      </vt:variant>
      <vt:variant>
        <vt:i4>36</vt:i4>
      </vt:variant>
      <vt:variant>
        <vt:i4>0</vt:i4>
      </vt:variant>
      <vt:variant>
        <vt:i4>5</vt:i4>
      </vt:variant>
      <vt:variant>
        <vt:lpwstr>https://www.equalityhumanrights.com/en/advice-and-guidance/race-discrimination</vt:lpwstr>
      </vt:variant>
      <vt:variant>
        <vt:lpwstr/>
      </vt:variant>
      <vt:variant>
        <vt:i4>6750255</vt:i4>
      </vt:variant>
      <vt:variant>
        <vt:i4>33</vt:i4>
      </vt:variant>
      <vt:variant>
        <vt:i4>0</vt:i4>
      </vt:variant>
      <vt:variant>
        <vt:i4>5</vt:i4>
      </vt:variant>
      <vt:variant>
        <vt:lpwstr>https://www.equalityhumanrights.com/en/our-work/managing-pregnancy-and-maternity-workplace</vt:lpwstr>
      </vt:variant>
      <vt:variant>
        <vt:lpwstr/>
      </vt:variant>
      <vt:variant>
        <vt:i4>65539</vt:i4>
      </vt:variant>
      <vt:variant>
        <vt:i4>30</vt:i4>
      </vt:variant>
      <vt:variant>
        <vt:i4>0</vt:i4>
      </vt:variant>
      <vt:variant>
        <vt:i4>5</vt:i4>
      </vt:variant>
      <vt:variant>
        <vt:lpwstr>https://www.equalityhumanrights.com/en/advice-and-guidance/gender-reassignment-discrimination</vt:lpwstr>
      </vt:variant>
      <vt:variant>
        <vt:lpwstr/>
      </vt:variant>
      <vt:variant>
        <vt:i4>1114199</vt:i4>
      </vt:variant>
      <vt:variant>
        <vt:i4>27</vt:i4>
      </vt:variant>
      <vt:variant>
        <vt:i4>0</vt:i4>
      </vt:variant>
      <vt:variant>
        <vt:i4>5</vt:i4>
      </vt:variant>
      <vt:variant>
        <vt:lpwstr>https://www.equalityhumanrights.com/en/advice-and-guidance/disability-discrimination</vt:lpwstr>
      </vt:variant>
      <vt:variant>
        <vt:lpwstr/>
      </vt:variant>
      <vt:variant>
        <vt:i4>4456467</vt:i4>
      </vt:variant>
      <vt:variant>
        <vt:i4>24</vt:i4>
      </vt:variant>
      <vt:variant>
        <vt:i4>0</vt:i4>
      </vt:variant>
      <vt:variant>
        <vt:i4>5</vt:i4>
      </vt:variant>
      <vt:variant>
        <vt:lpwstr>https://www.equalityhumanrights.com/en/advice-and-guidance/age-discrimination</vt:lpwstr>
      </vt:variant>
      <vt:variant>
        <vt:lpwstr/>
      </vt:variant>
      <vt:variant>
        <vt:i4>2228332</vt:i4>
      </vt:variant>
      <vt:variant>
        <vt:i4>21</vt:i4>
      </vt:variant>
      <vt:variant>
        <vt:i4>0</vt:i4>
      </vt:variant>
      <vt:variant>
        <vt:i4>5</vt:i4>
      </vt:variant>
      <vt:variant>
        <vt:lpwstr>https://www.england.nhs.uk/wp-content/uploads/2021/04/nhsi-patient-experience-improvement-framework.pdf</vt:lpwstr>
      </vt:variant>
      <vt:variant>
        <vt:lpwstr/>
      </vt:variant>
      <vt:variant>
        <vt:i4>3211361</vt:i4>
      </vt:variant>
      <vt:variant>
        <vt:i4>18</vt:i4>
      </vt:variant>
      <vt:variant>
        <vt:i4>0</vt:i4>
      </vt:variant>
      <vt:variant>
        <vt:i4>5</vt:i4>
      </vt:variant>
      <vt:variant>
        <vt:lpwstr/>
      </vt:variant>
      <vt:variant>
        <vt:lpwstr>A1</vt:lpwstr>
      </vt:variant>
      <vt:variant>
        <vt:i4>3276897</vt:i4>
      </vt:variant>
      <vt:variant>
        <vt:i4>15</vt:i4>
      </vt:variant>
      <vt:variant>
        <vt:i4>0</vt:i4>
      </vt:variant>
      <vt:variant>
        <vt:i4>5</vt:i4>
      </vt:variant>
      <vt:variant>
        <vt:lpwstr/>
      </vt:variant>
      <vt:variant>
        <vt:lpwstr>A2</vt:lpwstr>
      </vt:variant>
      <vt:variant>
        <vt:i4>7405639</vt:i4>
      </vt:variant>
      <vt:variant>
        <vt:i4>12</vt:i4>
      </vt:variant>
      <vt:variant>
        <vt:i4>0</vt:i4>
      </vt:variant>
      <vt:variant>
        <vt:i4>5</vt:i4>
      </vt:variant>
      <vt:variant>
        <vt:lpwstr>mailto:wyicb-wak.informationgovernance@nhs.net</vt:lpwstr>
      </vt:variant>
      <vt:variant>
        <vt:lpwstr/>
      </vt:variant>
      <vt:variant>
        <vt:i4>6815809</vt:i4>
      </vt:variant>
      <vt:variant>
        <vt:i4>9</vt:i4>
      </vt:variant>
      <vt:variant>
        <vt:i4>0</vt:i4>
      </vt:variant>
      <vt:variant>
        <vt:i4>5</vt:i4>
      </vt:variant>
      <vt:variant>
        <vt:lpwstr>mailto:wyicb-leeds.dpo@nhs.net</vt:lpwstr>
      </vt:variant>
      <vt:variant>
        <vt:lpwstr/>
      </vt:variant>
      <vt:variant>
        <vt:i4>262245</vt:i4>
      </vt:variant>
      <vt:variant>
        <vt:i4>6</vt:i4>
      </vt:variant>
      <vt:variant>
        <vt:i4>0</vt:i4>
      </vt:variant>
      <vt:variant>
        <vt:i4>5</vt:i4>
      </vt:variant>
      <vt:variant>
        <vt:lpwstr>mailto:chris.bridle@nhs.net</vt:lpwstr>
      </vt:variant>
      <vt:variant>
        <vt:lpwstr/>
      </vt:variant>
      <vt:variant>
        <vt:i4>8257560</vt:i4>
      </vt:variant>
      <vt:variant>
        <vt:i4>3</vt:i4>
      </vt:variant>
      <vt:variant>
        <vt:i4>0</vt:i4>
      </vt:variant>
      <vt:variant>
        <vt:i4>5</vt:i4>
      </vt:variant>
      <vt:variant>
        <vt:lpwstr>mailto:sharon.moore12@nhs.net</vt:lpwstr>
      </vt:variant>
      <vt:variant>
        <vt:lpwstr/>
      </vt:variant>
      <vt:variant>
        <vt:i4>7012425</vt:i4>
      </vt:variant>
      <vt:variant>
        <vt:i4>0</vt:i4>
      </vt:variant>
      <vt:variant>
        <vt:i4>0</vt:i4>
      </vt:variant>
      <vt:variant>
        <vt:i4>5</vt:i4>
      </vt:variant>
      <vt:variant>
        <vt:lpwstr>mailto:wyicb-leeds.qualityteam@nhs.net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Angela (NHS WEST YORKSHIRE ICB - 15F)</dc:creator>
  <cp:keywords/>
  <dc:description/>
  <cp:lastModifiedBy>Adam Stewart</cp:lastModifiedBy>
  <cp:revision>3</cp:revision>
  <dcterms:created xsi:type="dcterms:W3CDTF">2024-10-04T10:33:00Z</dcterms:created>
  <dcterms:modified xsi:type="dcterms:W3CDTF">2024-10-04T16:18:00Z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MediaServiceImageTags">
    <vt:lpwstr/>
  </property>
  <property fmtid="{D5CDD505-2E9C-101B-9397-08002B2CF9AE}" pid="4" name="GrammarlyDocumentId">
    <vt:lpwstr>9db29f4e979ffbc37ce90069be53ef0941b83ae21c4bd77f2b1237dc4d2a74e5</vt:lpwstr>
  </property>
</Properties>
</file>