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BF38" w14:textId="4E847212" w:rsidR="009C44B8" w:rsidRDefault="009C44B8" w:rsidP="009C44B8">
      <w:pPr>
        <w:spacing w:after="0" w:line="240" w:lineRule="auto"/>
        <w:jc w:val="right"/>
        <w:rPr>
          <w:rFonts w:ascii="Arial" w:hAnsi="Arial" w:cs="Arial"/>
          <w:b/>
          <w:sz w:val="32"/>
          <w:szCs w:val="24"/>
        </w:rPr>
      </w:pPr>
      <w:r>
        <w:rPr>
          <w:rFonts w:ascii="Arial" w:hAnsi="Arial" w:cs="Arial"/>
          <w:noProof/>
          <w:sz w:val="32"/>
          <w:szCs w:val="32"/>
        </w:rPr>
        <w:drawing>
          <wp:inline distT="0" distB="0" distL="0" distR="0" wp14:anchorId="4A190DAE" wp14:editId="1A93F60E">
            <wp:extent cx="1584960" cy="768350"/>
            <wp:effectExtent l="0" t="0" r="0" b="0"/>
            <wp:docPr id="2" name="Picture 2" descr="Leeds Health and Care Partnership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021" cy="812494"/>
                    </a:xfrm>
                    <a:prstGeom prst="rect">
                      <a:avLst/>
                    </a:prstGeom>
                  </pic:spPr>
                </pic:pic>
              </a:graphicData>
            </a:graphic>
          </wp:inline>
        </w:drawing>
      </w:r>
    </w:p>
    <w:p w14:paraId="0A4B1E8D" w14:textId="77777777" w:rsidR="009C44B8" w:rsidRDefault="009C44B8" w:rsidP="0012149A">
      <w:pPr>
        <w:spacing w:after="0" w:line="240" w:lineRule="auto"/>
        <w:rPr>
          <w:rFonts w:ascii="Arial" w:hAnsi="Arial" w:cs="Arial"/>
          <w:b/>
          <w:sz w:val="32"/>
          <w:szCs w:val="24"/>
        </w:rPr>
      </w:pPr>
    </w:p>
    <w:p w14:paraId="32429170" w14:textId="5DFD2A2E" w:rsidR="002F5585" w:rsidRPr="004856DF" w:rsidRDefault="002F5585" w:rsidP="004856DF">
      <w:pPr>
        <w:pStyle w:val="Heading1"/>
        <w:rPr>
          <w:rFonts w:ascii="Arial" w:hAnsi="Arial" w:cs="Arial"/>
          <w:color w:val="auto"/>
        </w:rPr>
      </w:pPr>
      <w:r w:rsidRPr="004856DF">
        <w:rPr>
          <w:rFonts w:ascii="Arial" w:hAnsi="Arial" w:cs="Arial"/>
          <w:color w:val="auto"/>
        </w:rPr>
        <w:t>#</w:t>
      </w:r>
      <w:r w:rsidR="009C44B8" w:rsidRPr="004856DF">
        <w:rPr>
          <w:rFonts w:ascii="Arial" w:hAnsi="Arial" w:cs="Arial"/>
          <w:color w:val="auto"/>
        </w:rPr>
        <w:t>Networkeddatalab</w:t>
      </w:r>
      <w:r w:rsidRPr="004856DF">
        <w:rPr>
          <w:rFonts w:ascii="Arial" w:hAnsi="Arial" w:cs="Arial"/>
          <w:color w:val="auto"/>
        </w:rPr>
        <w:t xml:space="preserve"> </w:t>
      </w:r>
    </w:p>
    <w:p w14:paraId="18A4930F" w14:textId="1B1FE937" w:rsidR="000C11FA" w:rsidRPr="004856DF" w:rsidRDefault="009E683F" w:rsidP="004856DF">
      <w:pPr>
        <w:pStyle w:val="Heading1"/>
        <w:rPr>
          <w:rFonts w:ascii="Arial" w:hAnsi="Arial" w:cs="Arial"/>
          <w:color w:val="auto"/>
        </w:rPr>
      </w:pPr>
      <w:r w:rsidRPr="004856DF">
        <w:rPr>
          <w:rFonts w:ascii="Arial" w:hAnsi="Arial" w:cs="Arial"/>
          <w:color w:val="auto"/>
        </w:rPr>
        <w:t>Engagement</w:t>
      </w:r>
      <w:r w:rsidR="003E6855" w:rsidRPr="004856DF">
        <w:rPr>
          <w:rFonts w:ascii="Arial" w:hAnsi="Arial" w:cs="Arial"/>
          <w:color w:val="auto"/>
        </w:rPr>
        <w:t xml:space="preserve"> </w:t>
      </w:r>
      <w:r w:rsidR="00001F38" w:rsidRPr="004856DF">
        <w:rPr>
          <w:rFonts w:ascii="Arial" w:hAnsi="Arial" w:cs="Arial"/>
          <w:color w:val="auto"/>
        </w:rPr>
        <w:t xml:space="preserve">Evaluation </w:t>
      </w:r>
      <w:r w:rsidR="00B5443A" w:rsidRPr="004856DF">
        <w:rPr>
          <w:rFonts w:ascii="Arial" w:hAnsi="Arial" w:cs="Arial"/>
          <w:color w:val="auto"/>
        </w:rPr>
        <w:t>Report</w:t>
      </w:r>
    </w:p>
    <w:p w14:paraId="1605C355" w14:textId="3A512CDD" w:rsidR="00B5443A" w:rsidRPr="004856DF" w:rsidRDefault="00B5443A" w:rsidP="004856DF">
      <w:pPr>
        <w:pStyle w:val="Heading1"/>
        <w:rPr>
          <w:rFonts w:ascii="Arial" w:hAnsi="Arial" w:cs="Arial"/>
          <w:color w:val="auto"/>
        </w:rPr>
      </w:pPr>
      <w:r w:rsidRPr="004856DF">
        <w:rPr>
          <w:rFonts w:ascii="Arial" w:hAnsi="Arial" w:cs="Arial"/>
          <w:color w:val="auto"/>
        </w:rPr>
        <w:t xml:space="preserve">Topic </w:t>
      </w:r>
      <w:r w:rsidR="00C143D2" w:rsidRPr="004856DF">
        <w:rPr>
          <w:rFonts w:ascii="Arial" w:hAnsi="Arial" w:cs="Arial"/>
          <w:color w:val="auto"/>
        </w:rPr>
        <w:t>3</w:t>
      </w:r>
      <w:r w:rsidRPr="004856DF">
        <w:rPr>
          <w:rFonts w:ascii="Arial" w:hAnsi="Arial" w:cs="Arial"/>
          <w:color w:val="auto"/>
        </w:rPr>
        <w:t xml:space="preserve"> – </w:t>
      </w:r>
      <w:r w:rsidR="00C143D2" w:rsidRPr="004856DF">
        <w:rPr>
          <w:rFonts w:ascii="Arial" w:hAnsi="Arial" w:cs="Arial"/>
          <w:color w:val="auto"/>
        </w:rPr>
        <w:t xml:space="preserve">Unpaid </w:t>
      </w:r>
      <w:r w:rsidR="009C44B8" w:rsidRPr="004856DF">
        <w:rPr>
          <w:rFonts w:ascii="Arial" w:hAnsi="Arial" w:cs="Arial"/>
          <w:color w:val="auto"/>
        </w:rPr>
        <w:t>C</w:t>
      </w:r>
      <w:r w:rsidR="00C143D2" w:rsidRPr="004856DF">
        <w:rPr>
          <w:rFonts w:ascii="Arial" w:hAnsi="Arial" w:cs="Arial"/>
          <w:color w:val="auto"/>
        </w:rPr>
        <w:t>arers</w:t>
      </w:r>
    </w:p>
    <w:p w14:paraId="1EBA2A6C" w14:textId="66FA3F28" w:rsidR="00001F38" w:rsidRPr="004856DF" w:rsidRDefault="00001F38" w:rsidP="0012149A">
      <w:pPr>
        <w:spacing w:after="0" w:line="240" w:lineRule="auto"/>
        <w:rPr>
          <w:rFonts w:ascii="Arial" w:hAnsi="Arial" w:cs="Arial"/>
          <w:b/>
          <w:sz w:val="32"/>
          <w:szCs w:val="24"/>
        </w:rPr>
      </w:pPr>
    </w:p>
    <w:p w14:paraId="2955DE24" w14:textId="16A4B2D6" w:rsidR="00001F38" w:rsidRPr="004856DF" w:rsidRDefault="00001F38" w:rsidP="004856DF">
      <w:pPr>
        <w:pStyle w:val="Heading2"/>
        <w:rPr>
          <w:rFonts w:ascii="Arial" w:hAnsi="Arial" w:cs="Arial"/>
          <w:color w:val="auto"/>
        </w:rPr>
      </w:pPr>
      <w:r w:rsidRPr="004856DF">
        <w:rPr>
          <w:rFonts w:ascii="Arial" w:hAnsi="Arial" w:cs="Arial"/>
          <w:color w:val="auto"/>
        </w:rPr>
        <w:t>Author: Helen Butters</w:t>
      </w:r>
    </w:p>
    <w:p w14:paraId="476D85C5" w14:textId="5214E8EE" w:rsidR="00001F38" w:rsidRPr="004856DF" w:rsidRDefault="00001F38" w:rsidP="004856DF">
      <w:pPr>
        <w:pStyle w:val="Heading2"/>
        <w:rPr>
          <w:rFonts w:ascii="Arial" w:hAnsi="Arial" w:cs="Arial"/>
          <w:color w:val="auto"/>
        </w:rPr>
      </w:pPr>
      <w:r w:rsidRPr="004856DF">
        <w:rPr>
          <w:rFonts w:ascii="Arial" w:hAnsi="Arial" w:cs="Arial"/>
          <w:color w:val="auto"/>
        </w:rPr>
        <w:t xml:space="preserve">Date: </w:t>
      </w:r>
      <w:r w:rsidR="00045E5A">
        <w:rPr>
          <w:rFonts w:ascii="Arial" w:hAnsi="Arial" w:cs="Arial"/>
          <w:color w:val="auto"/>
        </w:rPr>
        <w:t xml:space="preserve">May </w:t>
      </w:r>
      <w:r w:rsidR="00C143D2" w:rsidRPr="004856DF">
        <w:rPr>
          <w:rFonts w:ascii="Arial" w:hAnsi="Arial" w:cs="Arial"/>
          <w:color w:val="auto"/>
        </w:rPr>
        <w:t>2023</w:t>
      </w:r>
    </w:p>
    <w:p w14:paraId="7CAA6370" w14:textId="77777777" w:rsidR="009E683F" w:rsidRDefault="009E683F" w:rsidP="0012149A">
      <w:pPr>
        <w:spacing w:after="0" w:line="240" w:lineRule="auto"/>
        <w:rPr>
          <w:rFonts w:ascii="Arial" w:hAnsi="Arial" w:cs="Arial"/>
          <w:sz w:val="28"/>
          <w:szCs w:val="24"/>
        </w:rPr>
      </w:pPr>
    </w:p>
    <w:p w14:paraId="2FB5BA59" w14:textId="77777777" w:rsidR="009E683F" w:rsidRPr="004856DF" w:rsidRDefault="009E683F" w:rsidP="004856DF">
      <w:pPr>
        <w:pStyle w:val="Heading3"/>
        <w:rPr>
          <w:rFonts w:ascii="Arial" w:hAnsi="Arial" w:cs="Arial"/>
          <w:b/>
          <w:bCs/>
          <w:color w:val="auto"/>
          <w:sz w:val="28"/>
          <w:szCs w:val="28"/>
        </w:rPr>
      </w:pPr>
      <w:r w:rsidRPr="004856DF">
        <w:rPr>
          <w:rFonts w:ascii="Arial" w:hAnsi="Arial" w:cs="Arial"/>
          <w:b/>
          <w:bCs/>
          <w:color w:val="auto"/>
          <w:sz w:val="28"/>
          <w:szCs w:val="28"/>
        </w:rPr>
        <w:t>Context</w:t>
      </w:r>
    </w:p>
    <w:p w14:paraId="69BAA925" w14:textId="7C0E8A26" w:rsidR="009E683F" w:rsidRDefault="009E683F" w:rsidP="00A07462">
      <w:pPr>
        <w:spacing w:after="0"/>
        <w:rPr>
          <w:rFonts w:ascii="Arial" w:hAnsi="Arial" w:cs="Arial"/>
          <w:sz w:val="24"/>
          <w:szCs w:val="24"/>
        </w:rPr>
      </w:pPr>
      <w:r w:rsidRPr="009E683F">
        <w:rPr>
          <w:rFonts w:ascii="Arial" w:hAnsi="Arial" w:cs="Arial"/>
          <w:sz w:val="24"/>
          <w:szCs w:val="24"/>
        </w:rPr>
        <w:t xml:space="preserve">The </w:t>
      </w:r>
      <w:hyperlink r:id="rId8" w:history="1">
        <w:r w:rsidRPr="009E683F">
          <w:rPr>
            <w:rStyle w:val="Hyperlink"/>
            <w:rFonts w:ascii="Arial" w:hAnsi="Arial" w:cs="Arial"/>
            <w:sz w:val="24"/>
            <w:szCs w:val="24"/>
          </w:rPr>
          <w:t>Networked Data Lab</w:t>
        </w:r>
      </w:hyperlink>
      <w:r w:rsidRPr="009E683F">
        <w:rPr>
          <w:rFonts w:ascii="Arial" w:hAnsi="Arial" w:cs="Arial"/>
          <w:sz w:val="24"/>
          <w:szCs w:val="24"/>
        </w:rPr>
        <w:t xml:space="preserve"> </w:t>
      </w:r>
      <w:r w:rsidR="00A30F0C">
        <w:rPr>
          <w:rFonts w:ascii="Arial" w:hAnsi="Arial" w:cs="Arial"/>
          <w:sz w:val="24"/>
          <w:szCs w:val="24"/>
        </w:rPr>
        <w:t xml:space="preserve">(NDL) </w:t>
      </w:r>
      <w:r w:rsidRPr="009E683F">
        <w:rPr>
          <w:rFonts w:ascii="Arial" w:hAnsi="Arial" w:cs="Arial"/>
          <w:sz w:val="24"/>
          <w:szCs w:val="24"/>
        </w:rPr>
        <w:t xml:space="preserve">is </w:t>
      </w:r>
      <w:r w:rsidR="00A07462">
        <w:rPr>
          <w:rFonts w:ascii="Arial" w:hAnsi="Arial" w:cs="Arial"/>
          <w:sz w:val="24"/>
          <w:szCs w:val="24"/>
        </w:rPr>
        <w:t xml:space="preserve">led by the Health Foundation and is </w:t>
      </w:r>
      <w:r w:rsidRPr="009E683F">
        <w:rPr>
          <w:rFonts w:ascii="Arial" w:hAnsi="Arial" w:cs="Arial"/>
          <w:sz w:val="24"/>
          <w:szCs w:val="24"/>
        </w:rPr>
        <w:t>a collaborative network of advanced analytical teams across the UK working together on shared challenges and promoting the use of analytics in improving health and social care.</w:t>
      </w:r>
      <w:r w:rsidR="00CC2710">
        <w:rPr>
          <w:rFonts w:ascii="Arial" w:hAnsi="Arial" w:cs="Arial"/>
          <w:sz w:val="24"/>
          <w:szCs w:val="24"/>
        </w:rPr>
        <w:t xml:space="preserve"> </w:t>
      </w:r>
      <w:r w:rsidR="00F15264">
        <w:rPr>
          <w:rFonts w:ascii="Arial" w:hAnsi="Arial" w:cs="Arial"/>
          <w:sz w:val="24"/>
          <w:szCs w:val="24"/>
        </w:rPr>
        <w:t>The Leeds Office of the Integrated Care Board (ICB)</w:t>
      </w:r>
      <w:r>
        <w:rPr>
          <w:rFonts w:ascii="Arial" w:hAnsi="Arial" w:cs="Arial"/>
          <w:sz w:val="24"/>
          <w:szCs w:val="24"/>
        </w:rPr>
        <w:t xml:space="preserve"> and Leeds City Council </w:t>
      </w:r>
      <w:r w:rsidR="00A07462">
        <w:rPr>
          <w:rFonts w:ascii="Arial" w:hAnsi="Arial" w:cs="Arial"/>
          <w:sz w:val="24"/>
          <w:szCs w:val="24"/>
        </w:rPr>
        <w:t xml:space="preserve">(LCC) </w:t>
      </w:r>
      <w:r>
        <w:rPr>
          <w:rFonts w:ascii="Arial" w:hAnsi="Arial" w:cs="Arial"/>
          <w:sz w:val="24"/>
          <w:szCs w:val="24"/>
        </w:rPr>
        <w:t>are</w:t>
      </w:r>
      <w:r w:rsidR="00045E5A">
        <w:rPr>
          <w:rFonts w:ascii="Arial" w:hAnsi="Arial" w:cs="Arial"/>
          <w:sz w:val="24"/>
          <w:szCs w:val="24"/>
        </w:rPr>
        <w:t>, together,</w:t>
      </w:r>
      <w:r>
        <w:rPr>
          <w:rFonts w:ascii="Arial" w:hAnsi="Arial" w:cs="Arial"/>
          <w:sz w:val="24"/>
          <w:szCs w:val="24"/>
        </w:rPr>
        <w:t xml:space="preserve"> one of five partners across the country who successfully bid to take part in the initiative.</w:t>
      </w:r>
    </w:p>
    <w:p w14:paraId="38F7CEDA" w14:textId="77777777" w:rsidR="009E683F" w:rsidRDefault="009E683F" w:rsidP="00A07462">
      <w:pPr>
        <w:spacing w:after="0"/>
        <w:rPr>
          <w:rFonts w:ascii="Arial" w:hAnsi="Arial" w:cs="Arial"/>
          <w:sz w:val="24"/>
          <w:szCs w:val="24"/>
        </w:rPr>
      </w:pPr>
    </w:p>
    <w:p w14:paraId="15C755F1" w14:textId="43F651BA" w:rsidR="009E683F" w:rsidRDefault="009E683F" w:rsidP="00A07462">
      <w:pPr>
        <w:spacing w:after="0"/>
        <w:rPr>
          <w:rFonts w:ascii="Arial" w:hAnsi="Arial" w:cs="Arial"/>
          <w:sz w:val="24"/>
          <w:szCs w:val="24"/>
        </w:rPr>
      </w:pPr>
      <w:r>
        <w:rPr>
          <w:rFonts w:ascii="Arial" w:hAnsi="Arial" w:cs="Arial"/>
          <w:sz w:val="24"/>
          <w:szCs w:val="24"/>
        </w:rPr>
        <w:t>The project look</w:t>
      </w:r>
      <w:r w:rsidR="00F34E6A">
        <w:rPr>
          <w:rFonts w:ascii="Arial" w:hAnsi="Arial" w:cs="Arial"/>
          <w:sz w:val="24"/>
          <w:szCs w:val="24"/>
        </w:rPr>
        <w:t>s</w:t>
      </w:r>
      <w:r>
        <w:rPr>
          <w:rFonts w:ascii="Arial" w:hAnsi="Arial" w:cs="Arial"/>
          <w:sz w:val="24"/>
          <w:szCs w:val="24"/>
        </w:rPr>
        <w:t xml:space="preserve"> at </w:t>
      </w:r>
      <w:r w:rsidRPr="00493E8A">
        <w:rPr>
          <w:rFonts w:ascii="Arial" w:hAnsi="Arial" w:cs="Arial"/>
          <w:bCs/>
          <w:sz w:val="24"/>
          <w:szCs w:val="24"/>
        </w:rPr>
        <w:t>how partners can work together to use data to improve health and care in the UK</w:t>
      </w:r>
      <w:r>
        <w:rPr>
          <w:rFonts w:ascii="Arial" w:hAnsi="Arial" w:cs="Arial"/>
          <w:sz w:val="24"/>
          <w:szCs w:val="24"/>
        </w:rPr>
        <w:t xml:space="preserve">, </w:t>
      </w:r>
      <w:r w:rsidR="00175F0B">
        <w:rPr>
          <w:rFonts w:ascii="Arial" w:hAnsi="Arial" w:cs="Arial"/>
          <w:sz w:val="24"/>
          <w:szCs w:val="24"/>
        </w:rPr>
        <w:t xml:space="preserve">against the backdrop of </w:t>
      </w:r>
      <w:r w:rsidRPr="009E683F">
        <w:rPr>
          <w:rFonts w:ascii="Arial" w:hAnsi="Arial" w:cs="Arial"/>
          <w:sz w:val="24"/>
          <w:szCs w:val="24"/>
        </w:rPr>
        <w:t>widening health and care inequalities.</w:t>
      </w:r>
      <w:r w:rsidR="00CC2710">
        <w:rPr>
          <w:rFonts w:ascii="Arial" w:hAnsi="Arial" w:cs="Arial"/>
          <w:sz w:val="24"/>
          <w:szCs w:val="24"/>
        </w:rPr>
        <w:t xml:space="preserve"> It </w:t>
      </w:r>
      <w:r w:rsidR="00F34E6A">
        <w:rPr>
          <w:rFonts w:ascii="Arial" w:hAnsi="Arial" w:cs="Arial"/>
          <w:sz w:val="24"/>
          <w:szCs w:val="24"/>
        </w:rPr>
        <w:t xml:space="preserve">is </w:t>
      </w:r>
      <w:r w:rsidR="00CC2710">
        <w:rPr>
          <w:rFonts w:ascii="Arial" w:hAnsi="Arial" w:cs="Arial"/>
          <w:sz w:val="24"/>
          <w:szCs w:val="24"/>
        </w:rPr>
        <w:t>do</w:t>
      </w:r>
      <w:r w:rsidR="00F34E6A">
        <w:rPr>
          <w:rFonts w:ascii="Arial" w:hAnsi="Arial" w:cs="Arial"/>
          <w:sz w:val="24"/>
          <w:szCs w:val="24"/>
        </w:rPr>
        <w:t>ing</w:t>
      </w:r>
      <w:r w:rsidR="00CC2710">
        <w:rPr>
          <w:rFonts w:ascii="Arial" w:hAnsi="Arial" w:cs="Arial"/>
          <w:sz w:val="24"/>
          <w:szCs w:val="24"/>
        </w:rPr>
        <w:t xml:space="preserve"> this by identifying and anal</w:t>
      </w:r>
      <w:r w:rsidR="00675FC6">
        <w:rPr>
          <w:rFonts w:ascii="Arial" w:hAnsi="Arial" w:cs="Arial"/>
          <w:sz w:val="24"/>
          <w:szCs w:val="24"/>
        </w:rPr>
        <w:t>y</w:t>
      </w:r>
      <w:r w:rsidR="00CC2710">
        <w:rPr>
          <w:rFonts w:ascii="Arial" w:hAnsi="Arial" w:cs="Arial"/>
          <w:sz w:val="24"/>
          <w:szCs w:val="24"/>
        </w:rPr>
        <w:t xml:space="preserve">sing </w:t>
      </w:r>
      <w:r w:rsidR="00740811">
        <w:rPr>
          <w:rFonts w:ascii="Arial" w:hAnsi="Arial" w:cs="Arial"/>
          <w:sz w:val="24"/>
          <w:szCs w:val="24"/>
        </w:rPr>
        <w:t>six</w:t>
      </w:r>
      <w:r w:rsidR="00CC2710">
        <w:rPr>
          <w:rFonts w:ascii="Arial" w:hAnsi="Arial" w:cs="Arial"/>
          <w:sz w:val="24"/>
          <w:szCs w:val="24"/>
        </w:rPr>
        <w:t xml:space="preserve"> </w:t>
      </w:r>
      <w:r w:rsidR="00656E39">
        <w:rPr>
          <w:rFonts w:ascii="Arial" w:hAnsi="Arial" w:cs="Arial"/>
          <w:sz w:val="24"/>
          <w:szCs w:val="24"/>
        </w:rPr>
        <w:t xml:space="preserve">topic specific </w:t>
      </w:r>
      <w:r w:rsidR="00CC2710">
        <w:rPr>
          <w:rFonts w:ascii="Arial" w:hAnsi="Arial" w:cs="Arial"/>
          <w:sz w:val="24"/>
          <w:szCs w:val="24"/>
        </w:rPr>
        <w:t>data sets</w:t>
      </w:r>
      <w:r w:rsidR="00656E39">
        <w:rPr>
          <w:rFonts w:ascii="Arial" w:hAnsi="Arial" w:cs="Arial"/>
          <w:sz w:val="24"/>
          <w:szCs w:val="24"/>
        </w:rPr>
        <w:t xml:space="preserve">. </w:t>
      </w:r>
      <w:r w:rsidR="00CC2710">
        <w:rPr>
          <w:rFonts w:ascii="Arial" w:hAnsi="Arial" w:cs="Arial"/>
          <w:sz w:val="24"/>
          <w:szCs w:val="24"/>
        </w:rPr>
        <w:t xml:space="preserve">The first data set </w:t>
      </w:r>
      <w:r w:rsidR="00547EF4">
        <w:rPr>
          <w:rFonts w:ascii="Arial" w:hAnsi="Arial" w:cs="Arial"/>
          <w:sz w:val="24"/>
          <w:szCs w:val="24"/>
        </w:rPr>
        <w:t xml:space="preserve">focused </w:t>
      </w:r>
      <w:r w:rsidR="00CC2710" w:rsidRPr="00CC2710">
        <w:rPr>
          <w:rFonts w:ascii="Arial" w:hAnsi="Arial" w:cs="Arial"/>
          <w:sz w:val="24"/>
          <w:szCs w:val="24"/>
        </w:rPr>
        <w:t xml:space="preserve">on </w:t>
      </w:r>
      <w:r w:rsidR="009B6DB4">
        <w:rPr>
          <w:rFonts w:ascii="Arial" w:hAnsi="Arial" w:cs="Arial"/>
          <w:sz w:val="24"/>
          <w:szCs w:val="24"/>
        </w:rPr>
        <w:t xml:space="preserve">COVID and its effect on </w:t>
      </w:r>
      <w:r w:rsidR="00CC2710" w:rsidRPr="00CC2710">
        <w:rPr>
          <w:rFonts w:ascii="Arial" w:hAnsi="Arial" w:cs="Arial"/>
          <w:sz w:val="24"/>
          <w:szCs w:val="24"/>
        </w:rPr>
        <w:t>shielded patients (also referred to as “clinically extremely vulnerable”)</w:t>
      </w:r>
      <w:r w:rsidR="009B6DB4">
        <w:rPr>
          <w:rFonts w:ascii="Arial" w:hAnsi="Arial" w:cs="Arial"/>
          <w:sz w:val="24"/>
          <w:szCs w:val="24"/>
        </w:rPr>
        <w:t xml:space="preserve"> who </w:t>
      </w:r>
      <w:r w:rsidR="00CC2710" w:rsidRPr="00CC2710">
        <w:rPr>
          <w:rFonts w:ascii="Arial" w:hAnsi="Arial" w:cs="Arial"/>
          <w:sz w:val="24"/>
          <w:szCs w:val="24"/>
        </w:rPr>
        <w:t>are the ones deemed the most at risk of becoming seriously ill from COVID.</w:t>
      </w:r>
      <w:r w:rsidR="009B6DB4">
        <w:rPr>
          <w:rFonts w:ascii="Arial" w:hAnsi="Arial" w:cs="Arial"/>
          <w:sz w:val="24"/>
          <w:szCs w:val="24"/>
        </w:rPr>
        <w:t xml:space="preserve"> The second investigat</w:t>
      </w:r>
      <w:r w:rsidR="00740811">
        <w:rPr>
          <w:rFonts w:ascii="Arial" w:hAnsi="Arial" w:cs="Arial"/>
          <w:sz w:val="24"/>
          <w:szCs w:val="24"/>
        </w:rPr>
        <w:t>ed</w:t>
      </w:r>
      <w:r w:rsidR="009B6DB4">
        <w:rPr>
          <w:rFonts w:ascii="Arial" w:hAnsi="Arial" w:cs="Arial"/>
          <w:sz w:val="24"/>
          <w:szCs w:val="24"/>
        </w:rPr>
        <w:t xml:space="preserve"> mental health services and their use by children and young people and the third </w:t>
      </w:r>
      <w:r w:rsidR="00F34E6A">
        <w:rPr>
          <w:rFonts w:ascii="Arial" w:hAnsi="Arial" w:cs="Arial"/>
          <w:sz w:val="24"/>
          <w:szCs w:val="24"/>
        </w:rPr>
        <w:t xml:space="preserve">is </w:t>
      </w:r>
      <w:r w:rsidR="009B6DB4">
        <w:rPr>
          <w:rFonts w:ascii="Arial" w:hAnsi="Arial" w:cs="Arial"/>
          <w:sz w:val="24"/>
          <w:szCs w:val="24"/>
        </w:rPr>
        <w:t xml:space="preserve">examining </w:t>
      </w:r>
      <w:r w:rsidR="00F34E6A">
        <w:rPr>
          <w:rFonts w:ascii="Arial" w:hAnsi="Arial" w:cs="Arial"/>
          <w:sz w:val="24"/>
          <w:szCs w:val="24"/>
        </w:rPr>
        <w:t xml:space="preserve">the experiences of </w:t>
      </w:r>
      <w:r w:rsidR="009B6DB4">
        <w:rPr>
          <w:rFonts w:ascii="Arial" w:hAnsi="Arial" w:cs="Arial"/>
          <w:sz w:val="24"/>
          <w:szCs w:val="24"/>
        </w:rPr>
        <w:t>unpaid carers.</w:t>
      </w:r>
      <w:r w:rsidR="00656E39">
        <w:rPr>
          <w:rFonts w:ascii="Arial" w:hAnsi="Arial" w:cs="Arial"/>
          <w:sz w:val="24"/>
          <w:szCs w:val="24"/>
        </w:rPr>
        <w:t xml:space="preserve"> </w:t>
      </w:r>
      <w:r w:rsidR="00CC2710" w:rsidRPr="00CC2710">
        <w:rPr>
          <w:rFonts w:ascii="Arial" w:hAnsi="Arial" w:cs="Arial"/>
          <w:sz w:val="24"/>
          <w:szCs w:val="24"/>
        </w:rPr>
        <w:t xml:space="preserve"> </w:t>
      </w:r>
    </w:p>
    <w:p w14:paraId="1B38C2BD" w14:textId="77777777" w:rsidR="009E683F" w:rsidRDefault="009E683F" w:rsidP="00A07462">
      <w:pPr>
        <w:spacing w:after="0"/>
        <w:rPr>
          <w:rFonts w:ascii="Arial" w:hAnsi="Arial" w:cs="Arial"/>
          <w:sz w:val="24"/>
          <w:szCs w:val="24"/>
        </w:rPr>
      </w:pPr>
    </w:p>
    <w:p w14:paraId="6B938B5F" w14:textId="14A5021A" w:rsidR="009E683F" w:rsidRDefault="009E683F" w:rsidP="00A07462">
      <w:pPr>
        <w:spacing w:after="0"/>
        <w:rPr>
          <w:rFonts w:ascii="Arial" w:hAnsi="Arial" w:cs="Arial"/>
          <w:sz w:val="24"/>
          <w:szCs w:val="24"/>
        </w:rPr>
      </w:pPr>
      <w:r w:rsidRPr="009E683F">
        <w:rPr>
          <w:rFonts w:ascii="Arial" w:hAnsi="Arial" w:cs="Arial"/>
          <w:sz w:val="24"/>
          <w:szCs w:val="24"/>
        </w:rPr>
        <w:t>Healthcare data sets include vast amount</w:t>
      </w:r>
      <w:r w:rsidR="009B6DB4">
        <w:rPr>
          <w:rFonts w:ascii="Arial" w:hAnsi="Arial" w:cs="Arial"/>
          <w:sz w:val="24"/>
          <w:szCs w:val="24"/>
        </w:rPr>
        <w:t>s</w:t>
      </w:r>
      <w:r w:rsidRPr="009E683F">
        <w:rPr>
          <w:rFonts w:ascii="Arial" w:hAnsi="Arial" w:cs="Arial"/>
          <w:sz w:val="24"/>
          <w:szCs w:val="24"/>
        </w:rPr>
        <w:t xml:space="preserve"> of medical data, various measurements, financial data, statistical data, demographics of specific populations, </w:t>
      </w:r>
      <w:r w:rsidR="009B6DB4">
        <w:rPr>
          <w:rFonts w:ascii="Arial" w:hAnsi="Arial" w:cs="Arial"/>
          <w:sz w:val="24"/>
          <w:szCs w:val="24"/>
        </w:rPr>
        <w:t xml:space="preserve">all </w:t>
      </w:r>
      <w:r w:rsidRPr="009E683F">
        <w:rPr>
          <w:rFonts w:ascii="Arial" w:hAnsi="Arial" w:cs="Arial"/>
          <w:sz w:val="24"/>
          <w:szCs w:val="24"/>
        </w:rPr>
        <w:t>gathered from various health</w:t>
      </w:r>
      <w:r w:rsidR="00B33757">
        <w:rPr>
          <w:rFonts w:ascii="Arial" w:hAnsi="Arial" w:cs="Arial"/>
          <w:sz w:val="24"/>
          <w:szCs w:val="24"/>
        </w:rPr>
        <w:t xml:space="preserve"> and social </w:t>
      </w:r>
      <w:r w:rsidRPr="009E683F">
        <w:rPr>
          <w:rFonts w:ascii="Arial" w:hAnsi="Arial" w:cs="Arial"/>
          <w:sz w:val="24"/>
          <w:szCs w:val="24"/>
        </w:rPr>
        <w:t xml:space="preserve">care data sources. </w:t>
      </w:r>
      <w:r w:rsidR="00B33757">
        <w:rPr>
          <w:rFonts w:ascii="Arial" w:hAnsi="Arial" w:cs="Arial"/>
          <w:sz w:val="24"/>
          <w:szCs w:val="24"/>
        </w:rPr>
        <w:t xml:space="preserve">These complex data sets of information are not necessarily useful by </w:t>
      </w:r>
      <w:r w:rsidR="003339A5">
        <w:rPr>
          <w:rFonts w:ascii="Arial" w:hAnsi="Arial" w:cs="Arial"/>
          <w:sz w:val="24"/>
          <w:szCs w:val="24"/>
        </w:rPr>
        <w:t>themselves;</w:t>
      </w:r>
      <w:r w:rsidR="00B33757">
        <w:rPr>
          <w:rFonts w:ascii="Arial" w:hAnsi="Arial" w:cs="Arial"/>
          <w:sz w:val="24"/>
          <w:szCs w:val="24"/>
        </w:rPr>
        <w:t xml:space="preserve"> they require </w:t>
      </w:r>
      <w:r w:rsidR="00285A1C">
        <w:rPr>
          <w:rFonts w:ascii="Arial" w:hAnsi="Arial" w:cs="Arial"/>
          <w:sz w:val="24"/>
          <w:szCs w:val="24"/>
        </w:rPr>
        <w:t xml:space="preserve">linking together followed by </w:t>
      </w:r>
      <w:r w:rsidR="00B33757">
        <w:rPr>
          <w:rFonts w:ascii="Arial" w:hAnsi="Arial" w:cs="Arial"/>
          <w:sz w:val="24"/>
          <w:szCs w:val="24"/>
        </w:rPr>
        <w:t xml:space="preserve">appropriate and robust analysis </w:t>
      </w:r>
      <w:r w:rsidR="00285A1C">
        <w:rPr>
          <w:rFonts w:ascii="Arial" w:hAnsi="Arial" w:cs="Arial"/>
          <w:sz w:val="24"/>
          <w:szCs w:val="24"/>
        </w:rPr>
        <w:t xml:space="preserve">to fulfil </w:t>
      </w:r>
      <w:r w:rsidR="00B33757">
        <w:rPr>
          <w:rFonts w:ascii="Arial" w:hAnsi="Arial" w:cs="Arial"/>
          <w:sz w:val="24"/>
          <w:szCs w:val="24"/>
        </w:rPr>
        <w:t>their potential to</w:t>
      </w:r>
      <w:r w:rsidR="00285A1C">
        <w:rPr>
          <w:rFonts w:ascii="Arial" w:hAnsi="Arial" w:cs="Arial"/>
          <w:sz w:val="24"/>
          <w:szCs w:val="24"/>
        </w:rPr>
        <w:t xml:space="preserve"> guide improvements in service delivery.  </w:t>
      </w:r>
    </w:p>
    <w:p w14:paraId="2A958DEC" w14:textId="46726D94" w:rsidR="000D6020" w:rsidRDefault="000D6020" w:rsidP="00A07462">
      <w:pPr>
        <w:spacing w:after="0"/>
        <w:rPr>
          <w:rFonts w:ascii="Arial" w:hAnsi="Arial" w:cs="Arial"/>
          <w:sz w:val="24"/>
          <w:szCs w:val="24"/>
        </w:rPr>
      </w:pPr>
    </w:p>
    <w:p w14:paraId="189D0AF5" w14:textId="564C5299" w:rsidR="009E683F" w:rsidRDefault="000D6020" w:rsidP="00A07462">
      <w:pPr>
        <w:spacing w:after="0"/>
        <w:rPr>
          <w:rFonts w:ascii="Arial" w:hAnsi="Arial" w:cs="Arial"/>
          <w:sz w:val="24"/>
          <w:szCs w:val="24"/>
        </w:rPr>
      </w:pPr>
      <w:r>
        <w:rPr>
          <w:rFonts w:ascii="Arial" w:hAnsi="Arial" w:cs="Arial"/>
          <w:sz w:val="24"/>
          <w:szCs w:val="24"/>
        </w:rPr>
        <w:t xml:space="preserve">What is linked data?  </w:t>
      </w:r>
      <w:r w:rsidR="009E683F" w:rsidRPr="009E683F">
        <w:rPr>
          <w:rFonts w:ascii="Arial" w:hAnsi="Arial" w:cs="Arial"/>
          <w:sz w:val="24"/>
          <w:szCs w:val="24"/>
        </w:rPr>
        <w:t>Linked data sets combine information from different organisations</w:t>
      </w:r>
      <w:r w:rsidR="00285A1C">
        <w:rPr>
          <w:rFonts w:ascii="Arial" w:hAnsi="Arial" w:cs="Arial"/>
          <w:sz w:val="24"/>
          <w:szCs w:val="24"/>
        </w:rPr>
        <w:t xml:space="preserve"> </w:t>
      </w:r>
      <w:r w:rsidR="00DC7B9D">
        <w:rPr>
          <w:rFonts w:ascii="Arial" w:hAnsi="Arial" w:cs="Arial"/>
          <w:sz w:val="24"/>
          <w:szCs w:val="24"/>
        </w:rPr>
        <w:t xml:space="preserve">and sources to expand the items of information held on </w:t>
      </w:r>
      <w:r w:rsidR="003339A5">
        <w:rPr>
          <w:rFonts w:ascii="Arial" w:hAnsi="Arial" w:cs="Arial"/>
          <w:sz w:val="24"/>
          <w:szCs w:val="24"/>
        </w:rPr>
        <w:t>individuals.</w:t>
      </w:r>
      <w:r w:rsidR="009E683F" w:rsidRPr="009E683F">
        <w:rPr>
          <w:rFonts w:ascii="Arial" w:hAnsi="Arial" w:cs="Arial"/>
          <w:sz w:val="24"/>
          <w:szCs w:val="24"/>
        </w:rPr>
        <w:t xml:space="preserve"> Working in this way enables us to better understand the health of our population and how they use services. This combined data enables us to plan and resource health and care for different populations. For example, dataset A might tell us lots of </w:t>
      </w:r>
      <w:r w:rsidR="00DC7B9D">
        <w:rPr>
          <w:rFonts w:ascii="Arial" w:hAnsi="Arial" w:cs="Arial"/>
          <w:sz w:val="24"/>
          <w:szCs w:val="24"/>
        </w:rPr>
        <w:t xml:space="preserve">clinical </w:t>
      </w:r>
      <w:r w:rsidR="009E683F" w:rsidRPr="009E683F">
        <w:rPr>
          <w:rFonts w:ascii="Arial" w:hAnsi="Arial" w:cs="Arial"/>
          <w:sz w:val="24"/>
          <w:szCs w:val="24"/>
        </w:rPr>
        <w:t>information about</w:t>
      </w:r>
      <w:r w:rsidR="00DC7B9D">
        <w:rPr>
          <w:rFonts w:ascii="Arial" w:hAnsi="Arial" w:cs="Arial"/>
          <w:sz w:val="24"/>
          <w:szCs w:val="24"/>
        </w:rPr>
        <w:t xml:space="preserve"> p</w:t>
      </w:r>
      <w:r w:rsidR="00740811">
        <w:rPr>
          <w:rFonts w:ascii="Arial" w:hAnsi="Arial" w:cs="Arial"/>
          <w:sz w:val="24"/>
          <w:szCs w:val="24"/>
        </w:rPr>
        <w:t xml:space="preserve">eople who are unpaid carers, </w:t>
      </w:r>
      <w:r w:rsidR="009E683F" w:rsidRPr="009E683F">
        <w:rPr>
          <w:rFonts w:ascii="Arial" w:hAnsi="Arial" w:cs="Arial"/>
          <w:sz w:val="24"/>
          <w:szCs w:val="24"/>
        </w:rPr>
        <w:t xml:space="preserve">dataset B gives us information about how </w:t>
      </w:r>
      <w:r w:rsidR="00DC7B9D">
        <w:rPr>
          <w:rFonts w:ascii="Arial" w:hAnsi="Arial" w:cs="Arial"/>
          <w:sz w:val="24"/>
          <w:szCs w:val="24"/>
        </w:rPr>
        <w:t xml:space="preserve">these </w:t>
      </w:r>
      <w:r w:rsidR="00A07462" w:rsidRPr="009E683F">
        <w:rPr>
          <w:rFonts w:ascii="Arial" w:hAnsi="Arial" w:cs="Arial"/>
          <w:sz w:val="24"/>
          <w:szCs w:val="24"/>
        </w:rPr>
        <w:t>p</w:t>
      </w:r>
      <w:r w:rsidR="00A07462">
        <w:rPr>
          <w:rFonts w:ascii="Arial" w:hAnsi="Arial" w:cs="Arial"/>
          <w:sz w:val="24"/>
          <w:szCs w:val="24"/>
        </w:rPr>
        <w:t xml:space="preserve">eople </w:t>
      </w:r>
      <w:r w:rsidR="00A07462" w:rsidRPr="009E683F">
        <w:rPr>
          <w:rFonts w:ascii="Arial" w:hAnsi="Arial" w:cs="Arial"/>
          <w:sz w:val="24"/>
          <w:szCs w:val="24"/>
        </w:rPr>
        <w:t>want</w:t>
      </w:r>
      <w:r w:rsidR="009E683F" w:rsidRPr="009E683F">
        <w:rPr>
          <w:rFonts w:ascii="Arial" w:hAnsi="Arial" w:cs="Arial"/>
          <w:sz w:val="24"/>
          <w:szCs w:val="24"/>
        </w:rPr>
        <w:t xml:space="preserve"> to access services, dataset C tells us about how </w:t>
      </w:r>
      <w:r w:rsidR="00740811">
        <w:rPr>
          <w:rFonts w:ascii="Arial" w:hAnsi="Arial" w:cs="Arial"/>
          <w:sz w:val="24"/>
          <w:szCs w:val="24"/>
        </w:rPr>
        <w:t xml:space="preserve">being a carer </w:t>
      </w:r>
      <w:r w:rsidR="009E683F" w:rsidRPr="009E683F">
        <w:rPr>
          <w:rFonts w:ascii="Arial" w:hAnsi="Arial" w:cs="Arial"/>
          <w:sz w:val="24"/>
          <w:szCs w:val="24"/>
        </w:rPr>
        <w:t xml:space="preserve">affects people from BAME backgrounds. By combining these </w:t>
      </w:r>
      <w:r w:rsidR="00433052" w:rsidRPr="009E683F">
        <w:rPr>
          <w:rFonts w:ascii="Arial" w:hAnsi="Arial" w:cs="Arial"/>
          <w:sz w:val="24"/>
          <w:szCs w:val="24"/>
        </w:rPr>
        <w:t>datasets,</w:t>
      </w:r>
      <w:r w:rsidR="009E683F" w:rsidRPr="009E683F">
        <w:rPr>
          <w:rFonts w:ascii="Arial" w:hAnsi="Arial" w:cs="Arial"/>
          <w:sz w:val="24"/>
          <w:szCs w:val="24"/>
        </w:rPr>
        <w:t xml:space="preserve"> we have a better understanding of </w:t>
      </w:r>
      <w:r w:rsidR="00740811">
        <w:rPr>
          <w:rFonts w:ascii="Arial" w:hAnsi="Arial" w:cs="Arial"/>
          <w:sz w:val="24"/>
          <w:szCs w:val="24"/>
        </w:rPr>
        <w:t>how to support unpaid carers</w:t>
      </w:r>
      <w:r w:rsidR="009E683F" w:rsidRPr="009E683F">
        <w:rPr>
          <w:rFonts w:ascii="Arial" w:hAnsi="Arial" w:cs="Arial"/>
          <w:sz w:val="24"/>
          <w:szCs w:val="24"/>
        </w:rPr>
        <w:t xml:space="preserve">. We can use the </w:t>
      </w:r>
      <w:r w:rsidR="009E683F">
        <w:rPr>
          <w:rFonts w:ascii="Arial" w:hAnsi="Arial" w:cs="Arial"/>
          <w:sz w:val="24"/>
          <w:szCs w:val="24"/>
        </w:rPr>
        <w:t>insight</w:t>
      </w:r>
      <w:r w:rsidR="009E683F" w:rsidRPr="009E683F">
        <w:rPr>
          <w:rFonts w:ascii="Arial" w:hAnsi="Arial" w:cs="Arial"/>
          <w:sz w:val="24"/>
          <w:szCs w:val="24"/>
        </w:rPr>
        <w:t xml:space="preserve"> to design and pay for services for this specific population.</w:t>
      </w:r>
    </w:p>
    <w:p w14:paraId="5BBA12B3" w14:textId="77777777" w:rsidR="009E683F" w:rsidRDefault="009E683F" w:rsidP="00A07462">
      <w:pPr>
        <w:spacing w:after="0"/>
        <w:rPr>
          <w:rFonts w:ascii="Arial" w:hAnsi="Arial" w:cs="Arial"/>
          <w:sz w:val="24"/>
          <w:szCs w:val="24"/>
        </w:rPr>
      </w:pPr>
    </w:p>
    <w:p w14:paraId="0C6C31A0" w14:textId="542B8ADF" w:rsidR="009E683F" w:rsidRPr="004856DF" w:rsidRDefault="00CC2710" w:rsidP="00A07462">
      <w:pPr>
        <w:pStyle w:val="Heading3"/>
        <w:rPr>
          <w:rFonts w:ascii="Arial" w:hAnsi="Arial" w:cs="Arial"/>
          <w:b/>
          <w:bCs/>
          <w:color w:val="auto"/>
          <w:sz w:val="28"/>
          <w:szCs w:val="28"/>
        </w:rPr>
      </w:pPr>
      <w:r w:rsidRPr="004856DF">
        <w:rPr>
          <w:rFonts w:ascii="Arial" w:hAnsi="Arial" w:cs="Arial"/>
          <w:b/>
          <w:bCs/>
          <w:color w:val="auto"/>
          <w:sz w:val="28"/>
          <w:szCs w:val="28"/>
        </w:rPr>
        <w:t>Patient and Public</w:t>
      </w:r>
      <w:r w:rsidR="009E683F" w:rsidRPr="004856DF">
        <w:rPr>
          <w:rFonts w:ascii="Arial" w:hAnsi="Arial" w:cs="Arial"/>
          <w:b/>
          <w:bCs/>
          <w:color w:val="auto"/>
          <w:sz w:val="28"/>
          <w:szCs w:val="28"/>
        </w:rPr>
        <w:t xml:space="preserve"> Involvement and Experience</w:t>
      </w:r>
      <w:r w:rsidR="00103C1E" w:rsidRPr="004856DF">
        <w:rPr>
          <w:rFonts w:ascii="Arial" w:hAnsi="Arial" w:cs="Arial"/>
          <w:b/>
          <w:bCs/>
          <w:color w:val="auto"/>
          <w:sz w:val="28"/>
          <w:szCs w:val="28"/>
        </w:rPr>
        <w:t xml:space="preserve"> (PPIE)</w:t>
      </w:r>
    </w:p>
    <w:p w14:paraId="2DB87D60" w14:textId="7990E8FD" w:rsidR="009E683F" w:rsidRDefault="009E683F" w:rsidP="00A07462">
      <w:pPr>
        <w:spacing w:after="0"/>
        <w:rPr>
          <w:rFonts w:ascii="Arial" w:hAnsi="Arial" w:cs="Arial"/>
          <w:sz w:val="24"/>
          <w:szCs w:val="24"/>
        </w:rPr>
      </w:pPr>
      <w:r>
        <w:rPr>
          <w:rFonts w:ascii="Arial" w:hAnsi="Arial" w:cs="Arial"/>
          <w:sz w:val="24"/>
          <w:szCs w:val="24"/>
        </w:rPr>
        <w:t xml:space="preserve">An important part of the NDL is </w:t>
      </w:r>
      <w:r w:rsidR="00BA094E">
        <w:rPr>
          <w:rFonts w:ascii="Arial" w:hAnsi="Arial" w:cs="Arial"/>
          <w:sz w:val="24"/>
          <w:szCs w:val="24"/>
        </w:rPr>
        <w:t>involving patients</w:t>
      </w:r>
      <w:r w:rsidR="00CC2710">
        <w:rPr>
          <w:rFonts w:ascii="Arial" w:hAnsi="Arial" w:cs="Arial"/>
          <w:sz w:val="24"/>
          <w:szCs w:val="24"/>
        </w:rPr>
        <w:t xml:space="preserve"> and the public</w:t>
      </w:r>
      <w:r>
        <w:rPr>
          <w:rFonts w:ascii="Arial" w:hAnsi="Arial" w:cs="Arial"/>
          <w:sz w:val="24"/>
          <w:szCs w:val="24"/>
        </w:rPr>
        <w:t xml:space="preserve"> in the project. This will ensure that:</w:t>
      </w:r>
    </w:p>
    <w:p w14:paraId="19AE92D6" w14:textId="49099372" w:rsidR="009E683F" w:rsidRDefault="009E683F" w:rsidP="00A07462">
      <w:pPr>
        <w:pStyle w:val="ListParagraph"/>
        <w:numPr>
          <w:ilvl w:val="0"/>
          <w:numId w:val="1"/>
        </w:numPr>
        <w:spacing w:after="0"/>
        <w:rPr>
          <w:rFonts w:ascii="Arial" w:hAnsi="Arial" w:cs="Arial"/>
          <w:sz w:val="24"/>
          <w:szCs w:val="24"/>
        </w:rPr>
      </w:pPr>
      <w:r>
        <w:rPr>
          <w:rFonts w:ascii="Arial" w:hAnsi="Arial" w:cs="Arial"/>
          <w:sz w:val="24"/>
          <w:szCs w:val="24"/>
        </w:rPr>
        <w:t>Data is used in a legitimate and transparent way</w:t>
      </w:r>
      <w:r w:rsidR="00A07462">
        <w:rPr>
          <w:rFonts w:ascii="Arial" w:hAnsi="Arial" w:cs="Arial"/>
          <w:sz w:val="24"/>
          <w:szCs w:val="24"/>
        </w:rPr>
        <w:t>.</w:t>
      </w:r>
    </w:p>
    <w:p w14:paraId="5943CFBE" w14:textId="0F6A4A6B" w:rsidR="00B95FFC" w:rsidRDefault="00F34E6A" w:rsidP="00A07462">
      <w:pPr>
        <w:pStyle w:val="ListParagraph"/>
        <w:numPr>
          <w:ilvl w:val="0"/>
          <w:numId w:val="1"/>
        </w:numPr>
        <w:spacing w:after="0"/>
        <w:rPr>
          <w:rFonts w:ascii="Arial" w:hAnsi="Arial" w:cs="Arial"/>
          <w:sz w:val="24"/>
          <w:szCs w:val="24"/>
        </w:rPr>
      </w:pPr>
      <w:r>
        <w:rPr>
          <w:rFonts w:ascii="Arial" w:hAnsi="Arial" w:cs="Arial"/>
          <w:sz w:val="24"/>
          <w:szCs w:val="24"/>
        </w:rPr>
        <w:t>W</w:t>
      </w:r>
      <w:r w:rsidR="00B95FFC">
        <w:rPr>
          <w:rFonts w:ascii="Arial" w:hAnsi="Arial" w:cs="Arial"/>
          <w:sz w:val="24"/>
          <w:szCs w:val="24"/>
        </w:rPr>
        <w:t xml:space="preserve">e recognise </w:t>
      </w:r>
      <w:r w:rsidR="00B95FFC" w:rsidRPr="00B95FFC">
        <w:rPr>
          <w:rFonts w:ascii="Arial" w:hAnsi="Arial" w:cs="Arial"/>
          <w:sz w:val="24"/>
          <w:szCs w:val="24"/>
        </w:rPr>
        <w:t xml:space="preserve">patients, carers and the public as stakeholders with rights, and responsibilities, for </w:t>
      </w:r>
      <w:r w:rsidR="00433052" w:rsidRPr="00B95FFC">
        <w:rPr>
          <w:rFonts w:ascii="Arial" w:hAnsi="Arial" w:cs="Arial"/>
          <w:sz w:val="24"/>
          <w:szCs w:val="24"/>
        </w:rPr>
        <w:t>publicly funded</w:t>
      </w:r>
      <w:r w:rsidR="00B95FFC" w:rsidRPr="00B95FFC">
        <w:rPr>
          <w:rFonts w:ascii="Arial" w:hAnsi="Arial" w:cs="Arial"/>
          <w:sz w:val="24"/>
          <w:szCs w:val="24"/>
        </w:rPr>
        <w:t xml:space="preserve"> services, research and education</w:t>
      </w:r>
      <w:r w:rsidR="00A07462">
        <w:rPr>
          <w:rFonts w:ascii="Arial" w:hAnsi="Arial" w:cs="Arial"/>
          <w:sz w:val="24"/>
          <w:szCs w:val="24"/>
        </w:rPr>
        <w:t>.</w:t>
      </w:r>
    </w:p>
    <w:p w14:paraId="1985881D" w14:textId="7BB5A1B7" w:rsidR="009E683F" w:rsidRDefault="00F34E6A" w:rsidP="00A07462">
      <w:pPr>
        <w:pStyle w:val="ListParagraph"/>
        <w:numPr>
          <w:ilvl w:val="0"/>
          <w:numId w:val="1"/>
        </w:numPr>
        <w:spacing w:after="0"/>
        <w:rPr>
          <w:rFonts w:ascii="Arial" w:hAnsi="Arial" w:cs="Arial"/>
          <w:sz w:val="24"/>
          <w:szCs w:val="24"/>
        </w:rPr>
      </w:pPr>
      <w:r>
        <w:rPr>
          <w:rFonts w:ascii="Arial" w:hAnsi="Arial" w:cs="Arial"/>
          <w:sz w:val="24"/>
          <w:szCs w:val="24"/>
        </w:rPr>
        <w:t>W</w:t>
      </w:r>
      <w:r w:rsidR="009E683F">
        <w:rPr>
          <w:rFonts w:ascii="Arial" w:hAnsi="Arial" w:cs="Arial"/>
          <w:sz w:val="24"/>
          <w:szCs w:val="24"/>
        </w:rPr>
        <w:t>e don’t make assumptions about people’s experience</w:t>
      </w:r>
      <w:r>
        <w:rPr>
          <w:rFonts w:ascii="Arial" w:hAnsi="Arial" w:cs="Arial"/>
          <w:sz w:val="24"/>
          <w:szCs w:val="24"/>
        </w:rPr>
        <w:t>s</w:t>
      </w:r>
      <w:r w:rsidR="009E683F">
        <w:rPr>
          <w:rFonts w:ascii="Arial" w:hAnsi="Arial" w:cs="Arial"/>
          <w:sz w:val="24"/>
          <w:szCs w:val="24"/>
        </w:rPr>
        <w:t xml:space="preserve"> of health and care</w:t>
      </w:r>
      <w:r w:rsidR="00A07462">
        <w:rPr>
          <w:rFonts w:ascii="Arial" w:hAnsi="Arial" w:cs="Arial"/>
          <w:sz w:val="24"/>
          <w:szCs w:val="24"/>
        </w:rPr>
        <w:t>.</w:t>
      </w:r>
    </w:p>
    <w:p w14:paraId="32C37D14" w14:textId="1EF97F39" w:rsidR="009E683F" w:rsidRDefault="00F34E6A" w:rsidP="00A07462">
      <w:pPr>
        <w:pStyle w:val="ListParagraph"/>
        <w:numPr>
          <w:ilvl w:val="0"/>
          <w:numId w:val="1"/>
        </w:numPr>
        <w:spacing w:after="0"/>
        <w:rPr>
          <w:rFonts w:ascii="Arial" w:hAnsi="Arial" w:cs="Arial"/>
          <w:sz w:val="24"/>
          <w:szCs w:val="24"/>
        </w:rPr>
      </w:pPr>
      <w:r>
        <w:rPr>
          <w:rFonts w:ascii="Arial" w:hAnsi="Arial" w:cs="Arial"/>
          <w:sz w:val="24"/>
          <w:szCs w:val="24"/>
        </w:rPr>
        <w:t>W</w:t>
      </w:r>
      <w:r w:rsidR="00B95FFC">
        <w:rPr>
          <w:rFonts w:ascii="Arial" w:hAnsi="Arial" w:cs="Arial"/>
          <w:sz w:val="24"/>
          <w:szCs w:val="24"/>
        </w:rPr>
        <w:t>e focus on reducing health inequalities</w:t>
      </w:r>
      <w:r w:rsidR="006C6BB7">
        <w:rPr>
          <w:rFonts w:ascii="Arial" w:hAnsi="Arial" w:cs="Arial"/>
          <w:sz w:val="24"/>
          <w:szCs w:val="24"/>
        </w:rPr>
        <w:t>.</w:t>
      </w:r>
    </w:p>
    <w:p w14:paraId="11E72DE0" w14:textId="77777777" w:rsidR="00BA094E" w:rsidRDefault="00BA094E" w:rsidP="00A07462">
      <w:pPr>
        <w:spacing w:after="0"/>
        <w:rPr>
          <w:rFonts w:ascii="Arial" w:hAnsi="Arial" w:cs="Arial"/>
          <w:b/>
          <w:bCs/>
          <w:sz w:val="28"/>
          <w:szCs w:val="28"/>
        </w:rPr>
      </w:pPr>
    </w:p>
    <w:p w14:paraId="30371AA2" w14:textId="474735C9" w:rsidR="006C6BB7" w:rsidRPr="004856DF" w:rsidRDefault="006C6BB7" w:rsidP="00A07462">
      <w:pPr>
        <w:pStyle w:val="Heading3"/>
        <w:rPr>
          <w:rFonts w:ascii="Arial" w:hAnsi="Arial" w:cs="Arial"/>
          <w:b/>
          <w:bCs/>
          <w:color w:val="auto"/>
          <w:sz w:val="28"/>
          <w:szCs w:val="28"/>
        </w:rPr>
      </w:pPr>
      <w:r w:rsidRPr="004856DF">
        <w:rPr>
          <w:rFonts w:ascii="Arial" w:hAnsi="Arial" w:cs="Arial"/>
          <w:b/>
          <w:bCs/>
          <w:color w:val="auto"/>
          <w:sz w:val="28"/>
          <w:szCs w:val="28"/>
        </w:rPr>
        <w:t>What does good PPIE analytics look like?</w:t>
      </w:r>
    </w:p>
    <w:p w14:paraId="6846F413" w14:textId="67712F44" w:rsidR="006C6BB7" w:rsidRDefault="006C6BB7" w:rsidP="00A07462">
      <w:pPr>
        <w:spacing w:after="0"/>
        <w:rPr>
          <w:rFonts w:ascii="Arial" w:hAnsi="Arial" w:cs="Arial"/>
          <w:sz w:val="24"/>
          <w:szCs w:val="24"/>
        </w:rPr>
      </w:pPr>
      <w:r>
        <w:rPr>
          <w:rFonts w:ascii="Arial" w:hAnsi="Arial" w:cs="Arial"/>
          <w:sz w:val="24"/>
          <w:szCs w:val="24"/>
        </w:rPr>
        <w:t>Using PPIE in conjunction with data analytics is a new concept, one designed to improve data quality and the analysis process. Good PPIE analytics bridges the gap between the researching team and the public. This means that data analysis doesn’t isolate the public group the research is trying to help, which helps us to keep patients at the centre of our research.</w:t>
      </w:r>
    </w:p>
    <w:p w14:paraId="050E7E28" w14:textId="77777777" w:rsidR="006C6BB7" w:rsidRDefault="006C6BB7" w:rsidP="00A07462">
      <w:pPr>
        <w:spacing w:after="0"/>
        <w:rPr>
          <w:rFonts w:ascii="Arial" w:hAnsi="Arial" w:cs="Arial"/>
          <w:sz w:val="24"/>
          <w:szCs w:val="24"/>
        </w:rPr>
      </w:pPr>
    </w:p>
    <w:p w14:paraId="180A84AC" w14:textId="0738C795" w:rsidR="006C6BB7" w:rsidRDefault="006C6BB7" w:rsidP="00A07462">
      <w:pPr>
        <w:spacing w:after="0"/>
        <w:rPr>
          <w:rFonts w:ascii="Arial" w:hAnsi="Arial" w:cs="Arial"/>
          <w:sz w:val="24"/>
          <w:szCs w:val="24"/>
        </w:rPr>
      </w:pPr>
      <w:r>
        <w:rPr>
          <w:rFonts w:ascii="Arial" w:hAnsi="Arial" w:cs="Arial"/>
          <w:sz w:val="24"/>
          <w:szCs w:val="24"/>
        </w:rPr>
        <w:t xml:space="preserve">Good PPIE analytics is also entirely collaborative. Interpretation of data and the presentation of information involves public voices. This means the drivers of how to use data is done by a range of stakeholders, instead of only our analytical teams. By involving the public with data interpretation, this can anchor the process to the public interest. By involving the public with the data presentation development, the team can produce accurate and digestible messages. </w:t>
      </w:r>
    </w:p>
    <w:p w14:paraId="6690808A" w14:textId="77777777" w:rsidR="006C6BB7" w:rsidRDefault="006C6BB7" w:rsidP="00A07462">
      <w:pPr>
        <w:spacing w:after="0"/>
        <w:rPr>
          <w:rFonts w:ascii="Arial" w:hAnsi="Arial" w:cs="Arial"/>
          <w:sz w:val="24"/>
          <w:szCs w:val="24"/>
        </w:rPr>
      </w:pPr>
    </w:p>
    <w:p w14:paraId="17C41DC3" w14:textId="79A3A352" w:rsidR="00863D59" w:rsidRPr="00103C1E" w:rsidRDefault="006C6BB7" w:rsidP="00A07462">
      <w:pPr>
        <w:spacing w:after="0"/>
        <w:rPr>
          <w:rFonts w:ascii="Arial" w:hAnsi="Arial" w:cs="Arial"/>
          <w:sz w:val="24"/>
          <w:szCs w:val="24"/>
        </w:rPr>
      </w:pPr>
      <w:r>
        <w:rPr>
          <w:rFonts w:ascii="Arial" w:hAnsi="Arial" w:cs="Arial"/>
          <w:sz w:val="24"/>
          <w:szCs w:val="24"/>
        </w:rPr>
        <w:t xml:space="preserve">In all, </w:t>
      </w:r>
      <w:r w:rsidR="008F2A14">
        <w:rPr>
          <w:rFonts w:ascii="Arial" w:hAnsi="Arial" w:cs="Arial"/>
          <w:sz w:val="24"/>
          <w:szCs w:val="24"/>
        </w:rPr>
        <w:t>g</w:t>
      </w:r>
      <w:r>
        <w:rPr>
          <w:rFonts w:ascii="Arial" w:hAnsi="Arial" w:cs="Arial"/>
          <w:sz w:val="24"/>
          <w:szCs w:val="24"/>
        </w:rPr>
        <w:t xml:space="preserve">ood PPIE analytics is the heart of the NDL pilot project, and it can improve our data, analysis process and information dissemination. </w:t>
      </w:r>
      <w:r w:rsidR="00F34E6A">
        <w:rPr>
          <w:rFonts w:ascii="Arial" w:hAnsi="Arial" w:cs="Arial"/>
          <w:sz w:val="24"/>
          <w:szCs w:val="24"/>
        </w:rPr>
        <w:t>For us, t</w:t>
      </w:r>
      <w:r>
        <w:rPr>
          <w:rFonts w:ascii="Arial" w:hAnsi="Arial" w:cs="Arial"/>
          <w:sz w:val="24"/>
          <w:szCs w:val="24"/>
        </w:rPr>
        <w:t xml:space="preserve">his </w:t>
      </w:r>
      <w:r w:rsidR="00F34E6A">
        <w:rPr>
          <w:rFonts w:ascii="Arial" w:hAnsi="Arial" w:cs="Arial"/>
          <w:sz w:val="24"/>
          <w:szCs w:val="24"/>
        </w:rPr>
        <w:t xml:space="preserve">can </w:t>
      </w:r>
      <w:r>
        <w:rPr>
          <w:rFonts w:ascii="Arial" w:hAnsi="Arial" w:cs="Arial"/>
          <w:sz w:val="24"/>
          <w:szCs w:val="24"/>
        </w:rPr>
        <w:t>lead to robust decisions made in the best interest of the Leeds population.</w:t>
      </w:r>
    </w:p>
    <w:p w14:paraId="6B401F61" w14:textId="42C564C3" w:rsidR="00B5443A" w:rsidRDefault="00B5443A" w:rsidP="00A07462">
      <w:pPr>
        <w:spacing w:after="0"/>
        <w:rPr>
          <w:rFonts w:ascii="Arial" w:hAnsi="Arial" w:cs="Arial"/>
          <w:sz w:val="24"/>
          <w:szCs w:val="24"/>
        </w:rPr>
      </w:pPr>
    </w:p>
    <w:p w14:paraId="298C3CA3" w14:textId="544808DE" w:rsidR="002712F4" w:rsidRPr="005311D8" w:rsidRDefault="00A30F0C" w:rsidP="00A07462">
      <w:pPr>
        <w:pStyle w:val="Heading3"/>
        <w:rPr>
          <w:rFonts w:ascii="Arial" w:hAnsi="Arial" w:cs="Arial"/>
          <w:b/>
          <w:bCs/>
          <w:color w:val="auto"/>
          <w:sz w:val="28"/>
          <w:szCs w:val="28"/>
        </w:rPr>
      </w:pPr>
      <w:r w:rsidRPr="005311D8">
        <w:rPr>
          <w:rFonts w:ascii="Arial" w:hAnsi="Arial" w:cs="Arial"/>
          <w:b/>
          <w:bCs/>
          <w:color w:val="auto"/>
          <w:sz w:val="28"/>
          <w:szCs w:val="28"/>
        </w:rPr>
        <w:t>How ha</w:t>
      </w:r>
      <w:r w:rsidR="00053C3F" w:rsidRPr="005311D8">
        <w:rPr>
          <w:rFonts w:ascii="Arial" w:hAnsi="Arial" w:cs="Arial"/>
          <w:b/>
          <w:bCs/>
          <w:color w:val="auto"/>
          <w:sz w:val="28"/>
          <w:szCs w:val="28"/>
        </w:rPr>
        <w:t>ve</w:t>
      </w:r>
      <w:r w:rsidRPr="005311D8">
        <w:rPr>
          <w:rFonts w:ascii="Arial" w:hAnsi="Arial" w:cs="Arial"/>
          <w:b/>
          <w:bCs/>
          <w:color w:val="auto"/>
          <w:sz w:val="28"/>
          <w:szCs w:val="28"/>
        </w:rPr>
        <w:t xml:space="preserve"> patient</w:t>
      </w:r>
      <w:r w:rsidR="006E52ED" w:rsidRPr="005311D8">
        <w:rPr>
          <w:rFonts w:ascii="Arial" w:hAnsi="Arial" w:cs="Arial"/>
          <w:b/>
          <w:bCs/>
          <w:color w:val="auto"/>
          <w:sz w:val="28"/>
          <w:szCs w:val="28"/>
        </w:rPr>
        <w:t>’</w:t>
      </w:r>
      <w:r w:rsidRPr="005311D8">
        <w:rPr>
          <w:rFonts w:ascii="Arial" w:hAnsi="Arial" w:cs="Arial"/>
          <w:b/>
          <w:bCs/>
          <w:color w:val="auto"/>
          <w:sz w:val="28"/>
          <w:szCs w:val="28"/>
        </w:rPr>
        <w:t>s and public fe</w:t>
      </w:r>
      <w:r w:rsidR="002712F4" w:rsidRPr="005311D8">
        <w:rPr>
          <w:rFonts w:ascii="Arial" w:hAnsi="Arial" w:cs="Arial"/>
          <w:b/>
          <w:bCs/>
          <w:color w:val="auto"/>
          <w:sz w:val="28"/>
          <w:szCs w:val="28"/>
        </w:rPr>
        <w:t>e</w:t>
      </w:r>
      <w:r w:rsidRPr="005311D8">
        <w:rPr>
          <w:rFonts w:ascii="Arial" w:hAnsi="Arial" w:cs="Arial"/>
          <w:b/>
          <w:bCs/>
          <w:color w:val="auto"/>
          <w:sz w:val="28"/>
          <w:szCs w:val="28"/>
        </w:rPr>
        <w:t>dback shaped decision making?</w:t>
      </w:r>
    </w:p>
    <w:p w14:paraId="122B57A9" w14:textId="3E1E1713" w:rsidR="0073017A" w:rsidRDefault="00103C1E" w:rsidP="00A07462">
      <w:pPr>
        <w:spacing w:after="0"/>
        <w:rPr>
          <w:rFonts w:ascii="Arial" w:hAnsi="Arial" w:cs="Arial"/>
          <w:sz w:val="24"/>
          <w:szCs w:val="24"/>
        </w:rPr>
      </w:pPr>
      <w:r>
        <w:rPr>
          <w:rFonts w:ascii="Arial" w:hAnsi="Arial" w:cs="Arial"/>
          <w:sz w:val="24"/>
          <w:szCs w:val="24"/>
        </w:rPr>
        <w:t>Firstly,</w:t>
      </w:r>
      <w:r w:rsidR="00C143D2">
        <w:rPr>
          <w:rFonts w:ascii="Arial" w:hAnsi="Arial" w:cs="Arial"/>
          <w:sz w:val="24"/>
          <w:szCs w:val="24"/>
        </w:rPr>
        <w:t xml:space="preserve"> an insight report was created looking at what we already knew across the city about unpaid carers.  This information influenced and shortlisted the analysts’ areas of interest</w:t>
      </w:r>
      <w:r w:rsidR="0073017A">
        <w:rPr>
          <w:rFonts w:ascii="Arial" w:hAnsi="Arial" w:cs="Arial"/>
          <w:sz w:val="24"/>
          <w:szCs w:val="24"/>
        </w:rPr>
        <w:t xml:space="preserve"> together with the available data.  </w:t>
      </w:r>
      <w:r w:rsidR="002712F4" w:rsidRPr="002712F4">
        <w:rPr>
          <w:rFonts w:ascii="Arial" w:hAnsi="Arial" w:cs="Arial"/>
          <w:sz w:val="24"/>
          <w:szCs w:val="24"/>
        </w:rPr>
        <w:t xml:space="preserve"> </w:t>
      </w:r>
      <w:r w:rsidR="0073017A">
        <w:rPr>
          <w:rFonts w:ascii="Arial" w:hAnsi="Arial" w:cs="Arial"/>
          <w:sz w:val="24"/>
          <w:szCs w:val="24"/>
        </w:rPr>
        <w:t>The analytical team looked at:</w:t>
      </w:r>
    </w:p>
    <w:p w14:paraId="236804D4" w14:textId="7B0FA23D" w:rsidR="0073017A" w:rsidRDefault="0073017A" w:rsidP="00A07462">
      <w:pPr>
        <w:pStyle w:val="ListParagraph"/>
        <w:numPr>
          <w:ilvl w:val="0"/>
          <w:numId w:val="15"/>
        </w:numPr>
        <w:spacing w:after="0"/>
        <w:rPr>
          <w:rFonts w:ascii="Arial" w:hAnsi="Arial" w:cs="Arial"/>
          <w:sz w:val="24"/>
          <w:szCs w:val="24"/>
        </w:rPr>
      </w:pPr>
      <w:r>
        <w:rPr>
          <w:rFonts w:ascii="Arial" w:hAnsi="Arial" w:cs="Arial"/>
          <w:sz w:val="24"/>
          <w:szCs w:val="24"/>
        </w:rPr>
        <w:t>Registration (who registers where are the gaps?)</w:t>
      </w:r>
    </w:p>
    <w:p w14:paraId="21CFF214" w14:textId="460A2E3B" w:rsidR="0073017A" w:rsidRPr="0073017A" w:rsidRDefault="0073017A" w:rsidP="00A07462">
      <w:pPr>
        <w:pStyle w:val="ListParagraph"/>
        <w:numPr>
          <w:ilvl w:val="0"/>
          <w:numId w:val="15"/>
        </w:numPr>
        <w:spacing w:after="0"/>
        <w:rPr>
          <w:rFonts w:ascii="Arial" w:hAnsi="Arial" w:cs="Arial"/>
          <w:sz w:val="24"/>
          <w:szCs w:val="24"/>
        </w:rPr>
      </w:pPr>
      <w:r>
        <w:rPr>
          <w:rFonts w:ascii="Arial" w:hAnsi="Arial" w:cs="Arial"/>
          <w:sz w:val="24"/>
          <w:szCs w:val="24"/>
        </w:rPr>
        <w:t>Carers Assessment pathway</w:t>
      </w:r>
    </w:p>
    <w:p w14:paraId="48FF5B5D" w14:textId="77777777" w:rsidR="0073017A" w:rsidRDefault="0073017A" w:rsidP="00A07462">
      <w:pPr>
        <w:spacing w:after="0"/>
        <w:rPr>
          <w:rFonts w:ascii="Arial" w:hAnsi="Arial" w:cs="Arial"/>
          <w:sz w:val="24"/>
          <w:szCs w:val="24"/>
        </w:rPr>
      </w:pPr>
    </w:p>
    <w:p w14:paraId="2D8E8E89" w14:textId="1E447A1D" w:rsidR="006C6BB7" w:rsidRDefault="00A30F0C" w:rsidP="00A07462">
      <w:pPr>
        <w:spacing w:after="0"/>
        <w:rPr>
          <w:rFonts w:ascii="Arial" w:hAnsi="Arial" w:cs="Arial"/>
          <w:sz w:val="24"/>
          <w:szCs w:val="24"/>
        </w:rPr>
      </w:pPr>
      <w:r>
        <w:rPr>
          <w:rFonts w:ascii="Arial" w:hAnsi="Arial" w:cs="Arial"/>
          <w:sz w:val="24"/>
          <w:szCs w:val="24"/>
        </w:rPr>
        <w:t xml:space="preserve">A </w:t>
      </w:r>
      <w:r w:rsidRPr="00A30F0C">
        <w:rPr>
          <w:rFonts w:ascii="Arial" w:hAnsi="Arial" w:cs="Arial"/>
          <w:sz w:val="24"/>
          <w:szCs w:val="24"/>
        </w:rPr>
        <w:t xml:space="preserve">task and finish group of </w:t>
      </w:r>
      <w:r w:rsidR="0088286B">
        <w:rPr>
          <w:rFonts w:ascii="Arial" w:hAnsi="Arial" w:cs="Arial"/>
          <w:sz w:val="24"/>
          <w:szCs w:val="24"/>
        </w:rPr>
        <w:t xml:space="preserve">17 diverse </w:t>
      </w:r>
      <w:r w:rsidR="00C143D2">
        <w:rPr>
          <w:rFonts w:ascii="Arial" w:hAnsi="Arial" w:cs="Arial"/>
          <w:sz w:val="24"/>
          <w:szCs w:val="24"/>
        </w:rPr>
        <w:t xml:space="preserve">unpaid carers </w:t>
      </w:r>
      <w:r w:rsidRPr="00A30F0C">
        <w:rPr>
          <w:rFonts w:ascii="Arial" w:hAnsi="Arial" w:cs="Arial"/>
          <w:sz w:val="24"/>
          <w:szCs w:val="24"/>
        </w:rPr>
        <w:t xml:space="preserve">with lived experience and interested stakeholders </w:t>
      </w:r>
      <w:r>
        <w:rPr>
          <w:rFonts w:ascii="Arial" w:hAnsi="Arial" w:cs="Arial"/>
          <w:sz w:val="24"/>
          <w:szCs w:val="24"/>
        </w:rPr>
        <w:t xml:space="preserve">was set up to steer </w:t>
      </w:r>
      <w:r w:rsidRPr="00A30F0C">
        <w:rPr>
          <w:rFonts w:ascii="Arial" w:hAnsi="Arial" w:cs="Arial"/>
          <w:sz w:val="24"/>
          <w:szCs w:val="24"/>
        </w:rPr>
        <w:t xml:space="preserve">topic </w:t>
      </w:r>
      <w:r w:rsidR="00C143D2">
        <w:rPr>
          <w:rFonts w:ascii="Arial" w:hAnsi="Arial" w:cs="Arial"/>
          <w:sz w:val="24"/>
          <w:szCs w:val="24"/>
        </w:rPr>
        <w:t>3</w:t>
      </w:r>
      <w:r w:rsidRPr="00A30F0C">
        <w:rPr>
          <w:rFonts w:ascii="Arial" w:hAnsi="Arial" w:cs="Arial"/>
          <w:sz w:val="24"/>
          <w:szCs w:val="24"/>
        </w:rPr>
        <w:t xml:space="preserve"> with engagement at the heart</w:t>
      </w:r>
      <w:r>
        <w:rPr>
          <w:rFonts w:ascii="Arial" w:hAnsi="Arial" w:cs="Arial"/>
          <w:sz w:val="24"/>
          <w:szCs w:val="24"/>
        </w:rPr>
        <w:t xml:space="preserve">.  Membership of the group included the data scientists, </w:t>
      </w:r>
      <w:r w:rsidR="00C143D2">
        <w:rPr>
          <w:rFonts w:ascii="Arial" w:hAnsi="Arial" w:cs="Arial"/>
          <w:sz w:val="24"/>
          <w:szCs w:val="24"/>
        </w:rPr>
        <w:t>Integrated Care Board</w:t>
      </w:r>
      <w:r w:rsidR="00BA094E">
        <w:rPr>
          <w:rFonts w:ascii="Arial" w:hAnsi="Arial" w:cs="Arial"/>
          <w:sz w:val="24"/>
          <w:szCs w:val="24"/>
        </w:rPr>
        <w:t xml:space="preserve"> (ICB)</w:t>
      </w:r>
      <w:r w:rsidR="00C143D2">
        <w:rPr>
          <w:rFonts w:ascii="Arial" w:hAnsi="Arial" w:cs="Arial"/>
          <w:sz w:val="24"/>
          <w:szCs w:val="24"/>
        </w:rPr>
        <w:t xml:space="preserve"> in Leeds volunteer, unpaid carers from diverse backgrounds, Carers Leeds, the commissioning programme lead </w:t>
      </w:r>
      <w:r w:rsidR="00045E5A">
        <w:rPr>
          <w:rFonts w:ascii="Arial" w:hAnsi="Arial" w:cs="Arial"/>
          <w:sz w:val="24"/>
          <w:szCs w:val="24"/>
        </w:rPr>
        <w:t xml:space="preserve">for </w:t>
      </w:r>
      <w:r w:rsidR="00C143D2">
        <w:rPr>
          <w:rFonts w:ascii="Arial" w:hAnsi="Arial" w:cs="Arial"/>
          <w:sz w:val="24"/>
          <w:szCs w:val="24"/>
        </w:rPr>
        <w:t>unpaid carers, Leeds Involving People</w:t>
      </w:r>
      <w:r w:rsidR="008C5AB5">
        <w:rPr>
          <w:rFonts w:ascii="Arial" w:hAnsi="Arial" w:cs="Arial"/>
          <w:sz w:val="24"/>
          <w:szCs w:val="24"/>
        </w:rPr>
        <w:t xml:space="preserve"> (LIP)</w:t>
      </w:r>
      <w:r>
        <w:rPr>
          <w:rFonts w:ascii="Arial" w:hAnsi="Arial" w:cs="Arial"/>
          <w:sz w:val="24"/>
          <w:szCs w:val="24"/>
        </w:rPr>
        <w:t xml:space="preserve">.  The group met </w:t>
      </w:r>
      <w:r w:rsidR="00C143D2">
        <w:rPr>
          <w:rFonts w:ascii="Arial" w:hAnsi="Arial" w:cs="Arial"/>
          <w:sz w:val="24"/>
          <w:szCs w:val="24"/>
        </w:rPr>
        <w:t>eight</w:t>
      </w:r>
      <w:r>
        <w:rPr>
          <w:rFonts w:ascii="Arial" w:hAnsi="Arial" w:cs="Arial"/>
          <w:sz w:val="24"/>
          <w:szCs w:val="24"/>
        </w:rPr>
        <w:t xml:space="preserve"> times during the life of the project</w:t>
      </w:r>
      <w:r w:rsidR="006C6BB7">
        <w:rPr>
          <w:rFonts w:ascii="Arial" w:hAnsi="Arial" w:cs="Arial"/>
          <w:sz w:val="24"/>
          <w:szCs w:val="24"/>
        </w:rPr>
        <w:t xml:space="preserve"> </w:t>
      </w:r>
      <w:r w:rsidR="00231953">
        <w:rPr>
          <w:rFonts w:ascii="Arial" w:hAnsi="Arial" w:cs="Arial"/>
          <w:sz w:val="24"/>
          <w:szCs w:val="24"/>
        </w:rPr>
        <w:t xml:space="preserve">and </w:t>
      </w:r>
      <w:r w:rsidR="006C6BB7">
        <w:rPr>
          <w:rFonts w:ascii="Arial" w:hAnsi="Arial" w:cs="Arial"/>
          <w:sz w:val="24"/>
          <w:szCs w:val="24"/>
        </w:rPr>
        <w:t>helped:</w:t>
      </w:r>
    </w:p>
    <w:p w14:paraId="33B91F42" w14:textId="58E6A471" w:rsidR="002712F4" w:rsidRPr="002712F4" w:rsidRDefault="002712F4" w:rsidP="00A07462">
      <w:pPr>
        <w:spacing w:after="0"/>
        <w:rPr>
          <w:rFonts w:ascii="Arial" w:hAnsi="Arial" w:cs="Arial"/>
          <w:sz w:val="24"/>
          <w:szCs w:val="24"/>
        </w:rPr>
      </w:pPr>
      <w:r w:rsidRPr="002712F4">
        <w:rPr>
          <w:rFonts w:ascii="Arial" w:hAnsi="Arial" w:cs="Arial"/>
          <w:sz w:val="24"/>
          <w:szCs w:val="24"/>
        </w:rPr>
        <w:t>•</w:t>
      </w:r>
      <w:r w:rsidRPr="002712F4">
        <w:rPr>
          <w:rFonts w:ascii="Arial" w:hAnsi="Arial" w:cs="Arial"/>
          <w:sz w:val="24"/>
          <w:szCs w:val="24"/>
        </w:rPr>
        <w:tab/>
        <w:t>Inform the design of the research study</w:t>
      </w:r>
    </w:p>
    <w:p w14:paraId="5FF0EA8F" w14:textId="315DDC11" w:rsidR="002712F4" w:rsidRPr="002712F4" w:rsidRDefault="002712F4" w:rsidP="00A07462">
      <w:pPr>
        <w:spacing w:after="0"/>
        <w:rPr>
          <w:rFonts w:ascii="Arial" w:hAnsi="Arial" w:cs="Arial"/>
          <w:sz w:val="24"/>
          <w:szCs w:val="24"/>
        </w:rPr>
      </w:pPr>
      <w:r w:rsidRPr="002712F4">
        <w:rPr>
          <w:rFonts w:ascii="Arial" w:hAnsi="Arial" w:cs="Arial"/>
          <w:sz w:val="24"/>
          <w:szCs w:val="24"/>
        </w:rPr>
        <w:t>•</w:t>
      </w:r>
      <w:r w:rsidRPr="002712F4">
        <w:rPr>
          <w:rFonts w:ascii="Arial" w:hAnsi="Arial" w:cs="Arial"/>
          <w:sz w:val="24"/>
          <w:szCs w:val="24"/>
        </w:rPr>
        <w:tab/>
        <w:t xml:space="preserve">Clarify the research questions and affirm </w:t>
      </w:r>
      <w:r w:rsidR="001E169B">
        <w:rPr>
          <w:rFonts w:ascii="Arial" w:hAnsi="Arial" w:cs="Arial"/>
          <w:sz w:val="24"/>
          <w:szCs w:val="24"/>
        </w:rPr>
        <w:t>their</w:t>
      </w:r>
      <w:r w:rsidRPr="002712F4">
        <w:rPr>
          <w:rFonts w:ascii="Arial" w:hAnsi="Arial" w:cs="Arial"/>
          <w:sz w:val="24"/>
          <w:szCs w:val="24"/>
        </w:rPr>
        <w:t xml:space="preserve"> importance</w:t>
      </w:r>
    </w:p>
    <w:p w14:paraId="64765B72" w14:textId="5B0C7ACE" w:rsidR="002712F4" w:rsidRDefault="002712F4" w:rsidP="00A07462">
      <w:pPr>
        <w:spacing w:after="0"/>
        <w:rPr>
          <w:rFonts w:ascii="Arial" w:hAnsi="Arial" w:cs="Arial"/>
          <w:sz w:val="24"/>
          <w:szCs w:val="24"/>
        </w:rPr>
      </w:pPr>
      <w:r w:rsidRPr="002712F4">
        <w:rPr>
          <w:rFonts w:ascii="Arial" w:hAnsi="Arial" w:cs="Arial"/>
          <w:sz w:val="24"/>
          <w:szCs w:val="24"/>
        </w:rPr>
        <w:t>•</w:t>
      </w:r>
      <w:r w:rsidRPr="002712F4">
        <w:rPr>
          <w:rFonts w:ascii="Arial" w:hAnsi="Arial" w:cs="Arial"/>
          <w:sz w:val="24"/>
          <w:szCs w:val="24"/>
        </w:rPr>
        <w:tab/>
      </w:r>
      <w:r>
        <w:rPr>
          <w:rFonts w:ascii="Arial" w:hAnsi="Arial" w:cs="Arial"/>
          <w:sz w:val="24"/>
          <w:szCs w:val="24"/>
        </w:rPr>
        <w:t>Steer the project throughout the research process</w:t>
      </w:r>
    </w:p>
    <w:p w14:paraId="77BC79D4" w14:textId="4ACC65F9" w:rsidR="002712F4" w:rsidRPr="002712F4" w:rsidRDefault="002712F4" w:rsidP="00A07462">
      <w:pPr>
        <w:spacing w:after="0"/>
        <w:rPr>
          <w:rFonts w:ascii="Arial" w:hAnsi="Arial" w:cs="Arial"/>
          <w:sz w:val="24"/>
          <w:szCs w:val="24"/>
        </w:rPr>
      </w:pPr>
      <w:r w:rsidRPr="002712F4">
        <w:rPr>
          <w:rFonts w:ascii="Arial" w:hAnsi="Arial" w:cs="Arial"/>
          <w:sz w:val="24"/>
          <w:szCs w:val="24"/>
        </w:rPr>
        <w:lastRenderedPageBreak/>
        <w:t>•</w:t>
      </w:r>
      <w:r w:rsidRPr="002712F4">
        <w:rPr>
          <w:rFonts w:ascii="Arial" w:hAnsi="Arial" w:cs="Arial"/>
          <w:sz w:val="24"/>
          <w:szCs w:val="24"/>
        </w:rPr>
        <w:tab/>
        <w:t>Assist</w:t>
      </w:r>
      <w:r w:rsidR="00231953">
        <w:rPr>
          <w:rFonts w:ascii="Arial" w:hAnsi="Arial" w:cs="Arial"/>
          <w:sz w:val="24"/>
          <w:szCs w:val="24"/>
        </w:rPr>
        <w:t xml:space="preserve"> </w:t>
      </w:r>
      <w:r w:rsidRPr="002712F4">
        <w:rPr>
          <w:rFonts w:ascii="Arial" w:hAnsi="Arial" w:cs="Arial"/>
          <w:sz w:val="24"/>
          <w:szCs w:val="24"/>
        </w:rPr>
        <w:t>the research team in developing themes from data</w:t>
      </w:r>
    </w:p>
    <w:p w14:paraId="647FC047" w14:textId="3A370188" w:rsidR="00B5443A" w:rsidRDefault="002712F4" w:rsidP="00A07462">
      <w:pPr>
        <w:spacing w:after="0"/>
        <w:ind w:left="720" w:hanging="720"/>
        <w:rPr>
          <w:rFonts w:ascii="Arial" w:hAnsi="Arial" w:cs="Arial"/>
          <w:sz w:val="24"/>
          <w:szCs w:val="24"/>
        </w:rPr>
      </w:pPr>
      <w:r w:rsidRPr="002712F4">
        <w:rPr>
          <w:rFonts w:ascii="Arial" w:hAnsi="Arial" w:cs="Arial"/>
          <w:sz w:val="24"/>
          <w:szCs w:val="24"/>
        </w:rPr>
        <w:t>•</w:t>
      </w:r>
      <w:r w:rsidR="00231953">
        <w:rPr>
          <w:rFonts w:ascii="Arial" w:hAnsi="Arial" w:cs="Arial"/>
          <w:sz w:val="24"/>
          <w:szCs w:val="24"/>
        </w:rPr>
        <w:tab/>
        <w:t>Consult and check</w:t>
      </w:r>
      <w:r w:rsidRPr="002712F4">
        <w:rPr>
          <w:rFonts w:ascii="Arial" w:hAnsi="Arial" w:cs="Arial"/>
          <w:sz w:val="24"/>
          <w:szCs w:val="24"/>
        </w:rPr>
        <w:t xml:space="preserve"> </w:t>
      </w:r>
      <w:r w:rsidR="00053C3F">
        <w:rPr>
          <w:rFonts w:ascii="Arial" w:hAnsi="Arial" w:cs="Arial"/>
          <w:sz w:val="24"/>
          <w:szCs w:val="24"/>
        </w:rPr>
        <w:t xml:space="preserve">their </w:t>
      </w:r>
      <w:r w:rsidRPr="002712F4">
        <w:rPr>
          <w:rFonts w:ascii="Arial" w:hAnsi="Arial" w:cs="Arial"/>
          <w:sz w:val="24"/>
          <w:szCs w:val="24"/>
        </w:rPr>
        <w:t xml:space="preserve">understanding </w:t>
      </w:r>
      <w:r w:rsidR="00053C3F">
        <w:rPr>
          <w:rFonts w:ascii="Arial" w:hAnsi="Arial" w:cs="Arial"/>
          <w:sz w:val="24"/>
          <w:szCs w:val="24"/>
        </w:rPr>
        <w:t xml:space="preserve">of the </w:t>
      </w:r>
      <w:r w:rsidRPr="002712F4">
        <w:rPr>
          <w:rFonts w:ascii="Arial" w:hAnsi="Arial" w:cs="Arial"/>
          <w:sz w:val="24"/>
          <w:szCs w:val="24"/>
        </w:rPr>
        <w:t xml:space="preserve">data </w:t>
      </w:r>
      <w:r w:rsidR="00053C3F">
        <w:rPr>
          <w:rFonts w:ascii="Arial" w:hAnsi="Arial" w:cs="Arial"/>
          <w:sz w:val="24"/>
          <w:szCs w:val="24"/>
        </w:rPr>
        <w:t xml:space="preserve">interpretation </w:t>
      </w:r>
      <w:r w:rsidRPr="002712F4">
        <w:rPr>
          <w:rFonts w:ascii="Arial" w:hAnsi="Arial" w:cs="Arial"/>
          <w:sz w:val="24"/>
          <w:szCs w:val="24"/>
        </w:rPr>
        <w:t>in the same way as the research team</w:t>
      </w:r>
      <w:r w:rsidR="006C6BB7">
        <w:rPr>
          <w:rFonts w:ascii="Arial" w:hAnsi="Arial" w:cs="Arial"/>
          <w:sz w:val="24"/>
          <w:szCs w:val="24"/>
        </w:rPr>
        <w:t>.</w:t>
      </w:r>
    </w:p>
    <w:p w14:paraId="6B428164" w14:textId="716AC200" w:rsidR="00BA094E" w:rsidRDefault="00BA094E" w:rsidP="00A07462">
      <w:pPr>
        <w:spacing w:after="0"/>
        <w:ind w:left="720" w:hanging="720"/>
        <w:rPr>
          <w:rFonts w:ascii="Arial" w:hAnsi="Arial" w:cs="Arial"/>
          <w:sz w:val="24"/>
          <w:szCs w:val="24"/>
        </w:rPr>
      </w:pPr>
    </w:p>
    <w:p w14:paraId="27A170C3" w14:textId="413B00A3" w:rsidR="00BA094E" w:rsidRPr="004856DF" w:rsidRDefault="00BA094E" w:rsidP="00A07462">
      <w:pPr>
        <w:pStyle w:val="Heading3"/>
        <w:rPr>
          <w:rFonts w:ascii="Arial" w:hAnsi="Arial" w:cs="Arial"/>
          <w:b/>
          <w:bCs/>
          <w:sz w:val="28"/>
          <w:szCs w:val="28"/>
        </w:rPr>
      </w:pPr>
      <w:r w:rsidRPr="004856DF">
        <w:rPr>
          <w:rFonts w:ascii="Arial" w:hAnsi="Arial" w:cs="Arial"/>
          <w:b/>
          <w:bCs/>
          <w:color w:val="auto"/>
          <w:sz w:val="28"/>
          <w:szCs w:val="28"/>
        </w:rPr>
        <w:t>What mattered to the unpaid carers from the results?</w:t>
      </w:r>
    </w:p>
    <w:p w14:paraId="1321EDB3" w14:textId="1C4F89A7" w:rsidR="00BA094E" w:rsidRPr="007E5F51" w:rsidRDefault="00BA094E" w:rsidP="00A07462">
      <w:pPr>
        <w:pStyle w:val="ListParagraph"/>
        <w:numPr>
          <w:ilvl w:val="0"/>
          <w:numId w:val="16"/>
        </w:numPr>
        <w:spacing w:after="160"/>
        <w:rPr>
          <w:rFonts w:ascii="Arial" w:hAnsi="Arial" w:cs="Arial"/>
          <w:sz w:val="24"/>
          <w:szCs w:val="24"/>
        </w:rPr>
      </w:pPr>
      <w:bookmarkStart w:id="0" w:name="_Hlk130895477"/>
      <w:r w:rsidRPr="007E5F51">
        <w:rPr>
          <w:rFonts w:ascii="Arial" w:hAnsi="Arial" w:cs="Arial"/>
          <w:sz w:val="24"/>
          <w:szCs w:val="24"/>
        </w:rPr>
        <w:t>Low numbers of people registering with their GP</w:t>
      </w:r>
      <w:r>
        <w:rPr>
          <w:rFonts w:ascii="Arial" w:hAnsi="Arial" w:cs="Arial"/>
          <w:sz w:val="24"/>
          <w:szCs w:val="24"/>
        </w:rPr>
        <w:t xml:space="preserve">: do we need a consistent offer of benefits from GP </w:t>
      </w:r>
      <w:r w:rsidR="002A126D">
        <w:rPr>
          <w:rFonts w:ascii="Arial" w:hAnsi="Arial" w:cs="Arial"/>
          <w:sz w:val="24"/>
          <w:szCs w:val="24"/>
        </w:rPr>
        <w:t>practices?</w:t>
      </w:r>
    </w:p>
    <w:p w14:paraId="17A8A1E7" w14:textId="1AED8D4F" w:rsidR="00BA094E"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Agreed GP should be the focal point of registering as 95% of carers are registered with a GP</w:t>
      </w:r>
      <w:r>
        <w:rPr>
          <w:rFonts w:ascii="Arial" w:hAnsi="Arial" w:cs="Arial"/>
          <w:sz w:val="24"/>
          <w:szCs w:val="24"/>
        </w:rPr>
        <w:t>: there are health benefits for registering, i.e., early vaccination and signposting.</w:t>
      </w:r>
      <w:r w:rsidRPr="007E5F51">
        <w:rPr>
          <w:rFonts w:ascii="Arial" w:hAnsi="Arial" w:cs="Arial"/>
          <w:sz w:val="24"/>
          <w:szCs w:val="24"/>
        </w:rPr>
        <w:t xml:space="preserve"> </w:t>
      </w:r>
    </w:p>
    <w:p w14:paraId="3B57E566" w14:textId="0994A455" w:rsidR="00BA094E" w:rsidRPr="007E5F51" w:rsidRDefault="00BA094E" w:rsidP="00A07462">
      <w:pPr>
        <w:pStyle w:val="ListParagraph"/>
        <w:numPr>
          <w:ilvl w:val="0"/>
          <w:numId w:val="16"/>
        </w:numPr>
        <w:spacing w:after="160"/>
        <w:rPr>
          <w:rFonts w:ascii="Arial" w:hAnsi="Arial" w:cs="Arial"/>
          <w:sz w:val="24"/>
          <w:szCs w:val="24"/>
        </w:rPr>
      </w:pPr>
      <w:r>
        <w:rPr>
          <w:rFonts w:ascii="Arial" w:hAnsi="Arial" w:cs="Arial"/>
          <w:sz w:val="24"/>
          <w:szCs w:val="24"/>
        </w:rPr>
        <w:t>Unpaid carers don’t look after their own health needs</w:t>
      </w:r>
      <w:r w:rsidR="002A126D">
        <w:rPr>
          <w:rFonts w:ascii="Arial" w:hAnsi="Arial" w:cs="Arial"/>
          <w:sz w:val="24"/>
          <w:szCs w:val="24"/>
        </w:rPr>
        <w:t>: do</w:t>
      </w:r>
      <w:r>
        <w:rPr>
          <w:rFonts w:ascii="Arial" w:hAnsi="Arial" w:cs="Arial"/>
          <w:sz w:val="24"/>
          <w:szCs w:val="24"/>
        </w:rPr>
        <w:t xml:space="preserve"> GPs need to offer an annual health check?</w:t>
      </w:r>
    </w:p>
    <w:p w14:paraId="360842A9" w14:textId="77777777" w:rsidR="00BA094E" w:rsidRPr="007E5F51"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Low number of people being referred for a carers assessment</w:t>
      </w:r>
    </w:p>
    <w:p w14:paraId="75F2279B" w14:textId="77777777" w:rsidR="00BA094E" w:rsidRPr="007E5F51"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Low numbers of people being successful in getting a carers assessment</w:t>
      </w:r>
    </w:p>
    <w:p w14:paraId="65E659D2" w14:textId="45F2A356" w:rsidR="00BA094E" w:rsidRPr="007E5F51"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Confusion over the system</w:t>
      </w:r>
      <w:r>
        <w:rPr>
          <w:rFonts w:ascii="Arial" w:hAnsi="Arial" w:cs="Arial"/>
          <w:sz w:val="24"/>
          <w:szCs w:val="24"/>
        </w:rPr>
        <w:t>:</w:t>
      </w:r>
      <w:r w:rsidRPr="007E5F51">
        <w:rPr>
          <w:rFonts w:ascii="Arial" w:hAnsi="Arial" w:cs="Arial"/>
          <w:sz w:val="24"/>
          <w:szCs w:val="24"/>
        </w:rPr>
        <w:t xml:space="preserve"> if English speaking people are confused where does that leave people </w:t>
      </w:r>
      <w:r w:rsidR="00045E5A">
        <w:rPr>
          <w:rFonts w:ascii="Arial" w:hAnsi="Arial" w:cs="Arial"/>
          <w:sz w:val="24"/>
          <w:szCs w:val="24"/>
        </w:rPr>
        <w:t xml:space="preserve">for </w:t>
      </w:r>
      <w:r w:rsidRPr="007E5F51">
        <w:rPr>
          <w:rFonts w:ascii="Arial" w:hAnsi="Arial" w:cs="Arial"/>
          <w:sz w:val="24"/>
          <w:szCs w:val="24"/>
        </w:rPr>
        <w:t>who</w:t>
      </w:r>
      <w:r w:rsidR="00045E5A">
        <w:rPr>
          <w:rFonts w:ascii="Arial" w:hAnsi="Arial" w:cs="Arial"/>
          <w:sz w:val="24"/>
          <w:szCs w:val="24"/>
        </w:rPr>
        <w:t>m</w:t>
      </w:r>
      <w:r w:rsidRPr="007E5F51">
        <w:rPr>
          <w:rFonts w:ascii="Arial" w:hAnsi="Arial" w:cs="Arial"/>
          <w:sz w:val="24"/>
          <w:szCs w:val="24"/>
        </w:rPr>
        <w:t xml:space="preserve"> English is not their first language.</w:t>
      </w:r>
      <w:r>
        <w:rPr>
          <w:rFonts w:ascii="Arial" w:hAnsi="Arial" w:cs="Arial"/>
          <w:sz w:val="24"/>
          <w:szCs w:val="24"/>
        </w:rPr>
        <w:t xml:space="preserve">  Work is being done to raise awareness with GP practices, but do we need to raise awareness with people </w:t>
      </w:r>
      <w:r w:rsidR="00045E5A">
        <w:rPr>
          <w:rFonts w:ascii="Arial" w:hAnsi="Arial" w:cs="Arial"/>
          <w:sz w:val="24"/>
          <w:szCs w:val="24"/>
        </w:rPr>
        <w:t>“</w:t>
      </w:r>
      <w:r>
        <w:rPr>
          <w:rFonts w:ascii="Arial" w:hAnsi="Arial" w:cs="Arial"/>
          <w:sz w:val="24"/>
          <w:szCs w:val="24"/>
        </w:rPr>
        <w:t>on the street</w:t>
      </w:r>
      <w:r w:rsidR="00045E5A">
        <w:rPr>
          <w:rFonts w:ascii="Arial" w:hAnsi="Arial" w:cs="Arial"/>
          <w:sz w:val="24"/>
          <w:szCs w:val="24"/>
        </w:rPr>
        <w:t>”</w:t>
      </w:r>
      <w:r>
        <w:rPr>
          <w:rFonts w:ascii="Arial" w:hAnsi="Arial" w:cs="Arial"/>
          <w:sz w:val="24"/>
          <w:szCs w:val="24"/>
        </w:rPr>
        <w:t>?</w:t>
      </w:r>
    </w:p>
    <w:p w14:paraId="5110B883" w14:textId="452D23AD" w:rsidR="00BA094E" w:rsidRPr="007E5F51"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 xml:space="preserve">People </w:t>
      </w:r>
      <w:r w:rsidR="002A126D">
        <w:rPr>
          <w:rFonts w:ascii="Arial" w:hAnsi="Arial" w:cs="Arial"/>
          <w:sz w:val="24"/>
          <w:szCs w:val="24"/>
        </w:rPr>
        <w:t xml:space="preserve">would </w:t>
      </w:r>
      <w:r w:rsidR="00876D2E">
        <w:rPr>
          <w:rFonts w:ascii="Arial" w:hAnsi="Arial" w:cs="Arial"/>
          <w:sz w:val="24"/>
          <w:szCs w:val="24"/>
        </w:rPr>
        <w:t xml:space="preserve">value </w:t>
      </w:r>
      <w:r w:rsidR="00876D2E" w:rsidRPr="007E5F51">
        <w:rPr>
          <w:rFonts w:ascii="Arial" w:hAnsi="Arial" w:cs="Arial"/>
          <w:sz w:val="24"/>
          <w:szCs w:val="24"/>
        </w:rPr>
        <w:t>a</w:t>
      </w:r>
      <w:r>
        <w:rPr>
          <w:rFonts w:ascii="Arial" w:hAnsi="Arial" w:cs="Arial"/>
          <w:sz w:val="24"/>
          <w:szCs w:val="24"/>
        </w:rPr>
        <w:t xml:space="preserve"> carers </w:t>
      </w:r>
      <w:r w:rsidRPr="007E5F51">
        <w:rPr>
          <w:rFonts w:ascii="Arial" w:hAnsi="Arial" w:cs="Arial"/>
          <w:sz w:val="24"/>
          <w:szCs w:val="24"/>
        </w:rPr>
        <w:t xml:space="preserve">road map </w:t>
      </w:r>
    </w:p>
    <w:p w14:paraId="098350A9" w14:textId="77777777" w:rsidR="00BA094E" w:rsidRPr="007E5F51"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 xml:space="preserve">Make sure interpreters are used to explain to carers the road map </w:t>
      </w:r>
      <w:r>
        <w:rPr>
          <w:rFonts w:ascii="Arial" w:hAnsi="Arial" w:cs="Arial"/>
          <w:sz w:val="24"/>
          <w:szCs w:val="24"/>
        </w:rPr>
        <w:t>(</w:t>
      </w:r>
      <w:r w:rsidRPr="007E5F51">
        <w:rPr>
          <w:rFonts w:ascii="Arial" w:hAnsi="Arial" w:cs="Arial"/>
          <w:sz w:val="24"/>
          <w:szCs w:val="24"/>
        </w:rPr>
        <w:t>this could be translated into most popular languages)</w:t>
      </w:r>
    </w:p>
    <w:p w14:paraId="0DBA196C" w14:textId="26711451" w:rsidR="00BA094E" w:rsidRDefault="00BA094E"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More awareness around carers assessment</w:t>
      </w:r>
      <w:r>
        <w:rPr>
          <w:rFonts w:ascii="Arial" w:hAnsi="Arial" w:cs="Arial"/>
          <w:sz w:val="24"/>
          <w:szCs w:val="24"/>
        </w:rPr>
        <w:t>:</w:t>
      </w:r>
      <w:r w:rsidRPr="007E5F51">
        <w:rPr>
          <w:rFonts w:ascii="Arial" w:hAnsi="Arial" w:cs="Arial"/>
          <w:sz w:val="24"/>
          <w:szCs w:val="24"/>
        </w:rPr>
        <w:t xml:space="preserve"> do all GP practices have the same processes of </w:t>
      </w:r>
      <w:r>
        <w:rPr>
          <w:rFonts w:ascii="Arial" w:hAnsi="Arial" w:cs="Arial"/>
          <w:sz w:val="24"/>
          <w:szCs w:val="24"/>
        </w:rPr>
        <w:t xml:space="preserve">informing people of the carers assessment and details to contact </w:t>
      </w:r>
      <w:r w:rsidR="00045E5A">
        <w:rPr>
          <w:rFonts w:ascii="Arial" w:hAnsi="Arial" w:cs="Arial"/>
          <w:sz w:val="24"/>
          <w:szCs w:val="24"/>
        </w:rPr>
        <w:t>C</w:t>
      </w:r>
      <w:r w:rsidRPr="007E5F51">
        <w:rPr>
          <w:rFonts w:ascii="Arial" w:hAnsi="Arial" w:cs="Arial"/>
          <w:sz w:val="24"/>
          <w:szCs w:val="24"/>
        </w:rPr>
        <w:t>arers Leeds once they register?</w:t>
      </w:r>
    </w:p>
    <w:p w14:paraId="1697399E" w14:textId="5B252D2F" w:rsidR="000461F8" w:rsidRDefault="000461F8" w:rsidP="00A07462">
      <w:pPr>
        <w:spacing w:after="160"/>
        <w:rPr>
          <w:rFonts w:ascii="Arial" w:hAnsi="Arial" w:cs="Arial"/>
          <w:sz w:val="24"/>
          <w:szCs w:val="24"/>
        </w:rPr>
      </w:pPr>
      <w:r>
        <w:rPr>
          <w:rFonts w:ascii="Arial" w:hAnsi="Arial" w:cs="Arial"/>
          <w:sz w:val="24"/>
          <w:szCs w:val="24"/>
        </w:rPr>
        <w:t xml:space="preserve">Additional surveys and one to one </w:t>
      </w:r>
      <w:proofErr w:type="gramStart"/>
      <w:r>
        <w:rPr>
          <w:rFonts w:ascii="Arial" w:hAnsi="Arial" w:cs="Arial"/>
          <w:sz w:val="24"/>
          <w:szCs w:val="24"/>
        </w:rPr>
        <w:t>interviews</w:t>
      </w:r>
      <w:proofErr w:type="gramEnd"/>
      <w:r>
        <w:rPr>
          <w:rFonts w:ascii="Arial" w:hAnsi="Arial" w:cs="Arial"/>
          <w:sz w:val="24"/>
          <w:szCs w:val="24"/>
        </w:rPr>
        <w:t xml:space="preserve"> were carried out with the gypsy and traveller (G&amp;T) and older communit</w:t>
      </w:r>
      <w:r w:rsidR="00B60F92">
        <w:rPr>
          <w:rFonts w:ascii="Arial" w:hAnsi="Arial" w:cs="Arial"/>
          <w:sz w:val="24"/>
          <w:szCs w:val="24"/>
        </w:rPr>
        <w:t>ies</w:t>
      </w:r>
      <w:r>
        <w:rPr>
          <w:rFonts w:ascii="Arial" w:hAnsi="Arial" w:cs="Arial"/>
          <w:sz w:val="24"/>
          <w:szCs w:val="24"/>
        </w:rPr>
        <w:t xml:space="preserve"> seeking their experience of being an unpaid carer.  Feedback reflected comments from the task and finish group in that people felt their physical and mental health had been affected by caring. </w:t>
      </w:r>
      <w:r w:rsidRPr="000461F8">
        <w:rPr>
          <w:rFonts w:ascii="Arial" w:hAnsi="Arial" w:cs="Arial"/>
          <w:sz w:val="24"/>
          <w:szCs w:val="24"/>
        </w:rPr>
        <w:t xml:space="preserve"> </w:t>
      </w:r>
      <w:r>
        <w:rPr>
          <w:rFonts w:ascii="Arial" w:hAnsi="Arial" w:cs="Arial"/>
          <w:sz w:val="24"/>
          <w:szCs w:val="24"/>
        </w:rPr>
        <w:t>M</w:t>
      </w:r>
      <w:r w:rsidRPr="000461F8">
        <w:rPr>
          <w:rFonts w:ascii="Arial" w:hAnsi="Arial" w:cs="Arial"/>
          <w:sz w:val="24"/>
          <w:szCs w:val="24"/>
        </w:rPr>
        <w:t>embers of the G&amp;T community</w:t>
      </w:r>
      <w:r>
        <w:rPr>
          <w:rFonts w:ascii="Arial" w:hAnsi="Arial" w:cs="Arial"/>
          <w:sz w:val="24"/>
          <w:szCs w:val="24"/>
        </w:rPr>
        <w:t xml:space="preserve"> told us that they</w:t>
      </w:r>
      <w:r w:rsidRPr="000461F8">
        <w:rPr>
          <w:rFonts w:ascii="Arial" w:hAnsi="Arial" w:cs="Arial"/>
          <w:sz w:val="24"/>
          <w:szCs w:val="24"/>
        </w:rPr>
        <w:t xml:space="preserve"> </w:t>
      </w:r>
      <w:r>
        <w:rPr>
          <w:rFonts w:ascii="Arial" w:hAnsi="Arial" w:cs="Arial"/>
          <w:sz w:val="24"/>
          <w:szCs w:val="24"/>
        </w:rPr>
        <w:t xml:space="preserve">found it </w:t>
      </w:r>
      <w:r w:rsidRPr="000461F8">
        <w:rPr>
          <w:rFonts w:ascii="Arial" w:hAnsi="Arial" w:cs="Arial"/>
          <w:sz w:val="24"/>
          <w:szCs w:val="24"/>
        </w:rPr>
        <w:t>intimidating to approach services</w:t>
      </w:r>
      <w:r w:rsidR="000D2B67">
        <w:rPr>
          <w:rFonts w:ascii="Arial" w:hAnsi="Arial" w:cs="Arial"/>
          <w:sz w:val="24"/>
          <w:szCs w:val="24"/>
        </w:rPr>
        <w:t xml:space="preserve"> so very much used their own community to care</w:t>
      </w:r>
      <w:r w:rsidRPr="000461F8">
        <w:rPr>
          <w:rFonts w:ascii="Arial" w:hAnsi="Arial" w:cs="Arial"/>
          <w:sz w:val="24"/>
          <w:szCs w:val="24"/>
        </w:rPr>
        <w:t xml:space="preserve">. </w:t>
      </w:r>
      <w:r w:rsidR="0099697B">
        <w:rPr>
          <w:rFonts w:ascii="Arial" w:hAnsi="Arial" w:cs="Arial"/>
          <w:sz w:val="24"/>
          <w:szCs w:val="24"/>
        </w:rPr>
        <w:t xml:space="preserve">Following this comment, </w:t>
      </w:r>
      <w:r w:rsidR="001315BD">
        <w:rPr>
          <w:rFonts w:ascii="Arial" w:hAnsi="Arial" w:cs="Arial"/>
          <w:sz w:val="24"/>
          <w:szCs w:val="24"/>
        </w:rPr>
        <w:t xml:space="preserve">Steve from Carers Leeds </w:t>
      </w:r>
      <w:r w:rsidR="0099697B">
        <w:rPr>
          <w:rFonts w:ascii="Arial" w:hAnsi="Arial" w:cs="Arial"/>
          <w:sz w:val="24"/>
          <w:szCs w:val="24"/>
        </w:rPr>
        <w:t>visit</w:t>
      </w:r>
      <w:r w:rsidR="001315BD">
        <w:rPr>
          <w:rFonts w:ascii="Arial" w:hAnsi="Arial" w:cs="Arial"/>
          <w:sz w:val="24"/>
          <w:szCs w:val="24"/>
        </w:rPr>
        <w:t>ed</w:t>
      </w:r>
      <w:r w:rsidR="0099697B">
        <w:rPr>
          <w:rFonts w:ascii="Arial" w:hAnsi="Arial" w:cs="Arial"/>
          <w:sz w:val="24"/>
          <w:szCs w:val="24"/>
        </w:rPr>
        <w:t xml:space="preserve"> th</w:t>
      </w:r>
      <w:r w:rsidR="00227E37">
        <w:rPr>
          <w:rFonts w:ascii="Arial" w:hAnsi="Arial" w:cs="Arial"/>
          <w:sz w:val="24"/>
          <w:szCs w:val="24"/>
        </w:rPr>
        <w:t xml:space="preserve">e G&amp;T </w:t>
      </w:r>
      <w:r w:rsidR="00045E5A">
        <w:rPr>
          <w:rFonts w:ascii="Arial" w:hAnsi="Arial" w:cs="Arial"/>
          <w:sz w:val="24"/>
          <w:szCs w:val="24"/>
        </w:rPr>
        <w:t xml:space="preserve">community </w:t>
      </w:r>
      <w:r w:rsidR="0099697B">
        <w:rPr>
          <w:rFonts w:ascii="Arial" w:hAnsi="Arial" w:cs="Arial"/>
          <w:sz w:val="24"/>
          <w:szCs w:val="24"/>
        </w:rPr>
        <w:t>in their own environment to talk</w:t>
      </w:r>
      <w:r w:rsidR="001315BD">
        <w:rPr>
          <w:rFonts w:ascii="Arial" w:hAnsi="Arial" w:cs="Arial"/>
          <w:sz w:val="24"/>
          <w:szCs w:val="24"/>
        </w:rPr>
        <w:t>, listen</w:t>
      </w:r>
      <w:r w:rsidR="0099697B">
        <w:rPr>
          <w:rFonts w:ascii="Arial" w:hAnsi="Arial" w:cs="Arial"/>
          <w:sz w:val="24"/>
          <w:szCs w:val="24"/>
        </w:rPr>
        <w:t xml:space="preserve"> and give advice. By doing this it is</w:t>
      </w:r>
      <w:r>
        <w:rPr>
          <w:rFonts w:ascii="Arial" w:hAnsi="Arial" w:cs="Arial"/>
          <w:sz w:val="24"/>
          <w:szCs w:val="24"/>
        </w:rPr>
        <w:t xml:space="preserve"> hoped that </w:t>
      </w:r>
      <w:r w:rsidRPr="000461F8">
        <w:rPr>
          <w:rFonts w:ascii="Arial" w:hAnsi="Arial" w:cs="Arial"/>
          <w:sz w:val="24"/>
          <w:szCs w:val="24"/>
        </w:rPr>
        <w:t>A</w:t>
      </w:r>
      <w:r w:rsidR="00FB2311">
        <w:rPr>
          <w:rFonts w:ascii="Arial" w:hAnsi="Arial" w:cs="Arial"/>
          <w:sz w:val="24"/>
          <w:szCs w:val="24"/>
        </w:rPr>
        <w:t xml:space="preserve">dult </w:t>
      </w:r>
      <w:r w:rsidRPr="000461F8">
        <w:rPr>
          <w:rFonts w:ascii="Arial" w:hAnsi="Arial" w:cs="Arial"/>
          <w:sz w:val="24"/>
          <w:szCs w:val="24"/>
        </w:rPr>
        <w:t>S</w:t>
      </w:r>
      <w:r w:rsidR="00FB2311">
        <w:rPr>
          <w:rFonts w:ascii="Arial" w:hAnsi="Arial" w:cs="Arial"/>
          <w:sz w:val="24"/>
          <w:szCs w:val="24"/>
        </w:rPr>
        <w:t xml:space="preserve">ocial </w:t>
      </w:r>
      <w:r w:rsidRPr="000461F8">
        <w:rPr>
          <w:rFonts w:ascii="Arial" w:hAnsi="Arial" w:cs="Arial"/>
          <w:sz w:val="24"/>
          <w:szCs w:val="24"/>
        </w:rPr>
        <w:t>C</w:t>
      </w:r>
      <w:r w:rsidR="00FB2311">
        <w:rPr>
          <w:rFonts w:ascii="Arial" w:hAnsi="Arial" w:cs="Arial"/>
          <w:sz w:val="24"/>
          <w:szCs w:val="24"/>
        </w:rPr>
        <w:t>are (ASC)</w:t>
      </w:r>
      <w:r w:rsidRPr="000461F8">
        <w:rPr>
          <w:rFonts w:ascii="Arial" w:hAnsi="Arial" w:cs="Arial"/>
          <w:sz w:val="24"/>
          <w:szCs w:val="24"/>
        </w:rPr>
        <w:t xml:space="preserve"> would</w:t>
      </w:r>
      <w:r w:rsidR="0099697B">
        <w:rPr>
          <w:rFonts w:ascii="Arial" w:hAnsi="Arial" w:cs="Arial"/>
          <w:sz w:val="24"/>
          <w:szCs w:val="24"/>
        </w:rPr>
        <w:t xml:space="preserve"> </w:t>
      </w:r>
      <w:r w:rsidRPr="000461F8">
        <w:rPr>
          <w:rFonts w:ascii="Arial" w:hAnsi="Arial" w:cs="Arial"/>
          <w:sz w:val="24"/>
          <w:szCs w:val="24"/>
        </w:rPr>
        <w:t>be less intimidating to them and more personalised with a known face to</w:t>
      </w:r>
      <w:r>
        <w:rPr>
          <w:rFonts w:ascii="Arial" w:hAnsi="Arial" w:cs="Arial"/>
          <w:sz w:val="24"/>
          <w:szCs w:val="24"/>
        </w:rPr>
        <w:t xml:space="preserve"> </w:t>
      </w:r>
      <w:r w:rsidRPr="000461F8">
        <w:rPr>
          <w:rFonts w:ascii="Arial" w:hAnsi="Arial" w:cs="Arial"/>
          <w:sz w:val="24"/>
          <w:szCs w:val="24"/>
        </w:rPr>
        <w:t xml:space="preserve">approach in the future. </w:t>
      </w:r>
    </w:p>
    <w:p w14:paraId="6A53C392" w14:textId="4093CC40" w:rsidR="001315BD" w:rsidRPr="001315BD" w:rsidRDefault="001315BD" w:rsidP="00A07462">
      <w:pPr>
        <w:spacing w:after="160"/>
        <w:rPr>
          <w:rFonts w:ascii="Arial" w:hAnsi="Arial" w:cs="Arial"/>
          <w:sz w:val="24"/>
          <w:szCs w:val="24"/>
        </w:rPr>
      </w:pPr>
      <w:r w:rsidRPr="001315BD">
        <w:rPr>
          <w:rFonts w:ascii="Arial" w:hAnsi="Arial" w:cs="Arial"/>
          <w:sz w:val="24"/>
          <w:szCs w:val="24"/>
        </w:rPr>
        <w:t xml:space="preserve">Additional referrals signposted at the </w:t>
      </w:r>
      <w:r>
        <w:rPr>
          <w:rFonts w:ascii="Arial" w:hAnsi="Arial" w:cs="Arial"/>
          <w:sz w:val="24"/>
          <w:szCs w:val="24"/>
        </w:rPr>
        <w:t>interviews</w:t>
      </w:r>
      <w:r w:rsidRPr="001315BD">
        <w:rPr>
          <w:rFonts w:ascii="Arial" w:hAnsi="Arial" w:cs="Arial"/>
          <w:sz w:val="24"/>
          <w:szCs w:val="24"/>
        </w:rPr>
        <w:t xml:space="preserve"> included the following:</w:t>
      </w:r>
    </w:p>
    <w:p w14:paraId="2A829A32" w14:textId="77777777" w:rsidR="001315BD" w:rsidRPr="001315BD" w:rsidRDefault="001315BD" w:rsidP="00A07462">
      <w:pPr>
        <w:spacing w:after="160"/>
        <w:rPr>
          <w:rFonts w:ascii="Arial" w:hAnsi="Arial" w:cs="Arial"/>
          <w:sz w:val="24"/>
          <w:szCs w:val="24"/>
        </w:rPr>
      </w:pPr>
      <w:r w:rsidRPr="001315BD">
        <w:rPr>
          <w:rFonts w:ascii="Arial" w:hAnsi="Arial" w:cs="Arial"/>
          <w:sz w:val="24"/>
          <w:szCs w:val="24"/>
        </w:rPr>
        <w:t>1.</w:t>
      </w:r>
      <w:r w:rsidRPr="001315BD">
        <w:rPr>
          <w:rFonts w:ascii="Arial" w:hAnsi="Arial" w:cs="Arial"/>
          <w:sz w:val="24"/>
          <w:szCs w:val="24"/>
        </w:rPr>
        <w:tab/>
        <w:t>Mother with undiagnosed Autistic boy (did not want to disclose her carer needs within her community) was effectively signposted for an autism diagnosis by LIP staff on the day.  The child is home schooled therefore had fallen through the gaps in provision.</w:t>
      </w:r>
    </w:p>
    <w:p w14:paraId="6F62480D" w14:textId="77777777" w:rsidR="001315BD" w:rsidRPr="001315BD" w:rsidRDefault="001315BD" w:rsidP="00A07462">
      <w:pPr>
        <w:spacing w:after="160"/>
        <w:rPr>
          <w:rFonts w:ascii="Arial" w:hAnsi="Arial" w:cs="Arial"/>
          <w:sz w:val="24"/>
          <w:szCs w:val="24"/>
        </w:rPr>
      </w:pPr>
      <w:r w:rsidRPr="001315BD">
        <w:rPr>
          <w:rFonts w:ascii="Arial" w:hAnsi="Arial" w:cs="Arial"/>
          <w:sz w:val="24"/>
          <w:szCs w:val="24"/>
        </w:rPr>
        <w:t>2.</w:t>
      </w:r>
      <w:r w:rsidRPr="001315BD">
        <w:rPr>
          <w:rFonts w:ascii="Arial" w:hAnsi="Arial" w:cs="Arial"/>
          <w:sz w:val="24"/>
          <w:szCs w:val="24"/>
        </w:rPr>
        <w:tab/>
        <w:t xml:space="preserve">Several questions to Steve were asked by the group in a group setting at first and then three asked for one-to-one follow-up appointments on the day with Steve.  Questions included adaptions for trailers/static homes, questions in relation to supporting family members when the carer for person </w:t>
      </w:r>
      <w:proofErr w:type="gramStart"/>
      <w:r w:rsidRPr="001315BD">
        <w:rPr>
          <w:rFonts w:ascii="Arial" w:hAnsi="Arial" w:cs="Arial"/>
          <w:sz w:val="24"/>
          <w:szCs w:val="24"/>
        </w:rPr>
        <w:t>has additional health inequality issues</w:t>
      </w:r>
      <w:proofErr w:type="gramEnd"/>
      <w:r w:rsidRPr="001315BD">
        <w:rPr>
          <w:rFonts w:ascii="Arial" w:hAnsi="Arial" w:cs="Arial"/>
          <w:sz w:val="24"/>
          <w:szCs w:val="24"/>
        </w:rPr>
        <w:t xml:space="preserve">, support for carers who were supporting non-relatives who were on their site, carer support away from </w:t>
      </w:r>
      <w:r w:rsidRPr="001315BD">
        <w:rPr>
          <w:rFonts w:ascii="Arial" w:hAnsi="Arial" w:cs="Arial"/>
          <w:sz w:val="24"/>
          <w:szCs w:val="24"/>
        </w:rPr>
        <w:lastRenderedPageBreak/>
        <w:t xml:space="preserve">the community, one had heard rumours of re-decorating and discussed with Steve if she would be eligible.  </w:t>
      </w:r>
    </w:p>
    <w:p w14:paraId="28731D66" w14:textId="7686E91A" w:rsidR="001315BD" w:rsidRPr="001315BD" w:rsidRDefault="001315BD" w:rsidP="00A07462">
      <w:pPr>
        <w:spacing w:after="160"/>
        <w:rPr>
          <w:rFonts w:ascii="Arial" w:hAnsi="Arial" w:cs="Arial"/>
          <w:sz w:val="24"/>
          <w:szCs w:val="24"/>
        </w:rPr>
      </w:pPr>
      <w:r w:rsidRPr="001315BD">
        <w:rPr>
          <w:rFonts w:ascii="Arial" w:hAnsi="Arial" w:cs="Arial"/>
          <w:sz w:val="24"/>
          <w:szCs w:val="24"/>
        </w:rPr>
        <w:t>3.</w:t>
      </w:r>
      <w:r w:rsidRPr="001315BD">
        <w:rPr>
          <w:rFonts w:ascii="Arial" w:hAnsi="Arial" w:cs="Arial"/>
          <w:sz w:val="24"/>
          <w:szCs w:val="24"/>
        </w:rPr>
        <w:tab/>
        <w:t xml:space="preserve">Steve was able to arrange additional follow-up appointments at </w:t>
      </w:r>
      <w:r>
        <w:rPr>
          <w:rFonts w:ascii="Arial" w:hAnsi="Arial" w:cs="Arial"/>
          <w:sz w:val="24"/>
          <w:szCs w:val="24"/>
        </w:rPr>
        <w:t>the Leeds Gypsy and Traveller Exchange (</w:t>
      </w:r>
      <w:r w:rsidRPr="001315BD">
        <w:rPr>
          <w:rFonts w:ascii="Arial" w:hAnsi="Arial" w:cs="Arial"/>
          <w:sz w:val="24"/>
          <w:szCs w:val="24"/>
        </w:rPr>
        <w:t>GATE</w:t>
      </w:r>
      <w:r>
        <w:rPr>
          <w:rFonts w:ascii="Arial" w:hAnsi="Arial" w:cs="Arial"/>
          <w:sz w:val="24"/>
          <w:szCs w:val="24"/>
        </w:rPr>
        <w:t>)</w:t>
      </w:r>
      <w:r w:rsidRPr="001315BD">
        <w:rPr>
          <w:rFonts w:ascii="Arial" w:hAnsi="Arial" w:cs="Arial"/>
          <w:sz w:val="24"/>
          <w:szCs w:val="24"/>
        </w:rPr>
        <w:t xml:space="preserve"> so he could engage with </w:t>
      </w:r>
      <w:r w:rsidR="00FB2311">
        <w:rPr>
          <w:rFonts w:ascii="Arial" w:hAnsi="Arial" w:cs="Arial"/>
          <w:sz w:val="24"/>
          <w:szCs w:val="24"/>
        </w:rPr>
        <w:t>people on</w:t>
      </w:r>
      <w:r w:rsidRPr="001315BD">
        <w:rPr>
          <w:rFonts w:ascii="Arial" w:hAnsi="Arial" w:cs="Arial"/>
          <w:sz w:val="24"/>
          <w:szCs w:val="24"/>
        </w:rPr>
        <w:t xml:space="preserve"> a one-to-one basis in their environment as opposed to assuming that the carer would be able to go to Carers Leeds for impartial advice and support.</w:t>
      </w:r>
    </w:p>
    <w:p w14:paraId="633BA380" w14:textId="3C336465" w:rsidR="001315BD" w:rsidRPr="001315BD" w:rsidRDefault="001315BD" w:rsidP="00A07462">
      <w:pPr>
        <w:spacing w:after="160"/>
        <w:rPr>
          <w:rFonts w:ascii="Arial" w:hAnsi="Arial" w:cs="Arial"/>
          <w:sz w:val="24"/>
          <w:szCs w:val="24"/>
        </w:rPr>
      </w:pPr>
      <w:r w:rsidRPr="001315BD">
        <w:rPr>
          <w:rFonts w:ascii="Arial" w:hAnsi="Arial" w:cs="Arial"/>
          <w:sz w:val="24"/>
          <w:szCs w:val="24"/>
        </w:rPr>
        <w:t>4.</w:t>
      </w:r>
      <w:r w:rsidRPr="001315BD">
        <w:rPr>
          <w:rFonts w:ascii="Arial" w:hAnsi="Arial" w:cs="Arial"/>
          <w:sz w:val="24"/>
          <w:szCs w:val="24"/>
        </w:rPr>
        <w:tab/>
        <w:t>L</w:t>
      </w:r>
      <w:r>
        <w:rPr>
          <w:rFonts w:ascii="Arial" w:hAnsi="Arial" w:cs="Arial"/>
          <w:sz w:val="24"/>
          <w:szCs w:val="24"/>
        </w:rPr>
        <w:t xml:space="preserve">eeds </w:t>
      </w:r>
      <w:r w:rsidRPr="001315BD">
        <w:rPr>
          <w:rFonts w:ascii="Arial" w:hAnsi="Arial" w:cs="Arial"/>
          <w:sz w:val="24"/>
          <w:szCs w:val="24"/>
        </w:rPr>
        <w:t>I</w:t>
      </w:r>
      <w:r>
        <w:rPr>
          <w:rFonts w:ascii="Arial" w:hAnsi="Arial" w:cs="Arial"/>
          <w:sz w:val="24"/>
          <w:szCs w:val="24"/>
        </w:rPr>
        <w:t xml:space="preserve">nvolving </w:t>
      </w:r>
      <w:r w:rsidRPr="001315BD">
        <w:rPr>
          <w:rFonts w:ascii="Arial" w:hAnsi="Arial" w:cs="Arial"/>
          <w:sz w:val="24"/>
          <w:szCs w:val="24"/>
        </w:rPr>
        <w:t>P</w:t>
      </w:r>
      <w:r>
        <w:rPr>
          <w:rFonts w:ascii="Arial" w:hAnsi="Arial" w:cs="Arial"/>
          <w:sz w:val="24"/>
          <w:szCs w:val="24"/>
        </w:rPr>
        <w:t>eople</w:t>
      </w:r>
      <w:r w:rsidRPr="001315BD">
        <w:rPr>
          <w:rFonts w:ascii="Arial" w:hAnsi="Arial" w:cs="Arial"/>
          <w:sz w:val="24"/>
          <w:szCs w:val="24"/>
        </w:rPr>
        <w:t xml:space="preserve"> was invited to access two Leeds traveller sites with support from GATE, to share information and feedback on the topic when NDL </w:t>
      </w:r>
      <w:proofErr w:type="gramStart"/>
      <w:r w:rsidRPr="001315BD">
        <w:rPr>
          <w:rFonts w:ascii="Arial" w:hAnsi="Arial" w:cs="Arial"/>
          <w:sz w:val="24"/>
          <w:szCs w:val="24"/>
        </w:rPr>
        <w:t>reports</w:t>
      </w:r>
      <w:proofErr w:type="gramEnd"/>
      <w:r w:rsidRPr="001315BD">
        <w:rPr>
          <w:rFonts w:ascii="Arial" w:hAnsi="Arial" w:cs="Arial"/>
          <w:sz w:val="24"/>
          <w:szCs w:val="24"/>
        </w:rPr>
        <w:t xml:space="preserve"> and action lists have been completed. </w:t>
      </w:r>
    </w:p>
    <w:p w14:paraId="01FC505A" w14:textId="77777777" w:rsidR="001315BD" w:rsidRPr="001315BD" w:rsidRDefault="001315BD" w:rsidP="00A07462">
      <w:pPr>
        <w:spacing w:after="160"/>
        <w:rPr>
          <w:rFonts w:ascii="Arial" w:hAnsi="Arial" w:cs="Arial"/>
          <w:sz w:val="24"/>
          <w:szCs w:val="24"/>
        </w:rPr>
      </w:pPr>
      <w:r w:rsidRPr="001315BD">
        <w:rPr>
          <w:rFonts w:ascii="Arial" w:hAnsi="Arial" w:cs="Arial"/>
          <w:sz w:val="24"/>
          <w:szCs w:val="24"/>
        </w:rPr>
        <w:t>5.</w:t>
      </w:r>
      <w:r w:rsidRPr="001315BD">
        <w:rPr>
          <w:rFonts w:ascii="Arial" w:hAnsi="Arial" w:cs="Arial"/>
          <w:sz w:val="24"/>
          <w:szCs w:val="24"/>
        </w:rPr>
        <w:tab/>
        <w:t>All unpaid carers that were interviewed were not already accessing support through Carers Leeds.</w:t>
      </w:r>
    </w:p>
    <w:p w14:paraId="3ACE9A4C" w14:textId="3C434209" w:rsidR="001315BD" w:rsidRDefault="001315BD" w:rsidP="00A07462">
      <w:pPr>
        <w:spacing w:after="160"/>
        <w:rPr>
          <w:rFonts w:ascii="Arial" w:hAnsi="Arial" w:cs="Arial"/>
          <w:sz w:val="24"/>
          <w:szCs w:val="24"/>
        </w:rPr>
      </w:pPr>
      <w:r w:rsidRPr="001315BD">
        <w:rPr>
          <w:rFonts w:ascii="Arial" w:hAnsi="Arial" w:cs="Arial"/>
          <w:sz w:val="24"/>
          <w:szCs w:val="24"/>
        </w:rPr>
        <w:t>6.</w:t>
      </w:r>
      <w:r w:rsidRPr="001315BD">
        <w:rPr>
          <w:rFonts w:ascii="Arial" w:hAnsi="Arial" w:cs="Arial"/>
          <w:sz w:val="24"/>
          <w:szCs w:val="24"/>
        </w:rPr>
        <w:tab/>
        <w:t>LIP will be doing follow-up engagement in the G&amp;T and OPAL communit</w:t>
      </w:r>
      <w:r w:rsidR="008C5AB5">
        <w:rPr>
          <w:rFonts w:ascii="Arial" w:hAnsi="Arial" w:cs="Arial"/>
          <w:sz w:val="24"/>
          <w:szCs w:val="24"/>
        </w:rPr>
        <w:t>ies</w:t>
      </w:r>
      <w:r w:rsidRPr="001315BD">
        <w:rPr>
          <w:rFonts w:ascii="Arial" w:hAnsi="Arial" w:cs="Arial"/>
          <w:sz w:val="24"/>
          <w:szCs w:val="24"/>
        </w:rPr>
        <w:t xml:space="preserve"> to present the findings of the NDL project in a straightforward ‘you said, we did’ format.</w:t>
      </w:r>
    </w:p>
    <w:bookmarkEnd w:id="0"/>
    <w:p w14:paraId="6E2F9C92" w14:textId="77777777" w:rsidR="001315BD" w:rsidRDefault="001315BD" w:rsidP="00A07462">
      <w:pPr>
        <w:spacing w:after="0"/>
        <w:rPr>
          <w:rFonts w:ascii="Arial" w:hAnsi="Arial" w:cs="Arial"/>
          <w:b/>
          <w:bCs/>
          <w:sz w:val="28"/>
          <w:szCs w:val="28"/>
        </w:rPr>
      </w:pPr>
    </w:p>
    <w:p w14:paraId="13D600CF" w14:textId="364AC9E1" w:rsidR="006C6BB7" w:rsidRPr="004856DF" w:rsidRDefault="00974A08" w:rsidP="00A07462">
      <w:pPr>
        <w:pStyle w:val="Heading3"/>
        <w:rPr>
          <w:rFonts w:ascii="Arial" w:hAnsi="Arial" w:cs="Arial"/>
          <w:b/>
          <w:bCs/>
          <w:sz w:val="28"/>
          <w:szCs w:val="28"/>
        </w:rPr>
      </w:pPr>
      <w:r w:rsidRPr="004856DF">
        <w:rPr>
          <w:rFonts w:ascii="Arial" w:hAnsi="Arial" w:cs="Arial"/>
          <w:b/>
          <w:bCs/>
          <w:sz w:val="28"/>
          <w:szCs w:val="28"/>
        </w:rPr>
        <w:t>What difference has PPIE made to the project</w:t>
      </w:r>
      <w:r w:rsidR="00D0116F" w:rsidRPr="004856DF">
        <w:rPr>
          <w:rFonts w:ascii="Arial" w:hAnsi="Arial" w:cs="Arial"/>
          <w:b/>
          <w:bCs/>
          <w:sz w:val="28"/>
          <w:szCs w:val="28"/>
        </w:rPr>
        <w:t>?</w:t>
      </w:r>
    </w:p>
    <w:p w14:paraId="63B31E5F" w14:textId="45848B0F" w:rsidR="00974A08" w:rsidRDefault="006C6BB7" w:rsidP="00A07462">
      <w:pPr>
        <w:spacing w:after="0"/>
        <w:rPr>
          <w:rFonts w:ascii="Arial" w:hAnsi="Arial" w:cs="Arial"/>
          <w:sz w:val="24"/>
          <w:szCs w:val="24"/>
        </w:rPr>
      </w:pPr>
      <w:r w:rsidRPr="006C6BB7">
        <w:rPr>
          <w:rFonts w:ascii="Arial" w:hAnsi="Arial" w:cs="Arial"/>
          <w:sz w:val="24"/>
          <w:szCs w:val="24"/>
        </w:rPr>
        <w:t>I</w:t>
      </w:r>
      <w:r>
        <w:rPr>
          <w:rFonts w:ascii="Arial" w:hAnsi="Arial" w:cs="Arial"/>
          <w:sz w:val="24"/>
          <w:szCs w:val="24"/>
        </w:rPr>
        <w:t xml:space="preserve">nvolving PPIE within the project has created </w:t>
      </w:r>
      <w:r w:rsidR="00974A08">
        <w:rPr>
          <w:rFonts w:ascii="Arial" w:hAnsi="Arial" w:cs="Arial"/>
          <w:sz w:val="24"/>
          <w:szCs w:val="24"/>
        </w:rPr>
        <w:t>several</w:t>
      </w:r>
      <w:r>
        <w:rPr>
          <w:rFonts w:ascii="Arial" w:hAnsi="Arial" w:cs="Arial"/>
          <w:sz w:val="24"/>
          <w:szCs w:val="24"/>
        </w:rPr>
        <w:t xml:space="preserve"> positive benefits.</w:t>
      </w:r>
      <w:r w:rsidR="0073017A">
        <w:rPr>
          <w:rFonts w:ascii="Arial" w:hAnsi="Arial" w:cs="Arial"/>
          <w:sz w:val="24"/>
          <w:szCs w:val="24"/>
        </w:rPr>
        <w:t xml:space="preserve">  </w:t>
      </w:r>
      <w:r w:rsidR="00204A3D" w:rsidRPr="00204A3D">
        <w:rPr>
          <w:rFonts w:ascii="Arial" w:hAnsi="Arial" w:cs="Arial"/>
          <w:sz w:val="24"/>
          <w:szCs w:val="24"/>
        </w:rPr>
        <w:t xml:space="preserve">We </w:t>
      </w:r>
      <w:r w:rsidR="00204A3D">
        <w:rPr>
          <w:rFonts w:ascii="Arial" w:hAnsi="Arial" w:cs="Arial"/>
          <w:sz w:val="24"/>
          <w:szCs w:val="24"/>
        </w:rPr>
        <w:t xml:space="preserve">were </w:t>
      </w:r>
      <w:r w:rsidR="00204A3D" w:rsidRPr="00204A3D">
        <w:rPr>
          <w:rFonts w:ascii="Arial" w:hAnsi="Arial" w:cs="Arial"/>
          <w:sz w:val="24"/>
          <w:szCs w:val="24"/>
        </w:rPr>
        <w:t>wanting to understand the unmet needs for unpaid carers: Building on intelligence and better understanding the support needed</w:t>
      </w:r>
      <w:r w:rsidR="00227E37">
        <w:rPr>
          <w:rFonts w:ascii="Arial" w:hAnsi="Arial" w:cs="Arial"/>
          <w:sz w:val="24"/>
          <w:szCs w:val="24"/>
        </w:rPr>
        <w:t>, t</w:t>
      </w:r>
      <w:r w:rsidR="00204A3D" w:rsidRPr="00204A3D">
        <w:rPr>
          <w:rFonts w:ascii="Arial" w:hAnsi="Arial" w:cs="Arial"/>
          <w:sz w:val="24"/>
          <w:szCs w:val="24"/>
        </w:rPr>
        <w:t>he start of that process is to get people registered.</w:t>
      </w:r>
      <w:r w:rsidR="008A5D83">
        <w:rPr>
          <w:rFonts w:ascii="Arial" w:hAnsi="Arial" w:cs="Arial"/>
          <w:sz w:val="24"/>
          <w:szCs w:val="24"/>
        </w:rPr>
        <w:t xml:space="preserve">  At every meeting we asked someone with lived experience to tell their story of a particular theme the analysts were working on</w:t>
      </w:r>
      <w:r w:rsidR="00227E37">
        <w:rPr>
          <w:rFonts w:ascii="Arial" w:hAnsi="Arial" w:cs="Arial"/>
          <w:sz w:val="24"/>
          <w:szCs w:val="24"/>
        </w:rPr>
        <w:t xml:space="preserve"> to enrich the data sets</w:t>
      </w:r>
      <w:r w:rsidR="008A5D83">
        <w:rPr>
          <w:rFonts w:ascii="Arial" w:hAnsi="Arial" w:cs="Arial"/>
          <w:sz w:val="24"/>
          <w:szCs w:val="24"/>
        </w:rPr>
        <w:t xml:space="preserve">.  </w:t>
      </w:r>
      <w:r w:rsidR="0073017A">
        <w:rPr>
          <w:rFonts w:ascii="Arial" w:hAnsi="Arial" w:cs="Arial"/>
          <w:sz w:val="24"/>
          <w:szCs w:val="24"/>
        </w:rPr>
        <w:t xml:space="preserve">The unpaid carers </w:t>
      </w:r>
      <w:r w:rsidR="00204A3D">
        <w:rPr>
          <w:rFonts w:ascii="Arial" w:hAnsi="Arial" w:cs="Arial"/>
          <w:sz w:val="24"/>
          <w:szCs w:val="24"/>
        </w:rPr>
        <w:t>reflected many of the findings of the analytics and brought them to life with further discussion</w:t>
      </w:r>
      <w:r w:rsidR="00BA094E">
        <w:rPr>
          <w:rFonts w:ascii="Arial" w:hAnsi="Arial" w:cs="Arial"/>
          <w:sz w:val="24"/>
          <w:szCs w:val="24"/>
        </w:rPr>
        <w:t xml:space="preserve"> and recommendations which will be presented to local and national decision makers.</w:t>
      </w:r>
      <w:r w:rsidR="008A5D83">
        <w:rPr>
          <w:rFonts w:ascii="Arial" w:hAnsi="Arial" w:cs="Arial"/>
          <w:sz w:val="24"/>
          <w:szCs w:val="24"/>
        </w:rPr>
        <w:t xml:space="preserve">  An example of where the lived experience matched the data was around unpaid carers not looking after their own health as much as people who did not have caring duties.</w:t>
      </w:r>
      <w:r w:rsidR="001315BD">
        <w:rPr>
          <w:rFonts w:ascii="Arial" w:hAnsi="Arial" w:cs="Arial"/>
          <w:sz w:val="24"/>
          <w:szCs w:val="24"/>
        </w:rPr>
        <w:t xml:space="preserve">  The project has also had a positive impact on the G&amp;T </w:t>
      </w:r>
      <w:proofErr w:type="gramStart"/>
      <w:r w:rsidR="001315BD">
        <w:rPr>
          <w:rFonts w:ascii="Arial" w:hAnsi="Arial" w:cs="Arial"/>
          <w:sz w:val="24"/>
          <w:szCs w:val="24"/>
        </w:rPr>
        <w:t>community</w:t>
      </w:r>
      <w:proofErr w:type="gramEnd"/>
      <w:r w:rsidR="001315BD">
        <w:rPr>
          <w:rFonts w:ascii="Arial" w:hAnsi="Arial" w:cs="Arial"/>
          <w:sz w:val="24"/>
          <w:szCs w:val="24"/>
        </w:rPr>
        <w:t xml:space="preserve"> and we have been able to provide them with information to help them care as well as build up relationships with important stakeholders.</w:t>
      </w:r>
      <w:r w:rsidR="00426FBF">
        <w:rPr>
          <w:rFonts w:ascii="Arial" w:hAnsi="Arial" w:cs="Arial"/>
          <w:sz w:val="24"/>
          <w:szCs w:val="24"/>
        </w:rPr>
        <w:t xml:space="preserve">  The task and finish group members bonded and supported each other during the project and have expressed an interest to keep in touch.</w:t>
      </w:r>
    </w:p>
    <w:p w14:paraId="08D7AB79" w14:textId="54D9FF72" w:rsidR="00426FBF" w:rsidRDefault="00426FBF" w:rsidP="00A07462">
      <w:pPr>
        <w:spacing w:after="0"/>
        <w:rPr>
          <w:rFonts w:ascii="Arial" w:hAnsi="Arial" w:cs="Arial"/>
          <w:sz w:val="24"/>
          <w:szCs w:val="24"/>
        </w:rPr>
      </w:pPr>
    </w:p>
    <w:p w14:paraId="4A29A4FC" w14:textId="054EA1A3" w:rsidR="00426FBF" w:rsidRPr="00426FBF" w:rsidRDefault="00426FBF" w:rsidP="00A07462">
      <w:pPr>
        <w:spacing w:after="0"/>
        <w:rPr>
          <w:rFonts w:ascii="Arial" w:hAnsi="Arial" w:cs="Arial"/>
          <w:b/>
          <w:bCs/>
          <w:sz w:val="28"/>
          <w:szCs w:val="28"/>
        </w:rPr>
      </w:pPr>
      <w:r w:rsidRPr="00426FBF">
        <w:rPr>
          <w:rFonts w:ascii="Arial" w:hAnsi="Arial" w:cs="Arial"/>
          <w:b/>
          <w:bCs/>
          <w:sz w:val="28"/>
          <w:szCs w:val="28"/>
        </w:rPr>
        <w:t>Quotes from the team</w:t>
      </w:r>
    </w:p>
    <w:p w14:paraId="116678FE" w14:textId="77777777" w:rsidR="00F24082" w:rsidRDefault="008A5D83" w:rsidP="00A07462">
      <w:pPr>
        <w:rPr>
          <w:rFonts w:ascii="Arial" w:hAnsi="Arial" w:cs="Arial"/>
          <w:sz w:val="24"/>
          <w:szCs w:val="24"/>
        </w:rPr>
      </w:pPr>
      <w:r w:rsidRPr="008A5D83">
        <w:rPr>
          <w:rFonts w:ascii="Arial" w:hAnsi="Arial" w:cs="Arial"/>
          <w:sz w:val="24"/>
          <w:szCs w:val="24"/>
        </w:rPr>
        <w:t>"From an analytical perspective, it has been challenging to understand the support for unpaid carers in Leeds, so the lived experience of carers and know-how of service providers has been invaluable in building a clearer picture when data is scarce</w:t>
      </w:r>
      <w:r w:rsidR="00F24082">
        <w:rPr>
          <w:rFonts w:ascii="Arial" w:hAnsi="Arial" w:cs="Arial"/>
          <w:sz w:val="24"/>
          <w:szCs w:val="24"/>
        </w:rPr>
        <w:t>”.</w:t>
      </w:r>
    </w:p>
    <w:p w14:paraId="5F9982E9" w14:textId="62A93BC2" w:rsidR="00F568BC" w:rsidRDefault="008A5D83" w:rsidP="00A07462">
      <w:pPr>
        <w:rPr>
          <w:rFonts w:ascii="Arial" w:hAnsi="Arial" w:cs="Arial"/>
          <w:sz w:val="24"/>
          <w:szCs w:val="24"/>
        </w:rPr>
      </w:pPr>
      <w:r>
        <w:rPr>
          <w:rFonts w:ascii="Arial" w:hAnsi="Arial" w:cs="Arial"/>
          <w:b/>
          <w:bCs/>
          <w:sz w:val="24"/>
          <w:szCs w:val="24"/>
        </w:rPr>
        <w:t>A</w:t>
      </w:r>
      <w:r w:rsidR="009065E2" w:rsidRPr="009065E2">
        <w:rPr>
          <w:rFonts w:ascii="Arial" w:hAnsi="Arial" w:cs="Arial"/>
          <w:b/>
          <w:bCs/>
          <w:sz w:val="24"/>
          <w:szCs w:val="24"/>
        </w:rPr>
        <w:t>lex Brownrigg – Data Scientist</w:t>
      </w:r>
    </w:p>
    <w:p w14:paraId="1C1C83E1" w14:textId="139AAF4E" w:rsidR="008A5D83" w:rsidRDefault="00F568BC" w:rsidP="00A07462">
      <w:pPr>
        <w:spacing w:after="0"/>
        <w:rPr>
          <w:rFonts w:ascii="Arial" w:hAnsi="Arial" w:cs="Arial"/>
          <w:b/>
          <w:bCs/>
          <w:sz w:val="24"/>
          <w:szCs w:val="24"/>
        </w:rPr>
      </w:pPr>
      <w:r>
        <w:rPr>
          <w:rFonts w:ascii="Arial" w:hAnsi="Arial" w:cs="Arial"/>
          <w:sz w:val="24"/>
          <w:szCs w:val="24"/>
        </w:rPr>
        <w:t>“</w:t>
      </w:r>
      <w:r w:rsidRPr="00F568BC">
        <w:rPr>
          <w:rFonts w:ascii="Arial" w:hAnsi="Arial" w:cs="Arial"/>
          <w:sz w:val="24"/>
          <w:szCs w:val="24"/>
        </w:rPr>
        <w:t xml:space="preserve">The NDL project on unpaid carers in Leeds involved a diverse group of people with lived experience from the outset. Their contribution was highly </w:t>
      </w:r>
      <w:r w:rsidR="004856DF" w:rsidRPr="00F568BC">
        <w:rPr>
          <w:rFonts w:ascii="Arial" w:hAnsi="Arial" w:cs="Arial"/>
          <w:sz w:val="24"/>
          <w:szCs w:val="24"/>
        </w:rPr>
        <w:t>valued,</w:t>
      </w:r>
      <w:r w:rsidRPr="00F568BC">
        <w:rPr>
          <w:rFonts w:ascii="Arial" w:hAnsi="Arial" w:cs="Arial"/>
          <w:sz w:val="24"/>
          <w:szCs w:val="24"/>
        </w:rPr>
        <w:t xml:space="preserve"> and their perspective gave the data analysts valuable context on the topic, a collaborative model with people</w:t>
      </w:r>
      <w:r w:rsidR="008C5AB5">
        <w:rPr>
          <w:rFonts w:ascii="Arial" w:hAnsi="Arial" w:cs="Arial"/>
          <w:sz w:val="24"/>
          <w:szCs w:val="24"/>
        </w:rPr>
        <w:t>’</w:t>
      </w:r>
      <w:r w:rsidRPr="00F568BC">
        <w:rPr>
          <w:rFonts w:ascii="Arial" w:hAnsi="Arial" w:cs="Arial"/>
          <w:sz w:val="24"/>
          <w:szCs w:val="24"/>
        </w:rPr>
        <w:t xml:space="preserve">s voices </w:t>
      </w:r>
      <w:proofErr w:type="gramStart"/>
      <w:r w:rsidRPr="00F568BC">
        <w:rPr>
          <w:rFonts w:ascii="Arial" w:hAnsi="Arial" w:cs="Arial"/>
          <w:sz w:val="24"/>
          <w:szCs w:val="24"/>
        </w:rPr>
        <w:t>definitely being</w:t>
      </w:r>
      <w:proofErr w:type="gramEnd"/>
      <w:r w:rsidRPr="00F568BC">
        <w:rPr>
          <w:rFonts w:ascii="Arial" w:hAnsi="Arial" w:cs="Arial"/>
          <w:sz w:val="24"/>
          <w:szCs w:val="24"/>
        </w:rPr>
        <w:t xml:space="preserve"> heard</w:t>
      </w:r>
      <w:r>
        <w:rPr>
          <w:rFonts w:ascii="Arial" w:hAnsi="Arial" w:cs="Arial"/>
          <w:sz w:val="24"/>
          <w:szCs w:val="24"/>
        </w:rPr>
        <w:t>”</w:t>
      </w:r>
      <w:r w:rsidRPr="00F568BC">
        <w:rPr>
          <w:rFonts w:ascii="Arial" w:hAnsi="Arial" w:cs="Arial"/>
          <w:sz w:val="24"/>
          <w:szCs w:val="24"/>
        </w:rPr>
        <w:t>.</w:t>
      </w:r>
    </w:p>
    <w:p w14:paraId="426F0D1D" w14:textId="420F79EC" w:rsidR="00895304" w:rsidRDefault="009065E2" w:rsidP="00A07462">
      <w:pPr>
        <w:spacing w:after="0"/>
        <w:rPr>
          <w:rFonts w:ascii="Arial" w:hAnsi="Arial" w:cs="Arial"/>
          <w:b/>
          <w:bCs/>
          <w:sz w:val="24"/>
          <w:szCs w:val="24"/>
        </w:rPr>
      </w:pPr>
      <w:r w:rsidRPr="009065E2">
        <w:rPr>
          <w:rFonts w:ascii="Arial" w:hAnsi="Arial" w:cs="Arial"/>
          <w:b/>
          <w:bCs/>
          <w:sz w:val="24"/>
          <w:szCs w:val="24"/>
        </w:rPr>
        <w:t xml:space="preserve">Patricia McKinney – </w:t>
      </w:r>
      <w:r w:rsidR="00BA094E">
        <w:rPr>
          <w:rFonts w:ascii="Arial" w:hAnsi="Arial" w:cs="Arial"/>
          <w:b/>
          <w:bCs/>
          <w:sz w:val="24"/>
          <w:szCs w:val="24"/>
        </w:rPr>
        <w:t>ICB</w:t>
      </w:r>
      <w:r w:rsidRPr="009065E2">
        <w:rPr>
          <w:rFonts w:ascii="Arial" w:hAnsi="Arial" w:cs="Arial"/>
          <w:b/>
          <w:bCs/>
          <w:sz w:val="24"/>
          <w:szCs w:val="24"/>
        </w:rPr>
        <w:t xml:space="preserve"> Volunteer</w:t>
      </w:r>
    </w:p>
    <w:p w14:paraId="66C538DC" w14:textId="37233FDE" w:rsidR="0088286B" w:rsidRDefault="0088286B" w:rsidP="00A07462">
      <w:pPr>
        <w:spacing w:after="0"/>
        <w:rPr>
          <w:rFonts w:ascii="Arial" w:hAnsi="Arial" w:cs="Arial"/>
          <w:b/>
          <w:bCs/>
          <w:sz w:val="24"/>
          <w:szCs w:val="24"/>
        </w:rPr>
      </w:pPr>
    </w:p>
    <w:p w14:paraId="38BE9F8B" w14:textId="007055F3" w:rsidR="0088286B" w:rsidRDefault="0088286B" w:rsidP="00A07462">
      <w:pPr>
        <w:spacing w:after="0"/>
        <w:rPr>
          <w:rFonts w:ascii="Arial" w:hAnsi="Arial" w:cs="Arial"/>
          <w:sz w:val="24"/>
          <w:szCs w:val="24"/>
        </w:rPr>
      </w:pPr>
      <w:r w:rsidRPr="0088286B">
        <w:rPr>
          <w:rFonts w:ascii="Arial" w:hAnsi="Arial" w:cs="Arial"/>
          <w:b/>
          <w:bCs/>
          <w:sz w:val="24"/>
          <w:szCs w:val="24"/>
        </w:rPr>
        <w:lastRenderedPageBreak/>
        <w:t>“</w:t>
      </w:r>
      <w:r w:rsidRPr="0088286B">
        <w:rPr>
          <w:rFonts w:ascii="Arial" w:hAnsi="Arial" w:cs="Arial"/>
          <w:sz w:val="24"/>
          <w:szCs w:val="24"/>
        </w:rPr>
        <w:t xml:space="preserve">Remarked that she’s grateful to hear all the stories, and that she’s hopeful that the collection of information will be used to develop services going forward and that hearing other’s stories has added context to some of her own experiences as a </w:t>
      </w:r>
      <w:proofErr w:type="spellStart"/>
      <w:r w:rsidRPr="0088286B">
        <w:rPr>
          <w:rFonts w:ascii="Arial" w:hAnsi="Arial" w:cs="Arial"/>
          <w:sz w:val="24"/>
          <w:szCs w:val="24"/>
        </w:rPr>
        <w:t>carer</w:t>
      </w:r>
      <w:proofErr w:type="spellEnd"/>
      <w:r w:rsidRPr="0088286B">
        <w:rPr>
          <w:rFonts w:ascii="Arial" w:hAnsi="Arial" w:cs="Arial"/>
          <w:sz w:val="24"/>
          <w:szCs w:val="24"/>
        </w:rPr>
        <w:t xml:space="preserve">.” – </w:t>
      </w:r>
    </w:p>
    <w:p w14:paraId="3F26D03A" w14:textId="44B97CAB" w:rsidR="0088286B" w:rsidRDefault="0088286B" w:rsidP="00A07462">
      <w:pPr>
        <w:spacing w:after="0"/>
        <w:rPr>
          <w:rFonts w:ascii="Arial" w:hAnsi="Arial" w:cs="Arial"/>
          <w:b/>
          <w:bCs/>
          <w:sz w:val="24"/>
          <w:szCs w:val="24"/>
        </w:rPr>
      </w:pPr>
      <w:r w:rsidRPr="0088286B">
        <w:rPr>
          <w:rFonts w:ascii="Arial" w:hAnsi="Arial" w:cs="Arial"/>
          <w:b/>
          <w:bCs/>
          <w:sz w:val="24"/>
          <w:szCs w:val="24"/>
        </w:rPr>
        <w:t xml:space="preserve">Task and Finish Group Member, describing how the meeting has benefitted her in her own understanding of what it is to be an </w:t>
      </w:r>
      <w:r w:rsidR="008C5AB5">
        <w:rPr>
          <w:rFonts w:ascii="Arial" w:hAnsi="Arial" w:cs="Arial"/>
          <w:b/>
          <w:bCs/>
          <w:sz w:val="24"/>
          <w:szCs w:val="24"/>
        </w:rPr>
        <w:t>u</w:t>
      </w:r>
      <w:r w:rsidRPr="0088286B">
        <w:rPr>
          <w:rFonts w:ascii="Arial" w:hAnsi="Arial" w:cs="Arial"/>
          <w:b/>
          <w:bCs/>
          <w:sz w:val="24"/>
          <w:szCs w:val="24"/>
        </w:rPr>
        <w:t xml:space="preserve">npaid </w:t>
      </w:r>
      <w:r w:rsidR="008C5AB5">
        <w:rPr>
          <w:rFonts w:ascii="Arial" w:hAnsi="Arial" w:cs="Arial"/>
          <w:b/>
          <w:bCs/>
          <w:sz w:val="24"/>
          <w:szCs w:val="24"/>
        </w:rPr>
        <w:t>c</w:t>
      </w:r>
      <w:r w:rsidRPr="0088286B">
        <w:rPr>
          <w:rFonts w:ascii="Arial" w:hAnsi="Arial" w:cs="Arial"/>
          <w:b/>
          <w:bCs/>
          <w:sz w:val="24"/>
          <w:szCs w:val="24"/>
        </w:rPr>
        <w:t>arer.</w:t>
      </w:r>
    </w:p>
    <w:p w14:paraId="2C5AA1F2" w14:textId="2C039C8E" w:rsidR="0088286B" w:rsidRDefault="0088286B" w:rsidP="00A07462">
      <w:pPr>
        <w:spacing w:after="0"/>
        <w:rPr>
          <w:rFonts w:ascii="Arial" w:hAnsi="Arial" w:cs="Arial"/>
          <w:b/>
          <w:bCs/>
          <w:sz w:val="24"/>
          <w:szCs w:val="24"/>
        </w:rPr>
      </w:pPr>
    </w:p>
    <w:p w14:paraId="6E0FECCA" w14:textId="77777777" w:rsidR="0088286B" w:rsidRDefault="0088286B" w:rsidP="00A07462">
      <w:pPr>
        <w:spacing w:after="0"/>
        <w:rPr>
          <w:rFonts w:ascii="Arial" w:hAnsi="Arial" w:cs="Arial"/>
          <w:sz w:val="24"/>
          <w:szCs w:val="24"/>
        </w:rPr>
      </w:pPr>
      <w:r w:rsidRPr="0088286B">
        <w:rPr>
          <w:rFonts w:ascii="Arial" w:hAnsi="Arial" w:cs="Arial"/>
          <w:b/>
          <w:bCs/>
          <w:sz w:val="24"/>
          <w:szCs w:val="24"/>
        </w:rPr>
        <w:t>“</w:t>
      </w:r>
      <w:r w:rsidRPr="0088286B">
        <w:rPr>
          <w:rFonts w:ascii="Arial" w:hAnsi="Arial" w:cs="Arial"/>
          <w:sz w:val="24"/>
          <w:szCs w:val="24"/>
        </w:rPr>
        <w:t xml:space="preserve">Thinks that we’re getting to the meat of it now. We’re hearing a lot more useful data and generating ideas that might be useful to carers.” </w:t>
      </w:r>
    </w:p>
    <w:p w14:paraId="2199ACAF" w14:textId="1BDC50AE" w:rsidR="0088286B" w:rsidRPr="0088286B" w:rsidRDefault="0088286B" w:rsidP="00A07462">
      <w:pPr>
        <w:spacing w:after="0"/>
        <w:rPr>
          <w:rFonts w:ascii="Arial" w:hAnsi="Arial" w:cs="Arial"/>
          <w:b/>
          <w:bCs/>
          <w:sz w:val="24"/>
          <w:szCs w:val="24"/>
        </w:rPr>
      </w:pPr>
      <w:r w:rsidRPr="0088286B">
        <w:rPr>
          <w:rFonts w:ascii="Arial" w:hAnsi="Arial" w:cs="Arial"/>
          <w:b/>
          <w:bCs/>
          <w:sz w:val="24"/>
          <w:szCs w:val="24"/>
        </w:rPr>
        <w:t>Group Member, giving feedback on experience of discussion in the meeting.</w:t>
      </w:r>
    </w:p>
    <w:p w14:paraId="2FDA5AD6" w14:textId="66DB9018" w:rsidR="0088286B" w:rsidRPr="0088286B" w:rsidRDefault="0088286B" w:rsidP="00A07462">
      <w:pPr>
        <w:spacing w:after="0"/>
        <w:rPr>
          <w:rFonts w:ascii="Arial" w:hAnsi="Arial" w:cs="Arial"/>
          <w:b/>
          <w:bCs/>
          <w:sz w:val="24"/>
          <w:szCs w:val="24"/>
        </w:rPr>
      </w:pPr>
    </w:p>
    <w:p w14:paraId="55E13CAB" w14:textId="4FC0D07F" w:rsidR="00EC449F" w:rsidRPr="005311D8" w:rsidRDefault="00EC449F" w:rsidP="00A07462">
      <w:pPr>
        <w:pStyle w:val="Heading3"/>
        <w:rPr>
          <w:rFonts w:ascii="Arial" w:hAnsi="Arial" w:cs="Arial"/>
          <w:b/>
          <w:bCs/>
          <w:color w:val="auto"/>
          <w:sz w:val="28"/>
          <w:szCs w:val="28"/>
        </w:rPr>
      </w:pPr>
      <w:r w:rsidRPr="005311D8">
        <w:rPr>
          <w:rFonts w:ascii="Arial" w:hAnsi="Arial" w:cs="Arial"/>
          <w:b/>
          <w:bCs/>
          <w:color w:val="auto"/>
          <w:sz w:val="28"/>
          <w:szCs w:val="28"/>
        </w:rPr>
        <w:t>Key Learnings for PPIE</w:t>
      </w:r>
    </w:p>
    <w:p w14:paraId="6E60CCE6" w14:textId="5C3938CC" w:rsidR="00EC449F" w:rsidRDefault="00EC449F" w:rsidP="00A07462">
      <w:pPr>
        <w:pStyle w:val="ListParagraph"/>
        <w:numPr>
          <w:ilvl w:val="0"/>
          <w:numId w:val="14"/>
        </w:numPr>
        <w:spacing w:after="0"/>
        <w:rPr>
          <w:rFonts w:ascii="Arial" w:hAnsi="Arial" w:cs="Arial"/>
          <w:sz w:val="24"/>
          <w:szCs w:val="24"/>
        </w:rPr>
      </w:pPr>
      <w:r w:rsidRPr="00EC449F">
        <w:rPr>
          <w:rFonts w:ascii="Arial" w:hAnsi="Arial" w:cs="Arial"/>
          <w:sz w:val="24"/>
          <w:szCs w:val="24"/>
        </w:rPr>
        <w:t xml:space="preserve">Having a task and finish group which included </w:t>
      </w:r>
      <w:r w:rsidR="0088286B">
        <w:rPr>
          <w:rFonts w:ascii="Arial" w:hAnsi="Arial" w:cs="Arial"/>
          <w:sz w:val="24"/>
          <w:szCs w:val="24"/>
        </w:rPr>
        <w:t xml:space="preserve">17 </w:t>
      </w:r>
      <w:r w:rsidRPr="00EC449F">
        <w:rPr>
          <w:rFonts w:ascii="Arial" w:hAnsi="Arial" w:cs="Arial"/>
          <w:sz w:val="24"/>
          <w:szCs w:val="24"/>
        </w:rPr>
        <w:t>people with lived experience and professionals worked well</w:t>
      </w:r>
      <w:r>
        <w:rPr>
          <w:rFonts w:ascii="Arial" w:hAnsi="Arial" w:cs="Arial"/>
          <w:sz w:val="24"/>
          <w:szCs w:val="24"/>
        </w:rPr>
        <w:t xml:space="preserve"> rather than having two separate groups</w:t>
      </w:r>
      <w:r w:rsidRPr="00EC449F">
        <w:rPr>
          <w:rFonts w:ascii="Arial" w:hAnsi="Arial" w:cs="Arial"/>
          <w:sz w:val="24"/>
          <w:szCs w:val="24"/>
        </w:rPr>
        <w:t xml:space="preserve">.  </w:t>
      </w:r>
      <w:r>
        <w:rPr>
          <w:rFonts w:ascii="Arial" w:hAnsi="Arial" w:cs="Arial"/>
          <w:sz w:val="24"/>
          <w:szCs w:val="24"/>
        </w:rPr>
        <w:t>Having decision makers listening to people’s lived experience is powerful</w:t>
      </w:r>
      <w:r w:rsidR="00BA094E">
        <w:rPr>
          <w:rFonts w:ascii="Arial" w:hAnsi="Arial" w:cs="Arial"/>
          <w:sz w:val="24"/>
          <w:szCs w:val="24"/>
        </w:rPr>
        <w:t>.  The professionals were also able to answer questions and signpost.</w:t>
      </w:r>
    </w:p>
    <w:p w14:paraId="05B6F479" w14:textId="1727ED5D" w:rsidR="00EC449F" w:rsidRDefault="0073017A" w:rsidP="00A07462">
      <w:pPr>
        <w:pStyle w:val="ListParagraph"/>
        <w:numPr>
          <w:ilvl w:val="0"/>
          <w:numId w:val="14"/>
        </w:numPr>
        <w:spacing w:after="0"/>
        <w:rPr>
          <w:rFonts w:ascii="Arial" w:hAnsi="Arial" w:cs="Arial"/>
          <w:sz w:val="24"/>
          <w:szCs w:val="24"/>
        </w:rPr>
      </w:pPr>
      <w:r>
        <w:rPr>
          <w:rFonts w:ascii="Arial" w:hAnsi="Arial" w:cs="Arial"/>
          <w:sz w:val="24"/>
          <w:szCs w:val="24"/>
        </w:rPr>
        <w:t xml:space="preserve">We knew that certain groups would not feel comfortable attending a virtual </w:t>
      </w:r>
      <w:proofErr w:type="gramStart"/>
      <w:r>
        <w:rPr>
          <w:rFonts w:ascii="Arial" w:hAnsi="Arial" w:cs="Arial"/>
          <w:sz w:val="24"/>
          <w:szCs w:val="24"/>
        </w:rPr>
        <w:t>group</w:t>
      </w:r>
      <w:proofErr w:type="gramEnd"/>
      <w:r>
        <w:rPr>
          <w:rFonts w:ascii="Arial" w:hAnsi="Arial" w:cs="Arial"/>
          <w:sz w:val="24"/>
          <w:szCs w:val="24"/>
        </w:rPr>
        <w:t xml:space="preserve"> so we met with groups </w:t>
      </w:r>
      <w:r w:rsidR="008C5AB5">
        <w:rPr>
          <w:rFonts w:ascii="Arial" w:hAnsi="Arial" w:cs="Arial"/>
          <w:sz w:val="24"/>
          <w:szCs w:val="24"/>
        </w:rPr>
        <w:t xml:space="preserve">of older people </w:t>
      </w:r>
      <w:r>
        <w:rPr>
          <w:rFonts w:ascii="Arial" w:hAnsi="Arial" w:cs="Arial"/>
          <w:sz w:val="24"/>
          <w:szCs w:val="24"/>
        </w:rPr>
        <w:t xml:space="preserve">and 9 </w:t>
      </w:r>
      <w:r w:rsidR="008C5AB5">
        <w:rPr>
          <w:rFonts w:ascii="Arial" w:hAnsi="Arial" w:cs="Arial"/>
          <w:sz w:val="24"/>
          <w:szCs w:val="24"/>
        </w:rPr>
        <w:t xml:space="preserve">members of the </w:t>
      </w:r>
      <w:r>
        <w:rPr>
          <w:rFonts w:ascii="Arial" w:hAnsi="Arial" w:cs="Arial"/>
          <w:sz w:val="24"/>
          <w:szCs w:val="24"/>
        </w:rPr>
        <w:t xml:space="preserve">gypsy and traveller </w:t>
      </w:r>
      <w:r w:rsidR="008C5AB5">
        <w:rPr>
          <w:rFonts w:ascii="Arial" w:hAnsi="Arial" w:cs="Arial"/>
          <w:sz w:val="24"/>
          <w:szCs w:val="24"/>
        </w:rPr>
        <w:t xml:space="preserve">community </w:t>
      </w:r>
      <w:r>
        <w:rPr>
          <w:rFonts w:ascii="Arial" w:hAnsi="Arial" w:cs="Arial"/>
          <w:sz w:val="24"/>
          <w:szCs w:val="24"/>
        </w:rPr>
        <w:t xml:space="preserve">in their own </w:t>
      </w:r>
      <w:r w:rsidR="00BA094E">
        <w:rPr>
          <w:rFonts w:ascii="Arial" w:hAnsi="Arial" w:cs="Arial"/>
          <w:sz w:val="24"/>
          <w:szCs w:val="24"/>
        </w:rPr>
        <w:t>environments</w:t>
      </w:r>
      <w:r w:rsidR="00231953">
        <w:rPr>
          <w:rFonts w:ascii="Arial" w:hAnsi="Arial" w:cs="Arial"/>
          <w:sz w:val="24"/>
          <w:szCs w:val="24"/>
        </w:rPr>
        <w:t>.</w:t>
      </w:r>
    </w:p>
    <w:p w14:paraId="123F6C18" w14:textId="2553EC67" w:rsidR="00BA094E" w:rsidRPr="00EC449F" w:rsidRDefault="00BA094E" w:rsidP="00A07462">
      <w:pPr>
        <w:pStyle w:val="ListParagraph"/>
        <w:numPr>
          <w:ilvl w:val="0"/>
          <w:numId w:val="14"/>
        </w:numPr>
        <w:spacing w:after="0"/>
        <w:rPr>
          <w:rFonts w:ascii="Arial" w:hAnsi="Arial" w:cs="Arial"/>
          <w:sz w:val="24"/>
          <w:szCs w:val="24"/>
        </w:rPr>
      </w:pPr>
      <w:r>
        <w:rPr>
          <w:rFonts w:ascii="Arial" w:hAnsi="Arial" w:cs="Arial"/>
          <w:sz w:val="24"/>
          <w:szCs w:val="24"/>
        </w:rPr>
        <w:t>We also put together two surveys to seek more information which enhanced the data sets.</w:t>
      </w:r>
    </w:p>
    <w:p w14:paraId="5640F2A9" w14:textId="674F50BA" w:rsidR="00863D59" w:rsidRPr="00722848" w:rsidRDefault="00863D59" w:rsidP="00A07462">
      <w:pPr>
        <w:spacing w:after="0"/>
        <w:rPr>
          <w:rFonts w:ascii="Arial" w:hAnsi="Arial" w:cs="Arial"/>
          <w:sz w:val="24"/>
          <w:szCs w:val="24"/>
        </w:rPr>
      </w:pPr>
    </w:p>
    <w:p w14:paraId="519F0ED7" w14:textId="77777777" w:rsidR="003E6855" w:rsidRDefault="003E6855" w:rsidP="00A07462">
      <w:pPr>
        <w:spacing w:after="0"/>
        <w:rPr>
          <w:rFonts w:ascii="Arial" w:hAnsi="Arial" w:cs="Arial"/>
          <w:sz w:val="24"/>
          <w:szCs w:val="24"/>
        </w:rPr>
      </w:pPr>
    </w:p>
    <w:p w14:paraId="0BBFE5F8" w14:textId="77777777" w:rsidR="00300EBB" w:rsidRDefault="00300EBB" w:rsidP="00A07462">
      <w:pPr>
        <w:spacing w:after="0"/>
        <w:rPr>
          <w:rFonts w:ascii="Arial" w:hAnsi="Arial" w:cs="Arial"/>
          <w:b/>
          <w:bCs/>
          <w:sz w:val="24"/>
          <w:szCs w:val="24"/>
        </w:rPr>
      </w:pPr>
    </w:p>
    <w:p w14:paraId="24736115" w14:textId="2C40DB7A" w:rsidR="00300EBB" w:rsidRDefault="00300EBB" w:rsidP="00A07462">
      <w:pPr>
        <w:spacing w:after="0"/>
        <w:rPr>
          <w:rFonts w:ascii="Arial" w:hAnsi="Arial" w:cs="Arial"/>
          <w:b/>
          <w:bCs/>
          <w:sz w:val="24"/>
          <w:szCs w:val="24"/>
        </w:rPr>
      </w:pPr>
    </w:p>
    <w:p w14:paraId="4F30A1B9" w14:textId="17B91E36" w:rsidR="00426FBF" w:rsidRDefault="00426FBF" w:rsidP="00A07462">
      <w:pPr>
        <w:spacing w:after="0"/>
        <w:rPr>
          <w:rFonts w:ascii="Arial" w:hAnsi="Arial" w:cs="Arial"/>
          <w:b/>
          <w:bCs/>
          <w:sz w:val="24"/>
          <w:szCs w:val="24"/>
        </w:rPr>
      </w:pPr>
    </w:p>
    <w:p w14:paraId="33C8B597" w14:textId="35EB2FA2" w:rsidR="00426FBF" w:rsidRDefault="00426FBF" w:rsidP="00A07462">
      <w:pPr>
        <w:spacing w:after="0"/>
        <w:rPr>
          <w:rFonts w:ascii="Arial" w:hAnsi="Arial" w:cs="Arial"/>
          <w:b/>
          <w:bCs/>
          <w:sz w:val="24"/>
          <w:szCs w:val="24"/>
        </w:rPr>
      </w:pPr>
    </w:p>
    <w:p w14:paraId="1A8F2229" w14:textId="001E3D3D" w:rsidR="00426FBF" w:rsidRDefault="00426FBF" w:rsidP="00A07462">
      <w:pPr>
        <w:spacing w:after="0"/>
        <w:rPr>
          <w:rFonts w:ascii="Arial" w:hAnsi="Arial" w:cs="Arial"/>
          <w:b/>
          <w:bCs/>
          <w:sz w:val="24"/>
          <w:szCs w:val="24"/>
        </w:rPr>
      </w:pPr>
    </w:p>
    <w:p w14:paraId="2320056F" w14:textId="1E7D369D" w:rsidR="00426FBF" w:rsidRDefault="00426FBF" w:rsidP="00A07462">
      <w:pPr>
        <w:spacing w:after="0"/>
        <w:rPr>
          <w:rFonts w:ascii="Arial" w:hAnsi="Arial" w:cs="Arial"/>
          <w:b/>
          <w:bCs/>
          <w:sz w:val="24"/>
          <w:szCs w:val="24"/>
        </w:rPr>
      </w:pPr>
    </w:p>
    <w:p w14:paraId="44A4EB3E" w14:textId="05E18AEF" w:rsidR="00426FBF" w:rsidRDefault="00426FBF" w:rsidP="00A07462">
      <w:pPr>
        <w:spacing w:after="0"/>
        <w:rPr>
          <w:rFonts w:ascii="Arial" w:hAnsi="Arial" w:cs="Arial"/>
          <w:b/>
          <w:bCs/>
          <w:sz w:val="24"/>
          <w:szCs w:val="24"/>
        </w:rPr>
      </w:pPr>
    </w:p>
    <w:p w14:paraId="389BAB65" w14:textId="470B20DA" w:rsidR="00426FBF" w:rsidRDefault="00426FBF" w:rsidP="00A07462">
      <w:pPr>
        <w:spacing w:after="0"/>
        <w:rPr>
          <w:rFonts w:ascii="Arial" w:hAnsi="Arial" w:cs="Arial"/>
          <w:b/>
          <w:bCs/>
          <w:sz w:val="24"/>
          <w:szCs w:val="24"/>
        </w:rPr>
      </w:pPr>
    </w:p>
    <w:p w14:paraId="10F818E6" w14:textId="18DFF0E5" w:rsidR="00426FBF" w:rsidRDefault="00426FBF" w:rsidP="00A07462">
      <w:pPr>
        <w:spacing w:after="0"/>
        <w:rPr>
          <w:rFonts w:ascii="Arial" w:hAnsi="Arial" w:cs="Arial"/>
          <w:b/>
          <w:bCs/>
          <w:sz w:val="24"/>
          <w:szCs w:val="24"/>
        </w:rPr>
      </w:pPr>
    </w:p>
    <w:p w14:paraId="622943A7" w14:textId="64153BED" w:rsidR="00426FBF" w:rsidRDefault="00426FBF" w:rsidP="00A07462">
      <w:pPr>
        <w:spacing w:after="0"/>
        <w:rPr>
          <w:rFonts w:ascii="Arial" w:hAnsi="Arial" w:cs="Arial"/>
          <w:b/>
          <w:bCs/>
          <w:sz w:val="24"/>
          <w:szCs w:val="24"/>
        </w:rPr>
      </w:pPr>
    </w:p>
    <w:p w14:paraId="1DA8E045" w14:textId="72B0837E" w:rsidR="00426FBF" w:rsidRDefault="00426FBF" w:rsidP="00A07462">
      <w:pPr>
        <w:spacing w:after="0"/>
        <w:rPr>
          <w:rFonts w:ascii="Arial" w:hAnsi="Arial" w:cs="Arial"/>
          <w:b/>
          <w:bCs/>
          <w:sz w:val="24"/>
          <w:szCs w:val="24"/>
        </w:rPr>
      </w:pPr>
    </w:p>
    <w:p w14:paraId="78B15D19" w14:textId="474D90AD" w:rsidR="00426FBF" w:rsidRDefault="00426FBF" w:rsidP="00A07462">
      <w:pPr>
        <w:spacing w:after="0"/>
        <w:rPr>
          <w:rFonts w:ascii="Arial" w:hAnsi="Arial" w:cs="Arial"/>
          <w:b/>
          <w:bCs/>
          <w:sz w:val="24"/>
          <w:szCs w:val="24"/>
        </w:rPr>
      </w:pPr>
    </w:p>
    <w:p w14:paraId="05B41BC9" w14:textId="699AA6D0" w:rsidR="00426FBF" w:rsidRDefault="00426FBF" w:rsidP="00A07462">
      <w:pPr>
        <w:spacing w:after="0"/>
        <w:rPr>
          <w:rFonts w:ascii="Arial" w:hAnsi="Arial" w:cs="Arial"/>
          <w:b/>
          <w:bCs/>
          <w:sz w:val="24"/>
          <w:szCs w:val="24"/>
        </w:rPr>
      </w:pPr>
    </w:p>
    <w:p w14:paraId="6CFE6DA0" w14:textId="77C07AD3" w:rsidR="00426FBF" w:rsidRDefault="00426FBF" w:rsidP="00A07462">
      <w:pPr>
        <w:spacing w:after="0"/>
        <w:rPr>
          <w:rFonts w:ascii="Arial" w:hAnsi="Arial" w:cs="Arial"/>
          <w:b/>
          <w:bCs/>
          <w:sz w:val="24"/>
          <w:szCs w:val="24"/>
        </w:rPr>
      </w:pPr>
    </w:p>
    <w:p w14:paraId="2E34D97A" w14:textId="3C87FBA8" w:rsidR="00426FBF" w:rsidRDefault="00426FBF" w:rsidP="00A07462">
      <w:pPr>
        <w:spacing w:after="0"/>
        <w:rPr>
          <w:rFonts w:ascii="Arial" w:hAnsi="Arial" w:cs="Arial"/>
          <w:b/>
          <w:bCs/>
          <w:sz w:val="24"/>
          <w:szCs w:val="24"/>
        </w:rPr>
      </w:pPr>
    </w:p>
    <w:p w14:paraId="47CE29CF" w14:textId="4B26B281" w:rsidR="00426FBF" w:rsidRDefault="00426FBF" w:rsidP="00A07462">
      <w:pPr>
        <w:spacing w:after="0"/>
        <w:rPr>
          <w:rFonts w:ascii="Arial" w:hAnsi="Arial" w:cs="Arial"/>
          <w:b/>
          <w:bCs/>
          <w:sz w:val="24"/>
          <w:szCs w:val="24"/>
        </w:rPr>
      </w:pPr>
    </w:p>
    <w:p w14:paraId="269AE392" w14:textId="1F191050" w:rsidR="00426FBF" w:rsidRDefault="00426FBF" w:rsidP="00A07462">
      <w:pPr>
        <w:spacing w:after="0"/>
        <w:rPr>
          <w:rFonts w:ascii="Arial" w:hAnsi="Arial" w:cs="Arial"/>
          <w:b/>
          <w:bCs/>
          <w:sz w:val="24"/>
          <w:szCs w:val="24"/>
        </w:rPr>
      </w:pPr>
    </w:p>
    <w:p w14:paraId="1F93905A" w14:textId="7B158483" w:rsidR="00426FBF" w:rsidRDefault="00426FBF" w:rsidP="00A07462">
      <w:pPr>
        <w:spacing w:after="0"/>
        <w:rPr>
          <w:rFonts w:ascii="Arial" w:hAnsi="Arial" w:cs="Arial"/>
          <w:b/>
          <w:bCs/>
          <w:sz w:val="24"/>
          <w:szCs w:val="24"/>
        </w:rPr>
      </w:pPr>
    </w:p>
    <w:p w14:paraId="0389A229" w14:textId="521EA914" w:rsidR="00426FBF" w:rsidRDefault="00426FBF" w:rsidP="00A07462">
      <w:pPr>
        <w:spacing w:after="0"/>
        <w:rPr>
          <w:rFonts w:ascii="Arial" w:hAnsi="Arial" w:cs="Arial"/>
          <w:b/>
          <w:bCs/>
          <w:sz w:val="24"/>
          <w:szCs w:val="24"/>
        </w:rPr>
      </w:pPr>
    </w:p>
    <w:p w14:paraId="7D494837" w14:textId="7F647205" w:rsidR="00426FBF" w:rsidRDefault="00426FBF" w:rsidP="00A07462">
      <w:pPr>
        <w:spacing w:after="0"/>
        <w:rPr>
          <w:rFonts w:ascii="Arial" w:hAnsi="Arial" w:cs="Arial"/>
          <w:b/>
          <w:bCs/>
          <w:sz w:val="24"/>
          <w:szCs w:val="24"/>
        </w:rPr>
      </w:pPr>
    </w:p>
    <w:p w14:paraId="4B771663" w14:textId="32A2B573" w:rsidR="00426FBF" w:rsidRDefault="00426FBF" w:rsidP="00A07462">
      <w:pPr>
        <w:spacing w:after="0"/>
        <w:rPr>
          <w:rFonts w:ascii="Arial" w:hAnsi="Arial" w:cs="Arial"/>
          <w:b/>
          <w:bCs/>
          <w:sz w:val="24"/>
          <w:szCs w:val="24"/>
        </w:rPr>
      </w:pPr>
    </w:p>
    <w:p w14:paraId="2717BC52" w14:textId="54A04A76" w:rsidR="00426FBF" w:rsidRDefault="00426FBF" w:rsidP="00A07462">
      <w:pPr>
        <w:spacing w:after="0"/>
        <w:rPr>
          <w:rFonts w:ascii="Arial" w:hAnsi="Arial" w:cs="Arial"/>
          <w:b/>
          <w:bCs/>
          <w:sz w:val="24"/>
          <w:szCs w:val="24"/>
        </w:rPr>
      </w:pPr>
    </w:p>
    <w:p w14:paraId="2455854F" w14:textId="7FE7E583" w:rsidR="00426FBF" w:rsidRDefault="00426FBF" w:rsidP="00A07462">
      <w:pPr>
        <w:spacing w:after="0"/>
        <w:rPr>
          <w:rFonts w:ascii="Arial" w:hAnsi="Arial" w:cs="Arial"/>
          <w:b/>
          <w:bCs/>
          <w:sz w:val="24"/>
          <w:szCs w:val="24"/>
        </w:rPr>
      </w:pPr>
    </w:p>
    <w:p w14:paraId="7E5CCD2B" w14:textId="4937F11E" w:rsidR="00426FBF" w:rsidRDefault="00426FBF" w:rsidP="00A07462">
      <w:pPr>
        <w:spacing w:after="0"/>
        <w:rPr>
          <w:rFonts w:ascii="Arial" w:hAnsi="Arial" w:cs="Arial"/>
          <w:b/>
          <w:bCs/>
          <w:sz w:val="24"/>
          <w:szCs w:val="24"/>
        </w:rPr>
      </w:pPr>
    </w:p>
    <w:p w14:paraId="0229E78A" w14:textId="1CA4523B" w:rsidR="00426FBF" w:rsidRDefault="00426FBF" w:rsidP="00A07462">
      <w:pPr>
        <w:spacing w:after="0"/>
        <w:rPr>
          <w:rFonts w:ascii="Arial" w:hAnsi="Arial" w:cs="Arial"/>
          <w:b/>
          <w:bCs/>
          <w:sz w:val="24"/>
          <w:szCs w:val="24"/>
        </w:rPr>
      </w:pPr>
    </w:p>
    <w:p w14:paraId="66F364A5" w14:textId="2268FC2A" w:rsidR="00426FBF" w:rsidRDefault="00426FBF" w:rsidP="00A07462">
      <w:pPr>
        <w:spacing w:after="0"/>
        <w:rPr>
          <w:rFonts w:ascii="Arial" w:hAnsi="Arial" w:cs="Arial"/>
          <w:b/>
          <w:bCs/>
          <w:sz w:val="24"/>
          <w:szCs w:val="24"/>
        </w:rPr>
      </w:pPr>
    </w:p>
    <w:p w14:paraId="309E9227" w14:textId="4E59B32A" w:rsidR="00426FBF" w:rsidRDefault="00426FBF" w:rsidP="00A07462">
      <w:pPr>
        <w:spacing w:after="0"/>
        <w:rPr>
          <w:rFonts w:ascii="Arial" w:hAnsi="Arial" w:cs="Arial"/>
          <w:b/>
          <w:bCs/>
          <w:sz w:val="24"/>
          <w:szCs w:val="24"/>
        </w:rPr>
      </w:pPr>
    </w:p>
    <w:p w14:paraId="623B39A8" w14:textId="151FD559" w:rsidR="00426FBF" w:rsidRDefault="00426FBF" w:rsidP="00A07462">
      <w:pPr>
        <w:spacing w:after="0"/>
        <w:rPr>
          <w:rFonts w:ascii="Arial" w:hAnsi="Arial" w:cs="Arial"/>
          <w:b/>
          <w:bCs/>
          <w:sz w:val="24"/>
          <w:szCs w:val="24"/>
        </w:rPr>
      </w:pPr>
    </w:p>
    <w:p w14:paraId="01487FB8" w14:textId="555854CA" w:rsidR="00426FBF" w:rsidRDefault="00426FBF" w:rsidP="00A07462">
      <w:pPr>
        <w:spacing w:after="0"/>
        <w:rPr>
          <w:rFonts w:ascii="Arial" w:hAnsi="Arial" w:cs="Arial"/>
          <w:b/>
          <w:bCs/>
          <w:sz w:val="24"/>
          <w:szCs w:val="24"/>
        </w:rPr>
      </w:pPr>
    </w:p>
    <w:p w14:paraId="5E093C53" w14:textId="330B738D" w:rsidR="003E6855" w:rsidRPr="00A07462" w:rsidRDefault="00A5107D" w:rsidP="00A07462">
      <w:pPr>
        <w:pStyle w:val="Heading4"/>
        <w:rPr>
          <w:rFonts w:ascii="Arial" w:hAnsi="Arial" w:cs="Arial"/>
          <w:i w:val="0"/>
          <w:iCs w:val="0"/>
        </w:rPr>
      </w:pPr>
      <w:r w:rsidRPr="00A07462">
        <w:rPr>
          <w:rFonts w:ascii="Arial" w:hAnsi="Arial" w:cs="Arial"/>
          <w:i w:val="0"/>
          <w:iCs w:val="0"/>
        </w:rPr>
        <w:t xml:space="preserve">Appendix </w:t>
      </w:r>
      <w:r w:rsidR="000F38EC" w:rsidRPr="00A07462">
        <w:rPr>
          <w:rFonts w:ascii="Arial" w:hAnsi="Arial" w:cs="Arial"/>
          <w:i w:val="0"/>
          <w:iCs w:val="0"/>
        </w:rPr>
        <w:t>A</w:t>
      </w:r>
      <w:r w:rsidRPr="00A07462">
        <w:rPr>
          <w:rFonts w:ascii="Arial" w:hAnsi="Arial" w:cs="Arial"/>
          <w:i w:val="0"/>
          <w:iCs w:val="0"/>
        </w:rPr>
        <w:t xml:space="preserve"> </w:t>
      </w:r>
      <w:r w:rsidR="002C43C5" w:rsidRPr="00A07462">
        <w:rPr>
          <w:rFonts w:ascii="Arial" w:hAnsi="Arial" w:cs="Arial"/>
          <w:i w:val="0"/>
          <w:iCs w:val="0"/>
        </w:rPr>
        <w:t>Key Headlines from the analysis</w:t>
      </w:r>
    </w:p>
    <w:p w14:paraId="2DA6C5A5" w14:textId="77777777" w:rsidR="002C43C5" w:rsidRDefault="002C43C5" w:rsidP="00A07462">
      <w:pPr>
        <w:pStyle w:val="Heading1"/>
        <w:spacing w:line="276" w:lineRule="auto"/>
        <w:rPr>
          <w:rFonts w:ascii="Arial" w:hAnsi="Arial" w:cs="Arial"/>
          <w:color w:val="auto"/>
        </w:rPr>
      </w:pPr>
      <w:r>
        <w:rPr>
          <w:rFonts w:ascii="Arial" w:hAnsi="Arial" w:cs="Arial"/>
          <w:color w:val="auto"/>
        </w:rPr>
        <w:t>Main headlines from the Networked Data Lab analytics on unpaid carers</w:t>
      </w:r>
    </w:p>
    <w:p w14:paraId="71F91232" w14:textId="77777777" w:rsidR="002C43C5" w:rsidRPr="006E580E" w:rsidRDefault="002C43C5" w:rsidP="00A07462">
      <w:pPr>
        <w:pStyle w:val="Heading1"/>
        <w:spacing w:line="276" w:lineRule="auto"/>
        <w:rPr>
          <w:rFonts w:ascii="Arial" w:hAnsi="Arial" w:cs="Arial"/>
          <w:b/>
          <w:bCs/>
          <w:sz w:val="24"/>
          <w:szCs w:val="24"/>
        </w:rPr>
      </w:pPr>
      <w:r w:rsidRPr="006E580E">
        <w:rPr>
          <w:rFonts w:ascii="Arial" w:hAnsi="Arial" w:cs="Arial"/>
          <w:b/>
          <w:bCs/>
          <w:color w:val="auto"/>
        </w:rPr>
        <w:t>Background</w:t>
      </w:r>
      <w:r>
        <w:rPr>
          <w:rFonts w:ascii="Arial" w:hAnsi="Arial" w:cs="Arial"/>
          <w:b/>
          <w:bCs/>
          <w:color w:val="auto"/>
        </w:rPr>
        <w:t xml:space="preserve"> </w:t>
      </w:r>
    </w:p>
    <w:p w14:paraId="7B3BFE66" w14:textId="77777777" w:rsidR="002C43C5" w:rsidRDefault="002C43C5" w:rsidP="00A07462">
      <w:pPr>
        <w:rPr>
          <w:rFonts w:ascii="Arial" w:hAnsi="Arial" w:cs="Arial"/>
          <w:sz w:val="24"/>
          <w:szCs w:val="24"/>
        </w:rPr>
      </w:pPr>
      <w:r w:rsidRPr="003A6231">
        <w:rPr>
          <w:rFonts w:ascii="Arial" w:hAnsi="Arial" w:cs="Arial"/>
          <w:sz w:val="24"/>
          <w:szCs w:val="24"/>
        </w:rPr>
        <w:t>Network Data Lab in Leeds has conducted research to establish gaps in the knowledge of the Leeds population regarding the needs of unpaid carers and the utilisation of services by unpaid carers</w:t>
      </w:r>
      <w:r>
        <w:rPr>
          <w:rFonts w:ascii="Arial" w:hAnsi="Arial" w:cs="Arial"/>
          <w:sz w:val="24"/>
          <w:szCs w:val="24"/>
        </w:rPr>
        <w:t>.  This paper pulls together the main headlines of 2 pieces of analytics.</w:t>
      </w:r>
    </w:p>
    <w:p w14:paraId="479B812C" w14:textId="77777777" w:rsidR="002C43C5" w:rsidRDefault="002C43C5" w:rsidP="00A07462">
      <w:pPr>
        <w:pStyle w:val="ListParagraph"/>
        <w:numPr>
          <w:ilvl w:val="0"/>
          <w:numId w:val="25"/>
        </w:numPr>
        <w:spacing w:after="160"/>
        <w:rPr>
          <w:rFonts w:ascii="Arial" w:hAnsi="Arial" w:cs="Arial"/>
          <w:sz w:val="24"/>
          <w:szCs w:val="24"/>
        </w:rPr>
      </w:pPr>
      <w:r>
        <w:rPr>
          <w:rFonts w:ascii="Arial" w:hAnsi="Arial" w:cs="Arial"/>
          <w:sz w:val="24"/>
          <w:szCs w:val="24"/>
        </w:rPr>
        <w:t>Registered carers</w:t>
      </w:r>
    </w:p>
    <w:p w14:paraId="33B7410A" w14:textId="77777777" w:rsidR="002C43C5" w:rsidRPr="00CC23E1" w:rsidRDefault="002C43C5" w:rsidP="00A07462">
      <w:pPr>
        <w:pStyle w:val="ListParagraph"/>
        <w:numPr>
          <w:ilvl w:val="0"/>
          <w:numId w:val="25"/>
        </w:numPr>
        <w:spacing w:after="160"/>
        <w:rPr>
          <w:rFonts w:ascii="Arial" w:hAnsi="Arial" w:cs="Arial"/>
          <w:sz w:val="24"/>
          <w:szCs w:val="24"/>
        </w:rPr>
      </w:pPr>
      <w:r>
        <w:rPr>
          <w:rFonts w:ascii="Arial" w:hAnsi="Arial" w:cs="Arial"/>
          <w:sz w:val="24"/>
          <w:szCs w:val="24"/>
        </w:rPr>
        <w:t xml:space="preserve">Carers assessment pathway </w:t>
      </w:r>
    </w:p>
    <w:p w14:paraId="1846DE1F" w14:textId="77777777" w:rsidR="002C43C5" w:rsidRPr="003A6231" w:rsidRDefault="002C43C5" w:rsidP="00A07462">
      <w:pPr>
        <w:rPr>
          <w:rFonts w:ascii="Arial" w:hAnsi="Arial" w:cs="Arial"/>
          <w:sz w:val="24"/>
          <w:szCs w:val="24"/>
        </w:rPr>
      </w:pPr>
      <w:r>
        <w:rPr>
          <w:rFonts w:ascii="Arial" w:hAnsi="Arial" w:cs="Arial"/>
          <w:sz w:val="24"/>
          <w:szCs w:val="24"/>
        </w:rPr>
        <w:t>Original Questions to look at:</w:t>
      </w:r>
    </w:p>
    <w:p w14:paraId="71C41BA8" w14:textId="77777777" w:rsidR="002C43C5" w:rsidRPr="003A6231" w:rsidRDefault="002C43C5" w:rsidP="00A07462">
      <w:pPr>
        <w:pStyle w:val="ListParagraph"/>
        <w:numPr>
          <w:ilvl w:val="0"/>
          <w:numId w:val="22"/>
        </w:numPr>
        <w:spacing w:after="160"/>
        <w:rPr>
          <w:rFonts w:ascii="Arial" w:hAnsi="Arial" w:cs="Arial"/>
          <w:sz w:val="24"/>
          <w:szCs w:val="24"/>
        </w:rPr>
      </w:pPr>
      <w:r w:rsidRPr="003A6231">
        <w:rPr>
          <w:rFonts w:ascii="Arial" w:hAnsi="Arial" w:cs="Arial"/>
          <w:sz w:val="24"/>
          <w:szCs w:val="24"/>
        </w:rPr>
        <w:t>Health outcomes of unpaid carers</w:t>
      </w:r>
    </w:p>
    <w:p w14:paraId="0B65F86A" w14:textId="77777777" w:rsidR="002C43C5" w:rsidRPr="003A6231" w:rsidRDefault="002C43C5" w:rsidP="00A07462">
      <w:pPr>
        <w:pStyle w:val="ListParagraph"/>
        <w:numPr>
          <w:ilvl w:val="0"/>
          <w:numId w:val="22"/>
        </w:numPr>
        <w:spacing w:after="160"/>
        <w:rPr>
          <w:rFonts w:ascii="Arial" w:hAnsi="Arial" w:cs="Arial"/>
          <w:sz w:val="24"/>
          <w:szCs w:val="24"/>
        </w:rPr>
      </w:pPr>
      <w:r w:rsidRPr="003A6231">
        <w:rPr>
          <w:rFonts w:ascii="Arial" w:hAnsi="Arial" w:cs="Arial"/>
          <w:sz w:val="24"/>
          <w:szCs w:val="24"/>
        </w:rPr>
        <w:t>Impact of carers accessing council services</w:t>
      </w:r>
    </w:p>
    <w:p w14:paraId="61F7C210" w14:textId="77777777" w:rsidR="002C43C5" w:rsidRPr="003A6231" w:rsidRDefault="002C43C5" w:rsidP="00A07462">
      <w:pPr>
        <w:pStyle w:val="ListParagraph"/>
        <w:numPr>
          <w:ilvl w:val="0"/>
          <w:numId w:val="22"/>
        </w:numPr>
        <w:spacing w:after="160"/>
        <w:rPr>
          <w:rFonts w:ascii="Arial" w:hAnsi="Arial" w:cs="Arial"/>
          <w:sz w:val="24"/>
          <w:szCs w:val="24"/>
        </w:rPr>
      </w:pPr>
      <w:r w:rsidRPr="003A6231">
        <w:rPr>
          <w:rFonts w:ascii="Arial" w:hAnsi="Arial" w:cs="Arial"/>
          <w:sz w:val="24"/>
          <w:szCs w:val="24"/>
        </w:rPr>
        <w:t>How are support services being used</w:t>
      </w:r>
      <w:r>
        <w:rPr>
          <w:rFonts w:ascii="Arial" w:hAnsi="Arial" w:cs="Arial"/>
          <w:sz w:val="24"/>
          <w:szCs w:val="24"/>
        </w:rPr>
        <w:t>?</w:t>
      </w:r>
    </w:p>
    <w:p w14:paraId="78DCCB8E" w14:textId="77777777" w:rsidR="002C43C5" w:rsidRPr="003A6231" w:rsidRDefault="002C43C5" w:rsidP="00A07462">
      <w:pPr>
        <w:pStyle w:val="ListParagraph"/>
        <w:numPr>
          <w:ilvl w:val="0"/>
          <w:numId w:val="22"/>
        </w:numPr>
        <w:spacing w:after="160"/>
        <w:rPr>
          <w:rFonts w:ascii="Arial" w:hAnsi="Arial" w:cs="Arial"/>
          <w:sz w:val="24"/>
          <w:szCs w:val="24"/>
        </w:rPr>
      </w:pPr>
      <w:r w:rsidRPr="003A6231">
        <w:rPr>
          <w:rFonts w:ascii="Arial" w:hAnsi="Arial" w:cs="Arial"/>
          <w:sz w:val="24"/>
          <w:szCs w:val="24"/>
        </w:rPr>
        <w:t>Are all carers aware of services and receiving t</w:t>
      </w:r>
      <w:r>
        <w:rPr>
          <w:rFonts w:ascii="Arial" w:hAnsi="Arial" w:cs="Arial"/>
          <w:sz w:val="24"/>
          <w:szCs w:val="24"/>
        </w:rPr>
        <w:t xml:space="preserve"> </w:t>
      </w:r>
      <w:r w:rsidRPr="003A6231">
        <w:rPr>
          <w:rFonts w:ascii="Arial" w:hAnsi="Arial" w:cs="Arial"/>
          <w:sz w:val="24"/>
          <w:szCs w:val="24"/>
        </w:rPr>
        <w:t>hem</w:t>
      </w:r>
      <w:r>
        <w:rPr>
          <w:rFonts w:ascii="Arial" w:hAnsi="Arial" w:cs="Arial"/>
          <w:sz w:val="24"/>
          <w:szCs w:val="24"/>
        </w:rPr>
        <w:t>?</w:t>
      </w:r>
    </w:p>
    <w:p w14:paraId="497A0E6E" w14:textId="77777777" w:rsidR="002C43C5" w:rsidRPr="003A6231" w:rsidRDefault="002C43C5" w:rsidP="00A07462">
      <w:pPr>
        <w:rPr>
          <w:rFonts w:ascii="Arial" w:hAnsi="Arial" w:cs="Arial"/>
          <w:sz w:val="24"/>
          <w:szCs w:val="24"/>
        </w:rPr>
      </w:pPr>
      <w:r w:rsidRPr="003A6231">
        <w:rPr>
          <w:rFonts w:ascii="Arial" w:hAnsi="Arial" w:cs="Arial"/>
          <w:sz w:val="24"/>
          <w:szCs w:val="24"/>
        </w:rPr>
        <w:t>Additional questions</w:t>
      </w:r>
    </w:p>
    <w:p w14:paraId="6A8877F0" w14:textId="77777777" w:rsidR="002C43C5" w:rsidRPr="003A6231" w:rsidRDefault="002C43C5" w:rsidP="00A07462">
      <w:pPr>
        <w:pStyle w:val="ListParagraph"/>
        <w:numPr>
          <w:ilvl w:val="0"/>
          <w:numId w:val="23"/>
        </w:numPr>
        <w:spacing w:after="160"/>
        <w:rPr>
          <w:rFonts w:ascii="Arial" w:hAnsi="Arial" w:cs="Arial"/>
          <w:sz w:val="24"/>
          <w:szCs w:val="24"/>
        </w:rPr>
      </w:pPr>
      <w:r w:rsidRPr="003A6231">
        <w:rPr>
          <w:rFonts w:ascii="Arial" w:hAnsi="Arial" w:cs="Arial"/>
          <w:sz w:val="24"/>
          <w:szCs w:val="24"/>
        </w:rPr>
        <w:t>Are services aware of carers</w:t>
      </w:r>
      <w:r>
        <w:rPr>
          <w:rFonts w:ascii="Arial" w:hAnsi="Arial" w:cs="Arial"/>
          <w:sz w:val="24"/>
          <w:szCs w:val="24"/>
        </w:rPr>
        <w:t>?</w:t>
      </w:r>
    </w:p>
    <w:p w14:paraId="106E1432" w14:textId="77777777" w:rsidR="002C43C5" w:rsidRPr="003A6231" w:rsidRDefault="002C43C5" w:rsidP="00A07462">
      <w:pPr>
        <w:pStyle w:val="ListParagraph"/>
        <w:numPr>
          <w:ilvl w:val="0"/>
          <w:numId w:val="23"/>
        </w:numPr>
        <w:spacing w:after="160"/>
        <w:rPr>
          <w:rFonts w:ascii="Arial" w:hAnsi="Arial" w:cs="Arial"/>
          <w:sz w:val="24"/>
          <w:szCs w:val="24"/>
        </w:rPr>
      </w:pPr>
      <w:r w:rsidRPr="003A6231">
        <w:rPr>
          <w:rFonts w:ascii="Arial" w:hAnsi="Arial" w:cs="Arial"/>
          <w:sz w:val="24"/>
          <w:szCs w:val="24"/>
        </w:rPr>
        <w:t>Do they document them</w:t>
      </w:r>
      <w:r>
        <w:rPr>
          <w:rFonts w:ascii="Arial" w:hAnsi="Arial" w:cs="Arial"/>
          <w:sz w:val="24"/>
          <w:szCs w:val="24"/>
        </w:rPr>
        <w:t>?</w:t>
      </w:r>
    </w:p>
    <w:p w14:paraId="6A098C1E" w14:textId="77777777" w:rsidR="002C43C5" w:rsidRPr="00CC77B4" w:rsidRDefault="002C43C5" w:rsidP="00A07462">
      <w:pPr>
        <w:pStyle w:val="ListParagraph"/>
        <w:numPr>
          <w:ilvl w:val="0"/>
          <w:numId w:val="23"/>
        </w:numPr>
        <w:spacing w:after="160"/>
        <w:rPr>
          <w:rFonts w:ascii="Arial" w:hAnsi="Arial" w:cs="Arial"/>
          <w:sz w:val="24"/>
          <w:szCs w:val="24"/>
        </w:rPr>
      </w:pPr>
      <w:r w:rsidRPr="00CC77B4">
        <w:rPr>
          <w:rFonts w:ascii="Arial" w:hAnsi="Arial" w:cs="Arial"/>
          <w:sz w:val="24"/>
          <w:szCs w:val="24"/>
        </w:rPr>
        <w:t>What are the reasons for people not caring?</w:t>
      </w:r>
    </w:p>
    <w:p w14:paraId="0B513F75" w14:textId="77777777" w:rsidR="002C43C5" w:rsidRDefault="002C43C5" w:rsidP="00A07462">
      <w:pPr>
        <w:pStyle w:val="ListParagraph"/>
        <w:numPr>
          <w:ilvl w:val="0"/>
          <w:numId w:val="23"/>
        </w:numPr>
        <w:spacing w:after="160"/>
        <w:rPr>
          <w:rFonts w:ascii="Arial" w:hAnsi="Arial" w:cs="Arial"/>
          <w:sz w:val="24"/>
          <w:szCs w:val="24"/>
        </w:rPr>
      </w:pPr>
      <w:r w:rsidRPr="003A6231">
        <w:rPr>
          <w:rFonts w:ascii="Arial" w:hAnsi="Arial" w:cs="Arial"/>
          <w:sz w:val="24"/>
          <w:szCs w:val="24"/>
        </w:rPr>
        <w:t xml:space="preserve">What is the impact of providing care on a </w:t>
      </w:r>
      <w:proofErr w:type="spellStart"/>
      <w:proofErr w:type="gramStart"/>
      <w:r w:rsidRPr="003A6231">
        <w:rPr>
          <w:rFonts w:ascii="Arial" w:hAnsi="Arial" w:cs="Arial"/>
          <w:sz w:val="24"/>
          <w:szCs w:val="24"/>
        </w:rPr>
        <w:t>persons</w:t>
      </w:r>
      <w:proofErr w:type="spellEnd"/>
      <w:proofErr w:type="gramEnd"/>
      <w:r w:rsidRPr="003A6231">
        <w:rPr>
          <w:rFonts w:ascii="Arial" w:hAnsi="Arial" w:cs="Arial"/>
          <w:sz w:val="24"/>
          <w:szCs w:val="24"/>
        </w:rPr>
        <w:t xml:space="preserve"> finances</w:t>
      </w:r>
      <w:r>
        <w:rPr>
          <w:rFonts w:ascii="Arial" w:hAnsi="Arial" w:cs="Arial"/>
          <w:sz w:val="24"/>
          <w:szCs w:val="24"/>
        </w:rPr>
        <w:t>?</w:t>
      </w:r>
      <w:r w:rsidRPr="003A6231">
        <w:rPr>
          <w:rFonts w:ascii="Arial" w:hAnsi="Arial" w:cs="Arial"/>
          <w:sz w:val="24"/>
          <w:szCs w:val="24"/>
        </w:rPr>
        <w:t xml:space="preserve"> </w:t>
      </w:r>
    </w:p>
    <w:p w14:paraId="46FC15D7" w14:textId="77777777" w:rsidR="002C43C5" w:rsidRDefault="002C43C5" w:rsidP="00A07462">
      <w:pPr>
        <w:rPr>
          <w:rFonts w:ascii="Arial" w:hAnsi="Arial" w:cs="Arial"/>
          <w:sz w:val="24"/>
          <w:szCs w:val="24"/>
        </w:rPr>
      </w:pPr>
    </w:p>
    <w:p w14:paraId="4FDEA4A2" w14:textId="77777777" w:rsidR="002C43C5" w:rsidRPr="00A07462" w:rsidRDefault="002C43C5" w:rsidP="00A07462">
      <w:pPr>
        <w:pStyle w:val="Heading3"/>
        <w:rPr>
          <w:rFonts w:ascii="Arial" w:hAnsi="Arial" w:cs="Arial"/>
          <w:b/>
          <w:bCs/>
          <w:sz w:val="32"/>
          <w:szCs w:val="32"/>
        </w:rPr>
      </w:pPr>
      <w:r w:rsidRPr="00A07462">
        <w:rPr>
          <w:rFonts w:ascii="Arial" w:hAnsi="Arial" w:cs="Arial"/>
          <w:b/>
          <w:bCs/>
          <w:sz w:val="32"/>
          <w:szCs w:val="32"/>
        </w:rPr>
        <w:t>What outcomes are we wanting to achieve from this project?</w:t>
      </w:r>
    </w:p>
    <w:p w14:paraId="2B5EB84A" w14:textId="77777777" w:rsidR="002C43C5" w:rsidRPr="003A6231" w:rsidRDefault="002C43C5" w:rsidP="00A07462">
      <w:pPr>
        <w:rPr>
          <w:rFonts w:ascii="Arial" w:hAnsi="Arial" w:cs="Arial"/>
          <w:sz w:val="24"/>
          <w:szCs w:val="24"/>
        </w:rPr>
      </w:pPr>
      <w:r>
        <w:rPr>
          <w:rFonts w:ascii="Arial" w:hAnsi="Arial" w:cs="Arial"/>
          <w:sz w:val="24"/>
          <w:szCs w:val="24"/>
        </w:rPr>
        <w:t>We are wanting to understand the unmet needs for unpaid carers: Building on intelligence and better understanding the support needed. The start of that process is to get people registered.</w:t>
      </w:r>
    </w:p>
    <w:p w14:paraId="6BD0B5C3" w14:textId="77777777" w:rsidR="002C43C5" w:rsidRPr="00BA265E" w:rsidRDefault="002C43C5" w:rsidP="00A07462">
      <w:pPr>
        <w:pStyle w:val="Heading1"/>
        <w:spacing w:line="276" w:lineRule="auto"/>
        <w:rPr>
          <w:rFonts w:ascii="Arial" w:hAnsi="Arial" w:cs="Arial"/>
          <w:b/>
          <w:bCs/>
          <w:color w:val="auto"/>
          <w:highlight w:val="yellow"/>
        </w:rPr>
      </w:pPr>
      <w:r w:rsidRPr="00BA265E">
        <w:rPr>
          <w:rFonts w:ascii="Arial" w:hAnsi="Arial" w:cs="Arial"/>
          <w:b/>
          <w:bCs/>
          <w:color w:val="auto"/>
        </w:rPr>
        <w:t xml:space="preserve">What did we find out about identifying registered carers using GP data? </w:t>
      </w:r>
    </w:p>
    <w:p w14:paraId="40D9F399" w14:textId="77777777" w:rsidR="002C43C5" w:rsidRPr="006E580E" w:rsidRDefault="002C43C5" w:rsidP="00A07462">
      <w:pPr>
        <w:pStyle w:val="Heading1"/>
        <w:spacing w:line="276" w:lineRule="auto"/>
        <w:rPr>
          <w:rFonts w:ascii="Arial" w:hAnsi="Arial" w:cs="Arial"/>
          <w:b/>
          <w:bCs/>
          <w:color w:val="auto"/>
        </w:rPr>
      </w:pPr>
      <w:r w:rsidRPr="00CC77B4">
        <w:rPr>
          <w:rFonts w:ascii="Arial" w:hAnsi="Arial" w:cs="Arial"/>
          <w:b/>
          <w:bCs/>
          <w:color w:val="auto"/>
        </w:rPr>
        <w:t>The headlines</w:t>
      </w:r>
    </w:p>
    <w:p w14:paraId="046314DE" w14:textId="71C9BE48" w:rsidR="002C43C5" w:rsidRPr="003A6231" w:rsidRDefault="002C43C5" w:rsidP="00A07462">
      <w:pPr>
        <w:pStyle w:val="ListParagraph"/>
        <w:numPr>
          <w:ilvl w:val="0"/>
          <w:numId w:val="17"/>
        </w:numPr>
        <w:spacing w:after="160"/>
        <w:rPr>
          <w:rFonts w:ascii="Arial" w:hAnsi="Arial" w:cs="Arial"/>
          <w:sz w:val="24"/>
          <w:szCs w:val="24"/>
        </w:rPr>
      </w:pPr>
      <w:r>
        <w:rPr>
          <w:rFonts w:ascii="Arial" w:hAnsi="Arial" w:cs="Arial"/>
          <w:sz w:val="24"/>
          <w:szCs w:val="24"/>
        </w:rPr>
        <w:t>65</w:t>
      </w:r>
      <w:r w:rsidR="008C5AB5">
        <w:rPr>
          <w:rFonts w:ascii="Arial" w:hAnsi="Arial" w:cs="Arial"/>
          <w:sz w:val="24"/>
          <w:szCs w:val="24"/>
        </w:rPr>
        <w:t>,</w:t>
      </w:r>
      <w:r>
        <w:rPr>
          <w:rFonts w:ascii="Arial" w:hAnsi="Arial" w:cs="Arial"/>
          <w:sz w:val="24"/>
          <w:szCs w:val="24"/>
        </w:rPr>
        <w:t>000</w:t>
      </w:r>
      <w:r w:rsidRPr="003A6231">
        <w:rPr>
          <w:rFonts w:ascii="Arial" w:hAnsi="Arial" w:cs="Arial"/>
          <w:sz w:val="24"/>
          <w:szCs w:val="24"/>
        </w:rPr>
        <w:t xml:space="preserve"> unpaid carers in Leeds </w:t>
      </w:r>
      <w:r>
        <w:rPr>
          <w:rFonts w:ascii="Arial" w:hAnsi="Arial" w:cs="Arial"/>
          <w:sz w:val="24"/>
          <w:szCs w:val="24"/>
        </w:rPr>
        <w:t>(source 2021 census)</w:t>
      </w:r>
    </w:p>
    <w:p w14:paraId="68244BC8"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t>Needs of unpaid carers are complex with 83% reporting a negative impact of caring on their physical health – 87% impact on their mental health</w:t>
      </w:r>
    </w:p>
    <w:p w14:paraId="537C2E44"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lastRenderedPageBreak/>
        <w:t xml:space="preserve">Out of </w:t>
      </w:r>
      <w:r>
        <w:rPr>
          <w:rFonts w:ascii="Arial" w:hAnsi="Arial" w:cs="Arial"/>
          <w:sz w:val="24"/>
          <w:szCs w:val="24"/>
        </w:rPr>
        <w:t>65</w:t>
      </w:r>
      <w:r w:rsidRPr="003A6231">
        <w:rPr>
          <w:rFonts w:ascii="Arial" w:hAnsi="Arial" w:cs="Arial"/>
          <w:sz w:val="24"/>
          <w:szCs w:val="24"/>
        </w:rPr>
        <w:t>K only 19K have informed their GP – rise in 2020 – covid</w:t>
      </w:r>
    </w:p>
    <w:p w14:paraId="5E07D525"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t>More females than males</w:t>
      </w:r>
      <w:r>
        <w:rPr>
          <w:rFonts w:ascii="Arial" w:hAnsi="Arial" w:cs="Arial"/>
          <w:sz w:val="24"/>
          <w:szCs w:val="24"/>
        </w:rPr>
        <w:t xml:space="preserve"> registered</w:t>
      </w:r>
    </w:p>
    <w:p w14:paraId="6D88E29A"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t>No trend observed with deprivation, people who live in the most deprived areas are roughly as likely to tell their GP</w:t>
      </w:r>
      <w:r>
        <w:rPr>
          <w:rFonts w:ascii="Arial" w:hAnsi="Arial" w:cs="Arial"/>
          <w:sz w:val="24"/>
          <w:szCs w:val="24"/>
        </w:rPr>
        <w:t xml:space="preserve"> they are carers</w:t>
      </w:r>
      <w:r w:rsidRPr="003A6231">
        <w:rPr>
          <w:rFonts w:ascii="Arial" w:hAnsi="Arial" w:cs="Arial"/>
          <w:sz w:val="24"/>
          <w:szCs w:val="24"/>
        </w:rPr>
        <w:t xml:space="preserve"> as those who live in less deprived areas</w:t>
      </w:r>
    </w:p>
    <w:p w14:paraId="376A18F2"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t xml:space="preserve">People in deprived areas are more likely to have poorer outcomes </w:t>
      </w:r>
      <w:r>
        <w:rPr>
          <w:rFonts w:ascii="Arial" w:hAnsi="Arial" w:cs="Arial"/>
          <w:sz w:val="24"/>
          <w:szCs w:val="24"/>
        </w:rPr>
        <w:t xml:space="preserve">so </w:t>
      </w:r>
      <w:r w:rsidRPr="003A6231">
        <w:rPr>
          <w:rFonts w:ascii="Arial" w:hAnsi="Arial" w:cs="Arial"/>
          <w:sz w:val="24"/>
          <w:szCs w:val="24"/>
        </w:rPr>
        <w:t xml:space="preserve">we assume that people from these areas would be more likely to care for </w:t>
      </w:r>
      <w:proofErr w:type="gramStart"/>
      <w:r w:rsidRPr="003A6231">
        <w:rPr>
          <w:rFonts w:ascii="Arial" w:hAnsi="Arial" w:cs="Arial"/>
          <w:sz w:val="24"/>
          <w:szCs w:val="24"/>
        </w:rPr>
        <w:t>someone</w:t>
      </w:r>
      <w:proofErr w:type="gramEnd"/>
      <w:r w:rsidRPr="003A6231">
        <w:rPr>
          <w:rFonts w:ascii="Arial" w:hAnsi="Arial" w:cs="Arial"/>
          <w:sz w:val="24"/>
          <w:szCs w:val="24"/>
        </w:rPr>
        <w:t xml:space="preserve"> but this is not seen in the registration numbers -potentially pointing to a lack of registration among areas of higher deprivation.</w:t>
      </w:r>
    </w:p>
    <w:p w14:paraId="7C4BBE13"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t>Carers who speak English as first language is 85%</w:t>
      </w:r>
    </w:p>
    <w:p w14:paraId="00C7C7A8" w14:textId="77777777" w:rsidR="002C43C5" w:rsidRPr="005C6BE2" w:rsidRDefault="002C43C5" w:rsidP="00A07462">
      <w:pPr>
        <w:pStyle w:val="ListParagraph"/>
        <w:numPr>
          <w:ilvl w:val="0"/>
          <w:numId w:val="17"/>
        </w:numPr>
        <w:spacing w:after="160"/>
        <w:rPr>
          <w:rFonts w:ascii="Arial" w:hAnsi="Arial" w:cs="Arial"/>
          <w:sz w:val="24"/>
          <w:szCs w:val="24"/>
        </w:rPr>
      </w:pPr>
      <w:proofErr w:type="gramStart"/>
      <w:r w:rsidRPr="003A6231">
        <w:rPr>
          <w:rFonts w:ascii="Arial" w:hAnsi="Arial" w:cs="Arial"/>
          <w:sz w:val="24"/>
          <w:szCs w:val="24"/>
        </w:rPr>
        <w:t>Non English</w:t>
      </w:r>
      <w:proofErr w:type="gramEnd"/>
      <w:r w:rsidRPr="003A6231">
        <w:rPr>
          <w:rFonts w:ascii="Arial" w:hAnsi="Arial" w:cs="Arial"/>
          <w:sz w:val="24"/>
          <w:szCs w:val="24"/>
        </w:rPr>
        <w:t xml:space="preserve"> is 5% - </w:t>
      </w:r>
      <w:r w:rsidRPr="005C6BE2">
        <w:rPr>
          <w:rFonts w:ascii="Arial" w:hAnsi="Arial" w:cs="Arial"/>
          <w:sz w:val="24"/>
          <w:szCs w:val="24"/>
        </w:rPr>
        <w:t>does this mean that non English are not registering and making themselves known?</w:t>
      </w:r>
    </w:p>
    <w:p w14:paraId="0B43291D" w14:textId="77777777" w:rsidR="002C43C5" w:rsidRPr="003A6231" w:rsidRDefault="002C43C5" w:rsidP="00A07462">
      <w:pPr>
        <w:pStyle w:val="ListParagraph"/>
        <w:numPr>
          <w:ilvl w:val="0"/>
          <w:numId w:val="17"/>
        </w:numPr>
        <w:spacing w:after="160"/>
        <w:rPr>
          <w:rFonts w:ascii="Arial" w:hAnsi="Arial" w:cs="Arial"/>
          <w:sz w:val="24"/>
          <w:szCs w:val="24"/>
        </w:rPr>
      </w:pPr>
      <w:r w:rsidRPr="003A6231">
        <w:rPr>
          <w:rFonts w:ascii="Arial" w:hAnsi="Arial" w:cs="Arial"/>
          <w:sz w:val="24"/>
          <w:szCs w:val="24"/>
        </w:rPr>
        <w:t>We know that most carer registrations come from older age groups</w:t>
      </w:r>
      <w:r>
        <w:rPr>
          <w:rFonts w:ascii="Arial" w:hAnsi="Arial" w:cs="Arial"/>
          <w:sz w:val="24"/>
          <w:szCs w:val="24"/>
        </w:rPr>
        <w:t xml:space="preserve"> – typical persona white British retired woman</w:t>
      </w:r>
    </w:p>
    <w:p w14:paraId="2A8CF00A" w14:textId="77777777" w:rsidR="002C43C5" w:rsidRPr="006E580E" w:rsidRDefault="002C43C5" w:rsidP="00A07462">
      <w:pPr>
        <w:pStyle w:val="Heading2"/>
        <w:spacing w:line="276" w:lineRule="auto"/>
        <w:rPr>
          <w:rFonts w:ascii="Arial" w:hAnsi="Arial" w:cs="Arial"/>
          <w:b/>
          <w:bCs/>
          <w:color w:val="auto"/>
        </w:rPr>
      </w:pPr>
      <w:r w:rsidRPr="006E580E">
        <w:rPr>
          <w:rFonts w:ascii="Arial" w:hAnsi="Arial" w:cs="Arial"/>
          <w:b/>
          <w:bCs/>
          <w:color w:val="auto"/>
        </w:rPr>
        <w:t>Pre-covid</w:t>
      </w:r>
    </w:p>
    <w:p w14:paraId="7BE17EF1" w14:textId="77777777" w:rsidR="002C43C5" w:rsidRPr="003A6231" w:rsidRDefault="002C43C5" w:rsidP="00A07462">
      <w:pPr>
        <w:pStyle w:val="ListParagraph"/>
        <w:numPr>
          <w:ilvl w:val="0"/>
          <w:numId w:val="18"/>
        </w:numPr>
        <w:spacing w:after="160"/>
        <w:rPr>
          <w:rFonts w:ascii="Arial" w:hAnsi="Arial" w:cs="Arial"/>
          <w:sz w:val="24"/>
          <w:szCs w:val="24"/>
        </w:rPr>
      </w:pPr>
      <w:r w:rsidRPr="003A6231">
        <w:rPr>
          <w:rFonts w:ascii="Arial" w:hAnsi="Arial" w:cs="Arial"/>
          <w:sz w:val="24"/>
          <w:szCs w:val="24"/>
        </w:rPr>
        <w:t xml:space="preserve">People </w:t>
      </w:r>
      <w:r>
        <w:rPr>
          <w:rFonts w:ascii="Arial" w:hAnsi="Arial" w:cs="Arial"/>
          <w:sz w:val="24"/>
          <w:szCs w:val="24"/>
        </w:rPr>
        <w:t xml:space="preserve">from less deprived areas </w:t>
      </w:r>
      <w:r w:rsidRPr="003A6231">
        <w:rPr>
          <w:rFonts w:ascii="Arial" w:hAnsi="Arial" w:cs="Arial"/>
          <w:sz w:val="24"/>
          <w:szCs w:val="24"/>
        </w:rPr>
        <w:t xml:space="preserve">seem to register in the autumn – driven by the flu jab </w:t>
      </w:r>
    </w:p>
    <w:p w14:paraId="14CFDACD" w14:textId="77777777" w:rsidR="002C43C5" w:rsidRPr="00BA265E" w:rsidRDefault="002C43C5" w:rsidP="00A07462">
      <w:pPr>
        <w:pStyle w:val="ListParagraph"/>
        <w:numPr>
          <w:ilvl w:val="0"/>
          <w:numId w:val="18"/>
        </w:numPr>
        <w:spacing w:after="160"/>
        <w:rPr>
          <w:rFonts w:ascii="Arial" w:hAnsi="Arial" w:cs="Arial"/>
          <w:sz w:val="24"/>
          <w:szCs w:val="24"/>
        </w:rPr>
      </w:pPr>
      <w:r w:rsidRPr="00BA265E">
        <w:rPr>
          <w:rFonts w:ascii="Arial" w:hAnsi="Arial" w:cs="Arial"/>
          <w:sz w:val="24"/>
          <w:szCs w:val="24"/>
        </w:rPr>
        <w:t>Base number increases seasonally</w:t>
      </w:r>
    </w:p>
    <w:p w14:paraId="0509B448" w14:textId="77777777" w:rsidR="002C43C5" w:rsidRPr="006E580E" w:rsidRDefault="002C43C5" w:rsidP="00A07462">
      <w:pPr>
        <w:pStyle w:val="Heading2"/>
        <w:spacing w:line="276" w:lineRule="auto"/>
        <w:rPr>
          <w:rFonts w:ascii="Arial" w:hAnsi="Arial" w:cs="Arial"/>
          <w:b/>
          <w:bCs/>
          <w:color w:val="auto"/>
        </w:rPr>
      </w:pPr>
      <w:r w:rsidRPr="006E580E">
        <w:rPr>
          <w:rFonts w:ascii="Arial" w:hAnsi="Arial" w:cs="Arial"/>
          <w:b/>
          <w:bCs/>
          <w:color w:val="auto"/>
        </w:rPr>
        <w:t>Discussion and conclusion</w:t>
      </w:r>
    </w:p>
    <w:p w14:paraId="6055DE69" w14:textId="77777777"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This work has looked at registration rates by GP practices and secondary care interactions</w:t>
      </w:r>
    </w:p>
    <w:p w14:paraId="59423B15" w14:textId="77777777"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Registered carer rates have been increasing between 2016 – 2021 with a sharp increase in 2020 linked to the pandemic</w:t>
      </w:r>
    </w:p>
    <w:p w14:paraId="5CE185C5" w14:textId="6194642D"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 xml:space="preserve">Carers </w:t>
      </w:r>
      <w:r w:rsidR="008C5AB5">
        <w:rPr>
          <w:rFonts w:ascii="Arial" w:hAnsi="Arial" w:cs="Arial"/>
          <w:sz w:val="24"/>
          <w:szCs w:val="24"/>
        </w:rPr>
        <w:t xml:space="preserve">often </w:t>
      </w:r>
      <w:r w:rsidRPr="00CC23E1">
        <w:rPr>
          <w:rFonts w:ascii="Arial" w:hAnsi="Arial" w:cs="Arial"/>
          <w:sz w:val="24"/>
          <w:szCs w:val="24"/>
        </w:rPr>
        <w:t>do not look after their own health</w:t>
      </w:r>
      <w:r>
        <w:rPr>
          <w:rFonts w:ascii="Arial" w:hAnsi="Arial" w:cs="Arial"/>
          <w:sz w:val="24"/>
          <w:szCs w:val="24"/>
        </w:rPr>
        <w:t xml:space="preserve">.  Early data analysis shows that unpaid carers could have more significant health characteristics to people who are 10 – 15 years older than themselves. </w:t>
      </w:r>
      <w:r w:rsidRPr="00CC23E1">
        <w:rPr>
          <w:rFonts w:ascii="Arial" w:hAnsi="Arial" w:cs="Arial"/>
          <w:sz w:val="24"/>
          <w:szCs w:val="24"/>
        </w:rPr>
        <w:t xml:space="preserve">This information was </w:t>
      </w:r>
      <w:r>
        <w:rPr>
          <w:rFonts w:ascii="Arial" w:hAnsi="Arial" w:cs="Arial"/>
          <w:sz w:val="24"/>
          <w:szCs w:val="24"/>
        </w:rPr>
        <w:t xml:space="preserve">also reflected in conversations with the </w:t>
      </w:r>
      <w:r w:rsidRPr="00CC23E1">
        <w:rPr>
          <w:rFonts w:ascii="Arial" w:hAnsi="Arial" w:cs="Arial"/>
          <w:sz w:val="24"/>
          <w:szCs w:val="24"/>
        </w:rPr>
        <w:t xml:space="preserve">task and finish group </w:t>
      </w:r>
    </w:p>
    <w:p w14:paraId="52D5BB0B" w14:textId="77777777"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Registration rates are unequal across demographics – men around 40 – 50% less likely than women</w:t>
      </w:r>
    </w:p>
    <w:p w14:paraId="6C758516" w14:textId="77777777"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Younger people (18-39) 10-20 times less likely than retirement age</w:t>
      </w:r>
    </w:p>
    <w:p w14:paraId="737F9300" w14:textId="10A73B27" w:rsidR="002C43C5" w:rsidRPr="00CC23E1" w:rsidRDefault="002C43C5" w:rsidP="00A07462">
      <w:pPr>
        <w:pStyle w:val="ListParagraph"/>
        <w:numPr>
          <w:ilvl w:val="0"/>
          <w:numId w:val="19"/>
        </w:numPr>
        <w:spacing w:after="160"/>
        <w:rPr>
          <w:rFonts w:ascii="Arial" w:hAnsi="Arial" w:cs="Arial"/>
          <w:sz w:val="24"/>
          <w:szCs w:val="24"/>
        </w:rPr>
      </w:pPr>
      <w:proofErr w:type="spellStart"/>
      <w:r w:rsidRPr="00CC23E1">
        <w:rPr>
          <w:rFonts w:ascii="Arial" w:hAnsi="Arial" w:cs="Arial"/>
          <w:sz w:val="24"/>
          <w:szCs w:val="24"/>
        </w:rPr>
        <w:t>Non-english</w:t>
      </w:r>
      <w:proofErr w:type="spellEnd"/>
      <w:r w:rsidRPr="00CC23E1">
        <w:rPr>
          <w:rFonts w:ascii="Arial" w:hAnsi="Arial" w:cs="Arial"/>
          <w:sz w:val="24"/>
          <w:szCs w:val="24"/>
        </w:rPr>
        <w:t xml:space="preserve"> speaker</w:t>
      </w:r>
      <w:r w:rsidR="003B7036">
        <w:rPr>
          <w:rFonts w:ascii="Arial" w:hAnsi="Arial" w:cs="Arial"/>
          <w:sz w:val="24"/>
          <w:szCs w:val="24"/>
        </w:rPr>
        <w:t>s</w:t>
      </w:r>
      <w:r w:rsidRPr="00CC23E1">
        <w:rPr>
          <w:rFonts w:ascii="Arial" w:hAnsi="Arial" w:cs="Arial"/>
          <w:sz w:val="24"/>
          <w:szCs w:val="24"/>
        </w:rPr>
        <w:t xml:space="preserve"> 10-40% less likely than English speakers</w:t>
      </w:r>
    </w:p>
    <w:p w14:paraId="00376A81" w14:textId="77777777"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 xml:space="preserve">Chinese and </w:t>
      </w:r>
      <w:r>
        <w:rPr>
          <w:rFonts w:ascii="Arial" w:hAnsi="Arial" w:cs="Arial"/>
          <w:sz w:val="24"/>
          <w:szCs w:val="24"/>
        </w:rPr>
        <w:t>B</w:t>
      </w:r>
      <w:r w:rsidRPr="00CC23E1">
        <w:rPr>
          <w:rFonts w:ascii="Arial" w:hAnsi="Arial" w:cs="Arial"/>
          <w:sz w:val="24"/>
          <w:szCs w:val="24"/>
        </w:rPr>
        <w:t xml:space="preserve">lack, </w:t>
      </w:r>
      <w:r>
        <w:rPr>
          <w:rFonts w:ascii="Arial" w:hAnsi="Arial" w:cs="Arial"/>
          <w:sz w:val="24"/>
          <w:szCs w:val="24"/>
        </w:rPr>
        <w:t>B</w:t>
      </w:r>
      <w:r w:rsidRPr="00CC23E1">
        <w:rPr>
          <w:rFonts w:ascii="Arial" w:hAnsi="Arial" w:cs="Arial"/>
          <w:sz w:val="24"/>
          <w:szCs w:val="24"/>
        </w:rPr>
        <w:t>lack British less likely than white British to register</w:t>
      </w:r>
    </w:p>
    <w:p w14:paraId="68FD81F2" w14:textId="77777777" w:rsidR="002C43C5" w:rsidRPr="00CC23E1" w:rsidRDefault="002C43C5" w:rsidP="00A07462">
      <w:pPr>
        <w:pStyle w:val="ListParagraph"/>
        <w:numPr>
          <w:ilvl w:val="0"/>
          <w:numId w:val="19"/>
        </w:numPr>
        <w:spacing w:after="160"/>
        <w:rPr>
          <w:rFonts w:ascii="Arial" w:hAnsi="Arial" w:cs="Arial"/>
          <w:sz w:val="24"/>
          <w:szCs w:val="24"/>
        </w:rPr>
      </w:pPr>
      <w:r w:rsidRPr="00CC23E1">
        <w:rPr>
          <w:rFonts w:ascii="Arial" w:hAnsi="Arial" w:cs="Arial"/>
          <w:sz w:val="24"/>
          <w:szCs w:val="24"/>
        </w:rPr>
        <w:t>Indian and Pakistani are more likely than white British to register as carers</w:t>
      </w:r>
    </w:p>
    <w:p w14:paraId="606F0BC3" w14:textId="77777777" w:rsidR="002C43C5" w:rsidRPr="00314D18" w:rsidRDefault="002C43C5" w:rsidP="00A07462">
      <w:pPr>
        <w:pStyle w:val="ListParagraph"/>
        <w:numPr>
          <w:ilvl w:val="0"/>
          <w:numId w:val="19"/>
        </w:numPr>
        <w:spacing w:after="160"/>
        <w:rPr>
          <w:rFonts w:ascii="Arial" w:hAnsi="Arial" w:cs="Arial"/>
          <w:sz w:val="24"/>
          <w:szCs w:val="24"/>
        </w:rPr>
      </w:pPr>
      <w:r w:rsidRPr="00314D18">
        <w:rPr>
          <w:rFonts w:ascii="Arial" w:hAnsi="Arial" w:cs="Arial"/>
          <w:sz w:val="24"/>
          <w:szCs w:val="24"/>
        </w:rPr>
        <w:t xml:space="preserve">Retired British women are more likely to register as carers as opposed to </w:t>
      </w:r>
    </w:p>
    <w:p w14:paraId="1F2320D1" w14:textId="6395C485" w:rsidR="002C43C5" w:rsidRPr="00314D18" w:rsidRDefault="002C43C5" w:rsidP="00A07462">
      <w:pPr>
        <w:pStyle w:val="ListParagraph"/>
        <w:numPr>
          <w:ilvl w:val="1"/>
          <w:numId w:val="19"/>
        </w:numPr>
        <w:spacing w:after="160"/>
        <w:rPr>
          <w:rFonts w:ascii="Arial" w:hAnsi="Arial" w:cs="Arial"/>
          <w:sz w:val="24"/>
          <w:szCs w:val="24"/>
        </w:rPr>
      </w:pPr>
      <w:r w:rsidRPr="00314D18">
        <w:rPr>
          <w:rFonts w:ascii="Arial" w:hAnsi="Arial" w:cs="Arial"/>
          <w:sz w:val="24"/>
          <w:szCs w:val="24"/>
        </w:rPr>
        <w:t>Non</w:t>
      </w:r>
      <w:r w:rsidR="003B7036">
        <w:rPr>
          <w:rFonts w:ascii="Arial" w:hAnsi="Arial" w:cs="Arial"/>
          <w:sz w:val="24"/>
          <w:szCs w:val="24"/>
        </w:rPr>
        <w:t>-</w:t>
      </w:r>
      <w:r w:rsidRPr="00314D18">
        <w:rPr>
          <w:rFonts w:ascii="Arial" w:hAnsi="Arial" w:cs="Arial"/>
          <w:sz w:val="24"/>
          <w:szCs w:val="24"/>
        </w:rPr>
        <w:t>English speakers</w:t>
      </w:r>
    </w:p>
    <w:p w14:paraId="21AEB7C3" w14:textId="77777777" w:rsidR="002C43C5" w:rsidRPr="00314D18" w:rsidRDefault="002C43C5" w:rsidP="00A07462">
      <w:pPr>
        <w:pStyle w:val="ListParagraph"/>
        <w:numPr>
          <w:ilvl w:val="1"/>
          <w:numId w:val="19"/>
        </w:numPr>
        <w:spacing w:after="160"/>
        <w:rPr>
          <w:rFonts w:ascii="Arial" w:hAnsi="Arial" w:cs="Arial"/>
          <w:sz w:val="24"/>
          <w:szCs w:val="24"/>
        </w:rPr>
      </w:pPr>
      <w:r w:rsidRPr="00314D18">
        <w:rPr>
          <w:rFonts w:ascii="Arial" w:hAnsi="Arial" w:cs="Arial"/>
          <w:sz w:val="24"/>
          <w:szCs w:val="24"/>
        </w:rPr>
        <w:t>Men</w:t>
      </w:r>
    </w:p>
    <w:p w14:paraId="46CC7268" w14:textId="77777777" w:rsidR="002C43C5" w:rsidRPr="00314D18" w:rsidRDefault="002C43C5" w:rsidP="00A07462">
      <w:pPr>
        <w:pStyle w:val="ListParagraph"/>
        <w:numPr>
          <w:ilvl w:val="1"/>
          <w:numId w:val="19"/>
        </w:numPr>
        <w:spacing w:after="160"/>
        <w:rPr>
          <w:rFonts w:ascii="Arial" w:hAnsi="Arial" w:cs="Arial"/>
          <w:sz w:val="24"/>
          <w:szCs w:val="24"/>
        </w:rPr>
      </w:pPr>
      <w:r w:rsidRPr="00314D18">
        <w:rPr>
          <w:rFonts w:ascii="Arial" w:hAnsi="Arial" w:cs="Arial"/>
          <w:sz w:val="24"/>
          <w:szCs w:val="24"/>
        </w:rPr>
        <w:t xml:space="preserve">Chinese and African </w:t>
      </w:r>
    </w:p>
    <w:p w14:paraId="2C4DCCF5" w14:textId="77777777" w:rsidR="002C43C5" w:rsidRPr="00314D18" w:rsidRDefault="002C43C5" w:rsidP="00A07462">
      <w:pPr>
        <w:pStyle w:val="ListParagraph"/>
        <w:numPr>
          <w:ilvl w:val="1"/>
          <w:numId w:val="19"/>
        </w:numPr>
        <w:spacing w:after="160"/>
        <w:rPr>
          <w:rFonts w:ascii="Arial" w:hAnsi="Arial" w:cs="Arial"/>
          <w:sz w:val="24"/>
          <w:szCs w:val="24"/>
        </w:rPr>
      </w:pPr>
      <w:r w:rsidRPr="00314D18">
        <w:rPr>
          <w:rFonts w:ascii="Arial" w:hAnsi="Arial" w:cs="Arial"/>
          <w:sz w:val="24"/>
          <w:szCs w:val="24"/>
        </w:rPr>
        <w:t>People who live in deprived areas</w:t>
      </w:r>
    </w:p>
    <w:p w14:paraId="3FBCB04A" w14:textId="03A0FF9B" w:rsidR="002C43C5" w:rsidRPr="00314D18" w:rsidRDefault="002C43C5" w:rsidP="00A07462">
      <w:pPr>
        <w:pStyle w:val="ListParagraph"/>
        <w:numPr>
          <w:ilvl w:val="1"/>
          <w:numId w:val="19"/>
        </w:numPr>
        <w:spacing w:after="160"/>
        <w:rPr>
          <w:rFonts w:ascii="Arial" w:hAnsi="Arial" w:cs="Arial"/>
          <w:sz w:val="24"/>
          <w:szCs w:val="24"/>
        </w:rPr>
      </w:pPr>
      <w:r w:rsidRPr="00314D18">
        <w:rPr>
          <w:rFonts w:ascii="Arial" w:hAnsi="Arial" w:cs="Arial"/>
          <w:sz w:val="24"/>
          <w:szCs w:val="24"/>
        </w:rPr>
        <w:t xml:space="preserve">Working age across the </w:t>
      </w:r>
      <w:r w:rsidR="003B7036">
        <w:rPr>
          <w:rFonts w:ascii="Arial" w:hAnsi="Arial" w:cs="Arial"/>
          <w:sz w:val="24"/>
          <w:szCs w:val="24"/>
        </w:rPr>
        <w:t xml:space="preserve">age </w:t>
      </w:r>
      <w:r w:rsidRPr="00314D18">
        <w:rPr>
          <w:rFonts w:ascii="Arial" w:hAnsi="Arial" w:cs="Arial"/>
          <w:sz w:val="24"/>
          <w:szCs w:val="24"/>
        </w:rPr>
        <w:t>range</w:t>
      </w:r>
    </w:p>
    <w:p w14:paraId="44C3E631" w14:textId="77777777" w:rsidR="002C43C5" w:rsidRPr="006E580E" w:rsidRDefault="002C43C5" w:rsidP="00A07462">
      <w:pPr>
        <w:pStyle w:val="Heading2"/>
        <w:spacing w:line="276" w:lineRule="auto"/>
        <w:rPr>
          <w:rFonts w:ascii="Arial" w:hAnsi="Arial" w:cs="Arial"/>
          <w:b/>
          <w:bCs/>
          <w:color w:val="auto"/>
        </w:rPr>
      </w:pPr>
      <w:r w:rsidRPr="006E580E">
        <w:rPr>
          <w:rFonts w:ascii="Arial" w:hAnsi="Arial" w:cs="Arial"/>
          <w:b/>
          <w:bCs/>
          <w:color w:val="auto"/>
        </w:rPr>
        <w:t>Dates</w:t>
      </w:r>
    </w:p>
    <w:p w14:paraId="2A62C171" w14:textId="77777777" w:rsidR="002C43C5" w:rsidRPr="00CC23E1" w:rsidRDefault="002C43C5" w:rsidP="00A07462">
      <w:pPr>
        <w:pStyle w:val="ListParagraph"/>
        <w:numPr>
          <w:ilvl w:val="0"/>
          <w:numId w:val="20"/>
        </w:numPr>
        <w:spacing w:after="160"/>
        <w:rPr>
          <w:rFonts w:ascii="Arial" w:hAnsi="Arial" w:cs="Arial"/>
          <w:sz w:val="24"/>
          <w:szCs w:val="24"/>
        </w:rPr>
      </w:pPr>
      <w:r w:rsidRPr="00CC23E1">
        <w:rPr>
          <w:rFonts w:ascii="Arial" w:hAnsi="Arial" w:cs="Arial"/>
          <w:sz w:val="24"/>
          <w:szCs w:val="24"/>
        </w:rPr>
        <w:t>Spikes in Autumn and then during covid</w:t>
      </w:r>
    </w:p>
    <w:p w14:paraId="29A3C526" w14:textId="77777777" w:rsidR="002C43C5" w:rsidRPr="003A6231" w:rsidRDefault="002C43C5" w:rsidP="00A07462">
      <w:pPr>
        <w:pStyle w:val="ListParagraph"/>
        <w:numPr>
          <w:ilvl w:val="0"/>
          <w:numId w:val="20"/>
        </w:numPr>
        <w:spacing w:after="160"/>
        <w:rPr>
          <w:rFonts w:ascii="Arial" w:hAnsi="Arial" w:cs="Arial"/>
          <w:sz w:val="24"/>
          <w:szCs w:val="24"/>
        </w:rPr>
      </w:pPr>
      <w:r w:rsidRPr="003A6231">
        <w:rPr>
          <w:rFonts w:ascii="Arial" w:hAnsi="Arial" w:cs="Arial"/>
          <w:sz w:val="24"/>
          <w:szCs w:val="24"/>
        </w:rPr>
        <w:t>Retirement age has a large increase in registrations</w:t>
      </w:r>
    </w:p>
    <w:p w14:paraId="0ACF0605" w14:textId="77777777" w:rsidR="002C43C5" w:rsidRPr="003A6231" w:rsidRDefault="002C43C5" w:rsidP="00A07462">
      <w:pPr>
        <w:pStyle w:val="ListParagraph"/>
        <w:numPr>
          <w:ilvl w:val="0"/>
          <w:numId w:val="20"/>
        </w:numPr>
        <w:spacing w:after="160"/>
        <w:rPr>
          <w:rFonts w:ascii="Arial" w:hAnsi="Arial" w:cs="Arial"/>
          <w:sz w:val="24"/>
          <w:szCs w:val="24"/>
        </w:rPr>
      </w:pPr>
      <w:r w:rsidRPr="003A6231">
        <w:rPr>
          <w:rFonts w:ascii="Arial" w:hAnsi="Arial" w:cs="Arial"/>
          <w:sz w:val="24"/>
          <w:szCs w:val="24"/>
        </w:rPr>
        <w:t>Beginning of pandemic whilst working age patients had increased registrations and the onset of the vaccination programme</w:t>
      </w:r>
    </w:p>
    <w:p w14:paraId="43269EAB" w14:textId="77777777" w:rsidR="002C43C5" w:rsidRPr="003A6231" w:rsidRDefault="002C43C5" w:rsidP="00A07462">
      <w:pPr>
        <w:pStyle w:val="ListParagraph"/>
        <w:numPr>
          <w:ilvl w:val="0"/>
          <w:numId w:val="20"/>
        </w:numPr>
        <w:spacing w:after="160"/>
        <w:rPr>
          <w:rFonts w:ascii="Arial" w:hAnsi="Arial" w:cs="Arial"/>
          <w:sz w:val="24"/>
          <w:szCs w:val="24"/>
        </w:rPr>
      </w:pPr>
      <w:r w:rsidRPr="003A6231">
        <w:rPr>
          <w:rFonts w:ascii="Arial" w:hAnsi="Arial" w:cs="Arial"/>
          <w:sz w:val="24"/>
          <w:szCs w:val="24"/>
        </w:rPr>
        <w:lastRenderedPageBreak/>
        <w:t xml:space="preserve">Clear trend that during periods of increased call for carer registration the numbers increased greatly </w:t>
      </w:r>
    </w:p>
    <w:p w14:paraId="3BA1F072" w14:textId="77777777" w:rsidR="002C43C5" w:rsidRPr="0096591F" w:rsidRDefault="002C43C5" w:rsidP="00A07462">
      <w:pPr>
        <w:pStyle w:val="ListParagraph"/>
        <w:numPr>
          <w:ilvl w:val="0"/>
          <w:numId w:val="20"/>
        </w:numPr>
        <w:spacing w:after="160"/>
        <w:rPr>
          <w:rFonts w:ascii="Arial" w:hAnsi="Arial" w:cs="Arial"/>
          <w:sz w:val="24"/>
          <w:szCs w:val="24"/>
        </w:rPr>
      </w:pPr>
      <w:r w:rsidRPr="0096591F">
        <w:rPr>
          <w:rFonts w:ascii="Arial" w:hAnsi="Arial" w:cs="Arial"/>
          <w:sz w:val="24"/>
          <w:szCs w:val="24"/>
        </w:rPr>
        <w:t>These drives are successful– these drives seem more effective in areas of lower deprivation where interactions with GPs are more routine – should more comms or engagement benefit these drives?</w:t>
      </w:r>
    </w:p>
    <w:p w14:paraId="4E921596" w14:textId="77777777" w:rsidR="002C43C5" w:rsidRPr="006E580E" w:rsidRDefault="002C43C5" w:rsidP="00A07462">
      <w:pPr>
        <w:pStyle w:val="Heading2"/>
        <w:spacing w:line="276" w:lineRule="auto"/>
        <w:rPr>
          <w:rFonts w:ascii="Arial" w:hAnsi="Arial" w:cs="Arial"/>
          <w:b/>
          <w:bCs/>
          <w:color w:val="auto"/>
        </w:rPr>
      </w:pPr>
      <w:r w:rsidRPr="006E580E">
        <w:rPr>
          <w:rFonts w:ascii="Arial" w:hAnsi="Arial" w:cs="Arial"/>
          <w:b/>
          <w:bCs/>
          <w:color w:val="auto"/>
        </w:rPr>
        <w:t>Health Needs</w:t>
      </w:r>
    </w:p>
    <w:p w14:paraId="555302F8" w14:textId="77777777" w:rsidR="002C43C5" w:rsidRPr="003A6231" w:rsidRDefault="002C43C5" w:rsidP="00A07462">
      <w:pPr>
        <w:pStyle w:val="ListParagraph"/>
        <w:numPr>
          <w:ilvl w:val="0"/>
          <w:numId w:val="21"/>
        </w:numPr>
        <w:spacing w:after="160"/>
        <w:rPr>
          <w:rFonts w:ascii="Arial" w:hAnsi="Arial" w:cs="Arial"/>
          <w:sz w:val="24"/>
          <w:szCs w:val="24"/>
        </w:rPr>
      </w:pPr>
      <w:r w:rsidRPr="003A6231">
        <w:rPr>
          <w:rFonts w:ascii="Arial" w:hAnsi="Arial" w:cs="Arial"/>
          <w:sz w:val="24"/>
          <w:szCs w:val="24"/>
        </w:rPr>
        <w:t xml:space="preserve">Carers </w:t>
      </w:r>
      <w:r>
        <w:rPr>
          <w:rFonts w:ascii="Arial" w:hAnsi="Arial" w:cs="Arial"/>
          <w:sz w:val="24"/>
          <w:szCs w:val="24"/>
        </w:rPr>
        <w:t>t</w:t>
      </w:r>
      <w:r w:rsidRPr="003A6231">
        <w:rPr>
          <w:rFonts w:ascii="Arial" w:hAnsi="Arial" w:cs="Arial"/>
          <w:sz w:val="24"/>
          <w:szCs w:val="24"/>
        </w:rPr>
        <w:t>end to have poorer health outcomes from non-carers – they put off their health needs</w:t>
      </w:r>
    </w:p>
    <w:p w14:paraId="6CA5B803" w14:textId="77777777" w:rsidR="002C43C5" w:rsidRDefault="002C43C5" w:rsidP="00A07462">
      <w:pPr>
        <w:pStyle w:val="ListParagraph"/>
        <w:numPr>
          <w:ilvl w:val="0"/>
          <w:numId w:val="21"/>
        </w:numPr>
        <w:spacing w:after="160"/>
        <w:rPr>
          <w:rFonts w:ascii="Arial" w:hAnsi="Arial" w:cs="Arial"/>
          <w:sz w:val="24"/>
          <w:szCs w:val="24"/>
        </w:rPr>
      </w:pPr>
      <w:r w:rsidRPr="003A6231">
        <w:rPr>
          <w:rFonts w:ascii="Arial" w:hAnsi="Arial" w:cs="Arial"/>
          <w:sz w:val="24"/>
          <w:szCs w:val="24"/>
        </w:rPr>
        <w:t xml:space="preserve">Carers have a similar rate to non-carer for elective </w:t>
      </w:r>
      <w:r>
        <w:rPr>
          <w:rFonts w:ascii="Arial" w:hAnsi="Arial" w:cs="Arial"/>
          <w:sz w:val="24"/>
          <w:szCs w:val="24"/>
        </w:rPr>
        <w:t xml:space="preserve">care </w:t>
      </w:r>
      <w:r w:rsidRPr="003A6231">
        <w:rPr>
          <w:rFonts w:ascii="Arial" w:hAnsi="Arial" w:cs="Arial"/>
          <w:sz w:val="24"/>
          <w:szCs w:val="24"/>
        </w:rPr>
        <w:t xml:space="preserve">but have a higher </w:t>
      </w:r>
      <w:r>
        <w:rPr>
          <w:rFonts w:ascii="Arial" w:hAnsi="Arial" w:cs="Arial"/>
          <w:sz w:val="24"/>
          <w:szCs w:val="24"/>
        </w:rPr>
        <w:t>r</w:t>
      </w:r>
      <w:r w:rsidRPr="003A6231">
        <w:rPr>
          <w:rFonts w:ascii="Arial" w:hAnsi="Arial" w:cs="Arial"/>
          <w:sz w:val="24"/>
          <w:szCs w:val="24"/>
        </w:rPr>
        <w:t>ate of attendance in A&amp;E in most age bands. More women are attending A&amp;E</w:t>
      </w:r>
    </w:p>
    <w:p w14:paraId="2C9135B7" w14:textId="77777777" w:rsidR="002C43C5" w:rsidRDefault="002C43C5" w:rsidP="00A07462">
      <w:pPr>
        <w:rPr>
          <w:rFonts w:ascii="Arial" w:hAnsi="Arial" w:cs="Arial"/>
          <w:sz w:val="24"/>
          <w:szCs w:val="24"/>
        </w:rPr>
      </w:pPr>
    </w:p>
    <w:p w14:paraId="59C6733D" w14:textId="77777777" w:rsidR="002C43C5" w:rsidRPr="00070486" w:rsidRDefault="002C43C5" w:rsidP="00A07462">
      <w:pPr>
        <w:pStyle w:val="Heading1"/>
        <w:spacing w:line="276" w:lineRule="auto"/>
        <w:rPr>
          <w:rFonts w:ascii="Arial" w:hAnsi="Arial" w:cs="Arial"/>
          <w:b/>
          <w:bCs/>
          <w:color w:val="auto"/>
        </w:rPr>
      </w:pPr>
      <w:r w:rsidRPr="00070486">
        <w:rPr>
          <w:rFonts w:ascii="Arial" w:hAnsi="Arial" w:cs="Arial"/>
          <w:b/>
          <w:bCs/>
          <w:color w:val="auto"/>
        </w:rPr>
        <w:t>NDL Adult Social Care Data – Support for unpaid carers</w:t>
      </w:r>
    </w:p>
    <w:p w14:paraId="2D3FC91F" w14:textId="77777777" w:rsidR="002C43C5" w:rsidRPr="0086375F" w:rsidRDefault="002C43C5" w:rsidP="00A07462">
      <w:pPr>
        <w:rPr>
          <w:rFonts w:ascii="Arial" w:hAnsi="Arial" w:cs="Arial"/>
          <w:sz w:val="24"/>
          <w:szCs w:val="24"/>
        </w:rPr>
      </w:pPr>
      <w:r w:rsidRPr="0086375F">
        <w:rPr>
          <w:rFonts w:ascii="Arial" w:hAnsi="Arial" w:cs="Arial"/>
          <w:sz w:val="24"/>
          <w:szCs w:val="24"/>
        </w:rPr>
        <w:t>It should be noted that the interpretation of analysis was limited by small numbers of carers and cannot be considered representative of the carer population in Leeds.</w:t>
      </w:r>
    </w:p>
    <w:p w14:paraId="03137B90" w14:textId="77777777" w:rsidR="002C43C5" w:rsidRDefault="002C43C5" w:rsidP="00A07462">
      <w:pPr>
        <w:rPr>
          <w:rFonts w:ascii="Arial" w:hAnsi="Arial" w:cs="Arial"/>
          <w:sz w:val="24"/>
          <w:szCs w:val="24"/>
        </w:rPr>
      </w:pPr>
      <w:r w:rsidRPr="0086375F">
        <w:rPr>
          <w:rFonts w:ascii="Arial" w:hAnsi="Arial" w:cs="Arial"/>
          <w:sz w:val="24"/>
          <w:szCs w:val="24"/>
        </w:rPr>
        <w:t xml:space="preserve">The 2021 Census identified approximately 65,000 unpaid carers in Leeds. Services such as home care, sitting services and direct payments can be provided for unpaid carers through assessment by Adult Social Care (ASC). Between 1/1/2016 and 31/12/2021 there were 1,977 referrals for a carer assessment from a maximum of 1,361 known individuals. </w:t>
      </w:r>
    </w:p>
    <w:p w14:paraId="1D77F9DD" w14:textId="77777777" w:rsidR="002C43C5" w:rsidRPr="006E580E" w:rsidRDefault="002C43C5" w:rsidP="00A07462">
      <w:pPr>
        <w:pStyle w:val="Heading2"/>
        <w:spacing w:line="276" w:lineRule="auto"/>
      </w:pPr>
      <w:r w:rsidRPr="006E580E">
        <w:rPr>
          <w:rFonts w:ascii="Arial" w:hAnsi="Arial" w:cs="Arial"/>
          <w:b/>
          <w:bCs/>
          <w:color w:val="auto"/>
        </w:rPr>
        <w:t>How it currently works</w:t>
      </w:r>
    </w:p>
    <w:p w14:paraId="1EB94FC2" w14:textId="77777777" w:rsidR="002C43C5" w:rsidRPr="0086375F" w:rsidRDefault="002C43C5" w:rsidP="00A07462">
      <w:pPr>
        <w:rPr>
          <w:rFonts w:ascii="Arial" w:hAnsi="Arial" w:cs="Arial"/>
          <w:sz w:val="24"/>
          <w:szCs w:val="24"/>
        </w:rPr>
      </w:pPr>
      <w:r w:rsidRPr="0086375F">
        <w:rPr>
          <w:rFonts w:ascii="Arial" w:hAnsi="Arial" w:cs="Arial"/>
          <w:sz w:val="24"/>
          <w:szCs w:val="24"/>
        </w:rPr>
        <w:t xml:space="preserve">Typically, unpaid carers looking to access support contact the social services in Leeds (the local authority – LA) and can be signposted to sources of community services (mainly Carers Leeds) or, if they are eligible, referred for a carers assessment. A joint carers assessment can also provide indirect support (such as respite) as part of a wider package of care for an adult social care service user. These contacts are recorded through the CIS case management system and flow into the Leeds Data Model (LDM). </w:t>
      </w:r>
    </w:p>
    <w:p w14:paraId="46357FFF" w14:textId="77777777" w:rsidR="002C43C5" w:rsidRPr="006E580E" w:rsidRDefault="002C43C5" w:rsidP="00A07462">
      <w:pPr>
        <w:pStyle w:val="Heading2"/>
        <w:spacing w:line="276" w:lineRule="auto"/>
        <w:rPr>
          <w:rFonts w:ascii="Arial" w:hAnsi="Arial" w:cs="Arial"/>
          <w:color w:val="auto"/>
        </w:rPr>
      </w:pPr>
      <w:r w:rsidRPr="006E580E">
        <w:rPr>
          <w:rFonts w:ascii="Arial" w:hAnsi="Arial" w:cs="Arial"/>
          <w:b/>
          <w:bCs/>
          <w:color w:val="auto"/>
        </w:rPr>
        <w:t xml:space="preserve">Analysis presented here </w:t>
      </w:r>
      <w:proofErr w:type="gramStart"/>
      <w:r w:rsidRPr="006E580E">
        <w:rPr>
          <w:rFonts w:ascii="Arial" w:hAnsi="Arial" w:cs="Arial"/>
          <w:b/>
          <w:bCs/>
          <w:color w:val="auto"/>
        </w:rPr>
        <w:t>shows</w:t>
      </w:r>
      <w:r w:rsidRPr="006E580E">
        <w:rPr>
          <w:rFonts w:ascii="Arial" w:hAnsi="Arial" w:cs="Arial"/>
          <w:color w:val="auto"/>
        </w:rPr>
        <w:t>;</w:t>
      </w:r>
      <w:proofErr w:type="gramEnd"/>
    </w:p>
    <w:p w14:paraId="0D7C2E29" w14:textId="77777777" w:rsidR="002C43C5" w:rsidRPr="0086375F" w:rsidRDefault="002C43C5" w:rsidP="00A07462">
      <w:pPr>
        <w:numPr>
          <w:ilvl w:val="0"/>
          <w:numId w:val="24"/>
        </w:numPr>
        <w:spacing w:after="160"/>
        <w:rPr>
          <w:rFonts w:ascii="Arial" w:hAnsi="Arial" w:cs="Arial"/>
          <w:sz w:val="24"/>
          <w:szCs w:val="24"/>
        </w:rPr>
      </w:pPr>
      <w:r w:rsidRPr="0086375F">
        <w:rPr>
          <w:rFonts w:ascii="Arial" w:hAnsi="Arial" w:cs="Arial"/>
          <w:sz w:val="24"/>
          <w:szCs w:val="24"/>
        </w:rPr>
        <w:t>Only 2.1% of carers in Leeds have been assessed for support through the Local Authority (LA).</w:t>
      </w:r>
    </w:p>
    <w:p w14:paraId="70038A2C" w14:textId="77777777" w:rsidR="002C43C5" w:rsidRPr="0086375F" w:rsidRDefault="002C43C5" w:rsidP="00A07462">
      <w:pPr>
        <w:numPr>
          <w:ilvl w:val="0"/>
          <w:numId w:val="24"/>
        </w:numPr>
        <w:spacing w:after="160"/>
        <w:rPr>
          <w:rFonts w:ascii="Arial" w:hAnsi="Arial" w:cs="Arial"/>
          <w:sz w:val="24"/>
          <w:szCs w:val="24"/>
        </w:rPr>
      </w:pPr>
      <w:r w:rsidRPr="0086375F">
        <w:rPr>
          <w:rFonts w:ascii="Arial" w:hAnsi="Arial" w:cs="Arial"/>
          <w:sz w:val="24"/>
          <w:szCs w:val="24"/>
        </w:rPr>
        <w:t>67% percent of carers are female, compared to 31% male (with 2% unspecified gender).</w:t>
      </w:r>
    </w:p>
    <w:p w14:paraId="52D8AB6D" w14:textId="77777777" w:rsidR="002C43C5" w:rsidRPr="0086375F" w:rsidRDefault="002C43C5" w:rsidP="00A07462">
      <w:pPr>
        <w:numPr>
          <w:ilvl w:val="0"/>
          <w:numId w:val="24"/>
        </w:numPr>
        <w:spacing w:after="160"/>
        <w:rPr>
          <w:rFonts w:ascii="Arial" w:hAnsi="Arial" w:cs="Arial"/>
          <w:sz w:val="24"/>
          <w:szCs w:val="24"/>
        </w:rPr>
      </w:pPr>
      <w:r w:rsidRPr="0086375F">
        <w:rPr>
          <w:rFonts w:ascii="Arial" w:hAnsi="Arial" w:cs="Arial"/>
          <w:sz w:val="24"/>
          <w:szCs w:val="24"/>
        </w:rPr>
        <w:t xml:space="preserve">On average, 225 carer assessments take place each year. </w:t>
      </w:r>
    </w:p>
    <w:p w14:paraId="5D354EBC" w14:textId="77777777" w:rsidR="002C43C5" w:rsidRPr="0086375F" w:rsidRDefault="002C43C5" w:rsidP="00A07462">
      <w:pPr>
        <w:numPr>
          <w:ilvl w:val="0"/>
          <w:numId w:val="24"/>
        </w:numPr>
        <w:spacing w:after="160"/>
        <w:rPr>
          <w:rFonts w:ascii="Arial" w:hAnsi="Arial" w:cs="Arial"/>
          <w:sz w:val="24"/>
          <w:szCs w:val="24"/>
        </w:rPr>
      </w:pPr>
      <w:r w:rsidRPr="0086375F">
        <w:rPr>
          <w:rFonts w:ascii="Arial" w:hAnsi="Arial" w:cs="Arial"/>
          <w:sz w:val="24"/>
          <w:szCs w:val="24"/>
        </w:rPr>
        <w:t>38% of those carers who have a carer assessment receive a support plan to provide services.</w:t>
      </w:r>
    </w:p>
    <w:p w14:paraId="611A6FD7" w14:textId="77777777" w:rsidR="002C43C5" w:rsidRPr="0086375F" w:rsidRDefault="002C43C5" w:rsidP="00A07462">
      <w:pPr>
        <w:numPr>
          <w:ilvl w:val="0"/>
          <w:numId w:val="24"/>
        </w:numPr>
        <w:spacing w:after="160"/>
        <w:rPr>
          <w:rFonts w:ascii="Arial" w:hAnsi="Arial" w:cs="Arial"/>
          <w:sz w:val="24"/>
          <w:szCs w:val="24"/>
        </w:rPr>
      </w:pPr>
      <w:r w:rsidRPr="0086375F">
        <w:rPr>
          <w:rFonts w:ascii="Arial" w:hAnsi="Arial" w:cs="Arial"/>
          <w:sz w:val="24"/>
          <w:szCs w:val="24"/>
        </w:rPr>
        <w:t>It is impossible to determine the total number of carers seeking support from the data available. Only carers referred for a carer assessment were included here.</w:t>
      </w:r>
    </w:p>
    <w:p w14:paraId="4E417A60" w14:textId="77777777" w:rsidR="002C43C5" w:rsidRDefault="002C43C5" w:rsidP="00A07462">
      <w:pPr>
        <w:pStyle w:val="Heading2"/>
        <w:spacing w:line="276" w:lineRule="auto"/>
        <w:rPr>
          <w:rStyle w:val="Heading2Char"/>
          <w:rFonts w:ascii="Arial" w:hAnsi="Arial" w:cs="Arial"/>
          <w:b/>
          <w:bCs/>
          <w:color w:val="auto"/>
        </w:rPr>
      </w:pPr>
      <w:r w:rsidRPr="0086375F">
        <w:rPr>
          <w:rStyle w:val="Heading2Char"/>
          <w:rFonts w:ascii="Arial" w:hAnsi="Arial" w:cs="Arial"/>
          <w:b/>
          <w:bCs/>
          <w:color w:val="auto"/>
        </w:rPr>
        <w:lastRenderedPageBreak/>
        <w:t>Key analysis</w:t>
      </w:r>
    </w:p>
    <w:p w14:paraId="41008499" w14:textId="77777777" w:rsidR="002C43C5" w:rsidRPr="0086375F" w:rsidRDefault="002C43C5" w:rsidP="00A07462">
      <w:pPr>
        <w:rPr>
          <w:rFonts w:ascii="Arial" w:hAnsi="Arial" w:cs="Arial"/>
          <w:sz w:val="24"/>
          <w:szCs w:val="24"/>
        </w:rPr>
      </w:pPr>
      <w:r w:rsidRPr="0086375F">
        <w:rPr>
          <w:rFonts w:ascii="Arial" w:hAnsi="Arial" w:cs="Arial"/>
          <w:sz w:val="24"/>
          <w:szCs w:val="24"/>
        </w:rPr>
        <w:t>There was a wide representation of unpaid carers aged 18 to 99 from across Leeds. Females, between the age of 50-59, living in the most deprived areas (IMD decile 1) typically had the most carers assessments.</w:t>
      </w:r>
    </w:p>
    <w:p w14:paraId="4BEBC59C" w14:textId="77777777" w:rsidR="002C43C5" w:rsidRPr="006E580E" w:rsidRDefault="002C43C5" w:rsidP="00A07462">
      <w:pPr>
        <w:pStyle w:val="Heading2"/>
        <w:spacing w:line="276" w:lineRule="auto"/>
        <w:rPr>
          <w:sz w:val="24"/>
          <w:szCs w:val="24"/>
        </w:rPr>
      </w:pPr>
      <w:r w:rsidRPr="0086375F">
        <w:rPr>
          <w:rStyle w:val="Heading2Char"/>
          <w:rFonts w:ascii="Arial" w:hAnsi="Arial" w:cs="Arial"/>
          <w:b/>
          <w:bCs/>
          <w:color w:val="auto"/>
        </w:rPr>
        <w:t>Gender and age</w:t>
      </w:r>
    </w:p>
    <w:p w14:paraId="2F08DE52" w14:textId="77777777" w:rsidR="002C43C5" w:rsidRPr="0086375F" w:rsidRDefault="002C43C5" w:rsidP="00A07462">
      <w:pPr>
        <w:rPr>
          <w:rFonts w:ascii="Arial" w:hAnsi="Arial" w:cs="Arial"/>
          <w:sz w:val="24"/>
          <w:szCs w:val="24"/>
        </w:rPr>
      </w:pPr>
      <w:r w:rsidRPr="0086375F">
        <w:rPr>
          <w:rFonts w:ascii="Arial" w:hAnsi="Arial" w:cs="Arial"/>
          <w:sz w:val="24"/>
          <w:szCs w:val="24"/>
        </w:rPr>
        <w:t>Between 2016 and 2021 Leeds had an average of 320,896 (51.5%) females and 301,769 (48.5%) males over 18. In contrast, 68% of carers were female and 31% were male. This imbalance was greatest in the lowest age band (18-29) and generally reduced as age increased.</w:t>
      </w:r>
    </w:p>
    <w:p w14:paraId="0245B1CE" w14:textId="77777777" w:rsidR="002C43C5" w:rsidRPr="006E580E" w:rsidRDefault="002C43C5" w:rsidP="00A07462">
      <w:pPr>
        <w:pStyle w:val="Heading2"/>
        <w:spacing w:line="276" w:lineRule="auto"/>
        <w:rPr>
          <w:b/>
          <w:bCs/>
          <w:sz w:val="24"/>
          <w:szCs w:val="24"/>
        </w:rPr>
      </w:pPr>
      <w:r>
        <w:rPr>
          <w:rStyle w:val="Heading2Char"/>
          <w:rFonts w:ascii="Arial" w:hAnsi="Arial" w:cs="Arial"/>
          <w:b/>
          <w:bCs/>
          <w:color w:val="auto"/>
        </w:rPr>
        <w:t>Demographics</w:t>
      </w:r>
      <w:r w:rsidRPr="006E580E">
        <w:rPr>
          <w:rStyle w:val="Heading2Char"/>
          <w:rFonts w:ascii="Arial" w:hAnsi="Arial" w:cs="Arial"/>
          <w:b/>
          <w:bCs/>
          <w:color w:val="auto"/>
        </w:rPr>
        <w:t xml:space="preserve"> and age</w:t>
      </w:r>
    </w:p>
    <w:p w14:paraId="46C2E049" w14:textId="77777777" w:rsidR="002C43C5" w:rsidRPr="0086375F" w:rsidRDefault="002C43C5" w:rsidP="00A07462">
      <w:pPr>
        <w:rPr>
          <w:rFonts w:ascii="Arial" w:hAnsi="Arial" w:cs="Arial"/>
          <w:sz w:val="24"/>
          <w:szCs w:val="24"/>
        </w:rPr>
      </w:pPr>
      <w:r w:rsidRPr="0086375F">
        <w:rPr>
          <w:rFonts w:ascii="Arial" w:hAnsi="Arial" w:cs="Arial"/>
          <w:sz w:val="24"/>
          <w:szCs w:val="24"/>
        </w:rPr>
        <w:t xml:space="preserve">Younger age bands were dominated by carers from the most deprived areas (IMD decile 1). </w:t>
      </w:r>
      <w:r>
        <w:rPr>
          <w:rFonts w:ascii="Arial" w:hAnsi="Arial" w:cs="Arial"/>
          <w:sz w:val="24"/>
          <w:szCs w:val="24"/>
        </w:rPr>
        <w:t xml:space="preserve">There was an </w:t>
      </w:r>
      <w:r w:rsidRPr="0086375F">
        <w:rPr>
          <w:rFonts w:ascii="Arial" w:hAnsi="Arial" w:cs="Arial"/>
          <w:sz w:val="24"/>
          <w:szCs w:val="24"/>
        </w:rPr>
        <w:t xml:space="preserve">increasing proportion of carers from more affluent areas as their age increased. This is also observed in the underlying population, but to a lesser extent. </w:t>
      </w:r>
    </w:p>
    <w:p w14:paraId="3D23300E" w14:textId="77777777" w:rsidR="002C43C5" w:rsidRPr="0086375F" w:rsidRDefault="002C43C5" w:rsidP="00A07462">
      <w:pPr>
        <w:rPr>
          <w:rFonts w:ascii="Arial" w:hAnsi="Arial" w:cs="Arial"/>
          <w:sz w:val="24"/>
          <w:szCs w:val="24"/>
        </w:rPr>
      </w:pPr>
      <w:r w:rsidRPr="0086375F">
        <w:rPr>
          <w:rFonts w:ascii="Arial" w:hAnsi="Arial" w:cs="Arial"/>
          <w:sz w:val="24"/>
          <w:szCs w:val="24"/>
        </w:rPr>
        <w:t>The patterns identified above were consistent across each year of the study, but yearly breakdowns suffered from low sample sizes. Similarly, data was stated as percentage of the population with caring responsibilities, but again, it was difficult to draw conclusions with such low numbers.</w:t>
      </w:r>
    </w:p>
    <w:p w14:paraId="09F76A46" w14:textId="77777777" w:rsidR="002C43C5" w:rsidRPr="006E580E" w:rsidRDefault="002C43C5" w:rsidP="00A07462">
      <w:pPr>
        <w:pStyle w:val="Heading2"/>
        <w:spacing w:line="276" w:lineRule="auto"/>
        <w:rPr>
          <w:b/>
          <w:bCs/>
        </w:rPr>
      </w:pPr>
      <w:r w:rsidRPr="006E580E">
        <w:rPr>
          <w:rFonts w:ascii="Arial" w:hAnsi="Arial" w:cs="Arial"/>
          <w:b/>
          <w:bCs/>
          <w:color w:val="auto"/>
        </w:rPr>
        <w:t>Looking at the pathway</w:t>
      </w:r>
    </w:p>
    <w:p w14:paraId="73B4A318" w14:textId="77777777" w:rsidR="002C43C5" w:rsidRPr="0086375F" w:rsidRDefault="002C43C5" w:rsidP="00A07462">
      <w:pPr>
        <w:rPr>
          <w:rFonts w:ascii="Arial" w:hAnsi="Arial" w:cs="Arial"/>
          <w:sz w:val="24"/>
          <w:szCs w:val="24"/>
        </w:rPr>
      </w:pPr>
      <w:r w:rsidRPr="0086375F">
        <w:rPr>
          <w:rFonts w:ascii="Arial" w:hAnsi="Arial" w:cs="Arial"/>
          <w:sz w:val="24"/>
          <w:szCs w:val="24"/>
        </w:rPr>
        <w:t xml:space="preserve">The pathway from carer assessment to service provision is variable depending on carer circumstances. Multiple conversations may occur before a support plan is issued and decisions are not well documented. Poor understanding of assessment pathways makes it difficult to estimate time from referral to service provision. </w:t>
      </w:r>
    </w:p>
    <w:p w14:paraId="73E1BB3D" w14:textId="77777777" w:rsidR="002C43C5" w:rsidRPr="006E580E" w:rsidRDefault="002C43C5" w:rsidP="00A07462">
      <w:pPr>
        <w:pStyle w:val="Heading2"/>
        <w:spacing w:line="276" w:lineRule="auto"/>
        <w:rPr>
          <w:b/>
          <w:bCs/>
        </w:rPr>
      </w:pPr>
      <w:r w:rsidRPr="006E580E">
        <w:rPr>
          <w:rFonts w:ascii="Arial" w:hAnsi="Arial" w:cs="Arial"/>
          <w:b/>
          <w:bCs/>
          <w:color w:val="auto"/>
        </w:rPr>
        <w:t>Inequities in service provision</w:t>
      </w:r>
    </w:p>
    <w:p w14:paraId="35D9062D" w14:textId="77777777" w:rsidR="002C43C5" w:rsidRPr="0086375F" w:rsidRDefault="002C43C5" w:rsidP="00A07462">
      <w:pPr>
        <w:rPr>
          <w:rFonts w:ascii="Arial" w:hAnsi="Arial" w:cs="Arial"/>
          <w:sz w:val="24"/>
          <w:szCs w:val="24"/>
        </w:rPr>
      </w:pPr>
      <w:r w:rsidRPr="0086375F">
        <w:rPr>
          <w:rFonts w:ascii="Arial" w:hAnsi="Arial" w:cs="Arial"/>
          <w:sz w:val="24"/>
          <w:szCs w:val="24"/>
        </w:rPr>
        <w:t xml:space="preserve">Between 2016 and 2021, 533 (39.5%) of 1,350 carers who were referred for a carers assessment received support. The criterion for carer support is independent of age, gender, financial status and other demographic information and this is consistent with the analysis conducted here.  However, considering such small numbers of overall referrals, it is surprising that approximately 60% of unpaid carers do not meet the criteria for support. </w:t>
      </w:r>
      <w:r>
        <w:rPr>
          <w:rFonts w:ascii="Arial" w:hAnsi="Arial" w:cs="Arial"/>
          <w:sz w:val="24"/>
          <w:szCs w:val="24"/>
        </w:rPr>
        <w:t xml:space="preserve"> </w:t>
      </w:r>
    </w:p>
    <w:p w14:paraId="61CEBF4B" w14:textId="77777777" w:rsidR="002C43C5" w:rsidRDefault="002C43C5" w:rsidP="00A07462">
      <w:pPr>
        <w:rPr>
          <w:rFonts w:ascii="Arial" w:hAnsi="Arial" w:cs="Arial"/>
          <w:sz w:val="24"/>
          <w:szCs w:val="24"/>
        </w:rPr>
      </w:pPr>
      <w:r w:rsidRPr="0086375F">
        <w:rPr>
          <w:rFonts w:ascii="Arial" w:hAnsi="Arial" w:cs="Arial"/>
          <w:sz w:val="24"/>
          <w:szCs w:val="24"/>
        </w:rPr>
        <w:t xml:space="preserve">Ultimately, only 0.82% of the estimated carers, or 0.086% of the population in Leeds receive carer support. </w:t>
      </w:r>
    </w:p>
    <w:p w14:paraId="4959A4E9" w14:textId="233C50E3" w:rsidR="009C44B8" w:rsidRDefault="009C44B8" w:rsidP="00A07462">
      <w:pPr>
        <w:pStyle w:val="Heading2"/>
        <w:spacing w:line="276" w:lineRule="auto"/>
      </w:pPr>
      <w:r>
        <w:rPr>
          <w:rFonts w:ascii="Arial" w:hAnsi="Arial" w:cs="Arial"/>
          <w:b/>
          <w:bCs/>
          <w:color w:val="auto"/>
        </w:rPr>
        <w:t>Unpaid Carers Task &amp; Finish Group Feedback</w:t>
      </w:r>
    </w:p>
    <w:p w14:paraId="0F184A40" w14:textId="77777777" w:rsidR="009C44B8" w:rsidRPr="007E5F51" w:rsidRDefault="009C44B8" w:rsidP="00A07462">
      <w:pPr>
        <w:rPr>
          <w:rFonts w:ascii="Arial" w:hAnsi="Arial" w:cs="Arial"/>
          <w:sz w:val="24"/>
          <w:szCs w:val="24"/>
        </w:rPr>
      </w:pPr>
      <w:r w:rsidRPr="007E5F51">
        <w:rPr>
          <w:rFonts w:ascii="Arial" w:hAnsi="Arial" w:cs="Arial"/>
          <w:sz w:val="24"/>
          <w:szCs w:val="24"/>
        </w:rPr>
        <w:t>Key themes that mattered to the group from the analysis</w:t>
      </w:r>
    </w:p>
    <w:p w14:paraId="31E5374B" w14:textId="164D7FAA" w:rsidR="009C44B8" w:rsidRPr="007E5F51"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Low numbers of people registering with their GP</w:t>
      </w:r>
      <w:r>
        <w:rPr>
          <w:rFonts w:ascii="Arial" w:hAnsi="Arial" w:cs="Arial"/>
          <w:sz w:val="24"/>
          <w:szCs w:val="24"/>
        </w:rPr>
        <w:t xml:space="preserve"> – Do we need a consistent offer of benefits from GP </w:t>
      </w:r>
      <w:r w:rsidR="00CD65A1">
        <w:rPr>
          <w:rFonts w:ascii="Arial" w:hAnsi="Arial" w:cs="Arial"/>
          <w:sz w:val="24"/>
          <w:szCs w:val="24"/>
        </w:rPr>
        <w:t>practices?</w:t>
      </w:r>
    </w:p>
    <w:p w14:paraId="4186FB02" w14:textId="77777777" w:rsidR="009C44B8"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Agreed GP should be the focal point of registering as 95% of carers are registered with a GP</w:t>
      </w:r>
      <w:r>
        <w:rPr>
          <w:rFonts w:ascii="Arial" w:hAnsi="Arial" w:cs="Arial"/>
          <w:sz w:val="24"/>
          <w:szCs w:val="24"/>
        </w:rPr>
        <w:t xml:space="preserve">: there are health benefits for registering, </w:t>
      </w:r>
      <w:proofErr w:type="gramStart"/>
      <w:r>
        <w:rPr>
          <w:rFonts w:ascii="Arial" w:hAnsi="Arial" w:cs="Arial"/>
          <w:sz w:val="24"/>
          <w:szCs w:val="24"/>
        </w:rPr>
        <w:t>i.e.</w:t>
      </w:r>
      <w:proofErr w:type="gramEnd"/>
      <w:r>
        <w:rPr>
          <w:rFonts w:ascii="Arial" w:hAnsi="Arial" w:cs="Arial"/>
          <w:sz w:val="24"/>
          <w:szCs w:val="24"/>
        </w:rPr>
        <w:t xml:space="preserve"> early vaccination and signposting.</w:t>
      </w:r>
      <w:r w:rsidRPr="007E5F51">
        <w:rPr>
          <w:rFonts w:ascii="Arial" w:hAnsi="Arial" w:cs="Arial"/>
          <w:sz w:val="24"/>
          <w:szCs w:val="24"/>
        </w:rPr>
        <w:t xml:space="preserve"> </w:t>
      </w:r>
    </w:p>
    <w:p w14:paraId="72584F7E" w14:textId="77777777" w:rsidR="009C44B8" w:rsidRPr="007E5F51" w:rsidRDefault="009C44B8" w:rsidP="00A07462">
      <w:pPr>
        <w:pStyle w:val="ListParagraph"/>
        <w:numPr>
          <w:ilvl w:val="0"/>
          <w:numId w:val="16"/>
        </w:numPr>
        <w:spacing w:after="160"/>
        <w:rPr>
          <w:rFonts w:ascii="Arial" w:hAnsi="Arial" w:cs="Arial"/>
          <w:sz w:val="24"/>
          <w:szCs w:val="24"/>
        </w:rPr>
      </w:pPr>
      <w:r>
        <w:rPr>
          <w:rFonts w:ascii="Arial" w:hAnsi="Arial" w:cs="Arial"/>
          <w:sz w:val="24"/>
          <w:szCs w:val="24"/>
        </w:rPr>
        <w:t>Un-paid carers don’t look after their own health needs – Do GPs needs to offer an annual health check?</w:t>
      </w:r>
    </w:p>
    <w:p w14:paraId="40EE97D3" w14:textId="77777777" w:rsidR="009C44B8" w:rsidRPr="007E5F51"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Low number of people being referred for a carers assessment</w:t>
      </w:r>
    </w:p>
    <w:p w14:paraId="1C4347A8" w14:textId="77777777" w:rsidR="009C44B8" w:rsidRPr="007E5F51"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lastRenderedPageBreak/>
        <w:t>Low numbers of people being successful in getting a carers assessment</w:t>
      </w:r>
    </w:p>
    <w:p w14:paraId="5C20AEE1" w14:textId="77777777" w:rsidR="009C44B8" w:rsidRPr="007E5F51"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Confusion over the system – if English speaking people are confused where does that leave people who English is not their first language.</w:t>
      </w:r>
      <w:r>
        <w:rPr>
          <w:rFonts w:ascii="Arial" w:hAnsi="Arial" w:cs="Arial"/>
          <w:sz w:val="24"/>
          <w:szCs w:val="24"/>
        </w:rPr>
        <w:t xml:space="preserve"> – work is being done to raise awareness with GP practices, but do we need to raise awareness with people on the street?</w:t>
      </w:r>
    </w:p>
    <w:p w14:paraId="6CE1C614" w14:textId="6F0F98F2" w:rsidR="009C44B8" w:rsidRPr="007E5F51"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People need a</w:t>
      </w:r>
      <w:r>
        <w:rPr>
          <w:rFonts w:ascii="Arial" w:hAnsi="Arial" w:cs="Arial"/>
          <w:sz w:val="24"/>
          <w:szCs w:val="24"/>
        </w:rPr>
        <w:t xml:space="preserve"> </w:t>
      </w:r>
      <w:r w:rsidR="00F24082">
        <w:rPr>
          <w:rFonts w:ascii="Arial" w:hAnsi="Arial" w:cs="Arial"/>
          <w:sz w:val="24"/>
          <w:szCs w:val="24"/>
        </w:rPr>
        <w:t xml:space="preserve">carers </w:t>
      </w:r>
      <w:r w:rsidR="00F24082" w:rsidRPr="007E5F51">
        <w:rPr>
          <w:rFonts w:ascii="Arial" w:hAnsi="Arial" w:cs="Arial"/>
          <w:sz w:val="24"/>
          <w:szCs w:val="24"/>
        </w:rPr>
        <w:t>road</w:t>
      </w:r>
      <w:r w:rsidRPr="007E5F51">
        <w:rPr>
          <w:rFonts w:ascii="Arial" w:hAnsi="Arial" w:cs="Arial"/>
          <w:sz w:val="24"/>
          <w:szCs w:val="24"/>
        </w:rPr>
        <w:t xml:space="preserve"> map </w:t>
      </w:r>
    </w:p>
    <w:p w14:paraId="2C78CD07" w14:textId="77777777" w:rsidR="009C44B8" w:rsidRPr="007E5F51"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 xml:space="preserve">Make sure interpreters are used to explain to carers the road map </w:t>
      </w:r>
      <w:r>
        <w:rPr>
          <w:rFonts w:ascii="Arial" w:hAnsi="Arial" w:cs="Arial"/>
          <w:sz w:val="24"/>
          <w:szCs w:val="24"/>
        </w:rPr>
        <w:t>(</w:t>
      </w:r>
      <w:r w:rsidRPr="007E5F51">
        <w:rPr>
          <w:rFonts w:ascii="Arial" w:hAnsi="Arial" w:cs="Arial"/>
          <w:sz w:val="24"/>
          <w:szCs w:val="24"/>
        </w:rPr>
        <w:t>this could be translated into most popular languages)</w:t>
      </w:r>
    </w:p>
    <w:p w14:paraId="315E3E6A" w14:textId="77777777" w:rsidR="009C44B8" w:rsidRDefault="009C44B8" w:rsidP="00A07462">
      <w:pPr>
        <w:pStyle w:val="ListParagraph"/>
        <w:numPr>
          <w:ilvl w:val="0"/>
          <w:numId w:val="16"/>
        </w:numPr>
        <w:spacing w:after="160"/>
        <w:rPr>
          <w:rFonts w:ascii="Arial" w:hAnsi="Arial" w:cs="Arial"/>
          <w:sz w:val="24"/>
          <w:szCs w:val="24"/>
        </w:rPr>
      </w:pPr>
      <w:r w:rsidRPr="007E5F51">
        <w:rPr>
          <w:rFonts w:ascii="Arial" w:hAnsi="Arial" w:cs="Arial"/>
          <w:sz w:val="24"/>
          <w:szCs w:val="24"/>
        </w:rPr>
        <w:t xml:space="preserve">More awareness around carers assessment – do all GP practices have the same processes of </w:t>
      </w:r>
      <w:r>
        <w:rPr>
          <w:rFonts w:ascii="Arial" w:hAnsi="Arial" w:cs="Arial"/>
          <w:sz w:val="24"/>
          <w:szCs w:val="24"/>
        </w:rPr>
        <w:t xml:space="preserve">informing people of the carers assessment and details to contact </w:t>
      </w:r>
      <w:r w:rsidRPr="007E5F51">
        <w:rPr>
          <w:rFonts w:ascii="Arial" w:hAnsi="Arial" w:cs="Arial"/>
          <w:sz w:val="24"/>
          <w:szCs w:val="24"/>
        </w:rPr>
        <w:t>carers Leeds once they register?</w:t>
      </w:r>
    </w:p>
    <w:p w14:paraId="5FABDD57" w14:textId="77777777" w:rsidR="003E6855" w:rsidRDefault="003E6855" w:rsidP="00863D59">
      <w:pPr>
        <w:spacing w:after="0" w:line="240" w:lineRule="auto"/>
        <w:rPr>
          <w:rFonts w:ascii="Arial" w:hAnsi="Arial" w:cs="Arial"/>
          <w:sz w:val="24"/>
          <w:szCs w:val="24"/>
        </w:rPr>
      </w:pPr>
    </w:p>
    <w:p w14:paraId="5F573CA1" w14:textId="77777777" w:rsidR="003E6855" w:rsidRDefault="003E6855" w:rsidP="00863D59">
      <w:pPr>
        <w:spacing w:after="0" w:line="240" w:lineRule="auto"/>
        <w:rPr>
          <w:rFonts w:ascii="Arial" w:hAnsi="Arial" w:cs="Arial"/>
          <w:sz w:val="24"/>
          <w:szCs w:val="24"/>
        </w:rPr>
      </w:pPr>
    </w:p>
    <w:p w14:paraId="30BDC727" w14:textId="0F816FE3" w:rsidR="003E6855" w:rsidRDefault="002F5585" w:rsidP="002F5585">
      <w:pPr>
        <w:tabs>
          <w:tab w:val="left" w:pos="5910"/>
        </w:tabs>
        <w:spacing w:after="0" w:line="240" w:lineRule="auto"/>
        <w:rPr>
          <w:rFonts w:ascii="Arial" w:hAnsi="Arial" w:cs="Arial"/>
          <w:sz w:val="24"/>
          <w:szCs w:val="24"/>
        </w:rPr>
      </w:pPr>
      <w:r>
        <w:rPr>
          <w:rFonts w:ascii="Arial" w:hAnsi="Arial" w:cs="Arial"/>
          <w:sz w:val="24"/>
          <w:szCs w:val="24"/>
        </w:rPr>
        <w:tab/>
      </w:r>
    </w:p>
    <w:p w14:paraId="7B8DF4C3" w14:textId="77777777" w:rsidR="003E6855" w:rsidRDefault="003E6855" w:rsidP="00863D59">
      <w:pPr>
        <w:spacing w:after="0" w:line="240" w:lineRule="auto"/>
        <w:rPr>
          <w:rFonts w:ascii="Arial" w:hAnsi="Arial" w:cs="Arial"/>
          <w:sz w:val="24"/>
          <w:szCs w:val="24"/>
        </w:rPr>
      </w:pPr>
    </w:p>
    <w:p w14:paraId="0FF3D5A1" w14:textId="77777777" w:rsidR="003E6855" w:rsidRDefault="003E6855" w:rsidP="00863D59">
      <w:pPr>
        <w:spacing w:after="0" w:line="240" w:lineRule="auto"/>
        <w:rPr>
          <w:rFonts w:ascii="Arial" w:hAnsi="Arial" w:cs="Arial"/>
          <w:sz w:val="24"/>
          <w:szCs w:val="24"/>
        </w:rPr>
      </w:pPr>
    </w:p>
    <w:p w14:paraId="18572D79" w14:textId="77777777" w:rsidR="003E6855" w:rsidRDefault="003E6855" w:rsidP="00863D59">
      <w:pPr>
        <w:spacing w:after="0" w:line="240" w:lineRule="auto"/>
        <w:rPr>
          <w:rFonts w:ascii="Arial" w:hAnsi="Arial" w:cs="Arial"/>
          <w:sz w:val="24"/>
          <w:szCs w:val="24"/>
        </w:rPr>
      </w:pPr>
    </w:p>
    <w:p w14:paraId="63784655" w14:textId="77777777" w:rsidR="003E6855" w:rsidRDefault="003E6855" w:rsidP="00863D59">
      <w:pPr>
        <w:spacing w:after="0" w:line="240" w:lineRule="auto"/>
        <w:rPr>
          <w:rFonts w:ascii="Arial" w:hAnsi="Arial" w:cs="Arial"/>
          <w:sz w:val="24"/>
          <w:szCs w:val="24"/>
        </w:rPr>
      </w:pPr>
    </w:p>
    <w:p w14:paraId="182F20BE" w14:textId="77777777" w:rsidR="003E6855" w:rsidRDefault="003E6855" w:rsidP="00863D59">
      <w:pPr>
        <w:spacing w:after="0" w:line="240" w:lineRule="auto"/>
        <w:rPr>
          <w:rFonts w:ascii="Arial" w:hAnsi="Arial" w:cs="Arial"/>
          <w:sz w:val="24"/>
          <w:szCs w:val="24"/>
        </w:rPr>
      </w:pPr>
    </w:p>
    <w:p w14:paraId="6307E825" w14:textId="77777777" w:rsidR="003E6855" w:rsidRDefault="003E6855" w:rsidP="00863D59">
      <w:pPr>
        <w:spacing w:after="0" w:line="240" w:lineRule="auto"/>
        <w:rPr>
          <w:rFonts w:ascii="Arial" w:hAnsi="Arial" w:cs="Arial"/>
          <w:sz w:val="24"/>
          <w:szCs w:val="24"/>
        </w:rPr>
      </w:pPr>
    </w:p>
    <w:p w14:paraId="4161CC73" w14:textId="77777777" w:rsidR="003E6855" w:rsidRDefault="003E6855" w:rsidP="00863D59">
      <w:pPr>
        <w:spacing w:after="0" w:line="240" w:lineRule="auto"/>
        <w:rPr>
          <w:rFonts w:ascii="Arial" w:hAnsi="Arial" w:cs="Arial"/>
          <w:sz w:val="24"/>
          <w:szCs w:val="24"/>
        </w:rPr>
      </w:pPr>
    </w:p>
    <w:p w14:paraId="5FED3F07" w14:textId="77777777" w:rsidR="003E6855" w:rsidRDefault="003E6855" w:rsidP="00863D59">
      <w:pPr>
        <w:spacing w:after="0" w:line="240" w:lineRule="auto"/>
        <w:rPr>
          <w:rFonts w:ascii="Arial" w:hAnsi="Arial" w:cs="Arial"/>
          <w:sz w:val="24"/>
          <w:szCs w:val="24"/>
        </w:rPr>
      </w:pPr>
    </w:p>
    <w:p w14:paraId="2B97D4EC" w14:textId="77777777" w:rsidR="003E6855" w:rsidRDefault="003E6855" w:rsidP="00863D59">
      <w:pPr>
        <w:spacing w:after="0" w:line="240" w:lineRule="auto"/>
        <w:rPr>
          <w:rFonts w:ascii="Arial" w:hAnsi="Arial" w:cs="Arial"/>
          <w:sz w:val="24"/>
          <w:szCs w:val="24"/>
        </w:rPr>
      </w:pPr>
    </w:p>
    <w:p w14:paraId="7AD0325B" w14:textId="77777777" w:rsidR="003E6855" w:rsidRDefault="003E6855" w:rsidP="00863D59">
      <w:pPr>
        <w:spacing w:after="0" w:line="240" w:lineRule="auto"/>
        <w:rPr>
          <w:rFonts w:ascii="Arial" w:hAnsi="Arial" w:cs="Arial"/>
          <w:sz w:val="24"/>
          <w:szCs w:val="24"/>
        </w:rPr>
      </w:pPr>
    </w:p>
    <w:sectPr w:rsidR="003E6855" w:rsidSect="0012149A">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F4B6" w14:textId="77777777" w:rsidR="00A83064" w:rsidRDefault="00A83064" w:rsidP="00001F38">
      <w:pPr>
        <w:spacing w:after="0" w:line="240" w:lineRule="auto"/>
      </w:pPr>
      <w:r>
        <w:separator/>
      </w:r>
    </w:p>
  </w:endnote>
  <w:endnote w:type="continuationSeparator" w:id="0">
    <w:p w14:paraId="69EFC52E" w14:textId="77777777" w:rsidR="00A83064" w:rsidRDefault="00A83064" w:rsidP="0000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10467"/>
      <w:docPartObj>
        <w:docPartGallery w:val="Page Numbers (Bottom of Page)"/>
        <w:docPartUnique/>
      </w:docPartObj>
    </w:sdtPr>
    <w:sdtEndPr>
      <w:rPr>
        <w:noProof/>
      </w:rPr>
    </w:sdtEndPr>
    <w:sdtContent>
      <w:p w14:paraId="2D1FF71D" w14:textId="4DDB71D0" w:rsidR="00001F38" w:rsidRDefault="00001F38">
        <w:pPr>
          <w:pStyle w:val="Footer"/>
        </w:pPr>
        <w:r>
          <w:fldChar w:fldCharType="begin"/>
        </w:r>
        <w:r>
          <w:instrText xml:space="preserve"> PAGE   \* MERGEFORMAT </w:instrText>
        </w:r>
        <w:r>
          <w:fldChar w:fldCharType="separate"/>
        </w:r>
        <w:r>
          <w:rPr>
            <w:noProof/>
          </w:rPr>
          <w:t>2</w:t>
        </w:r>
        <w:r>
          <w:rPr>
            <w:noProof/>
          </w:rPr>
          <w:fldChar w:fldCharType="end"/>
        </w:r>
      </w:p>
    </w:sdtContent>
  </w:sdt>
  <w:p w14:paraId="1116CD54" w14:textId="77777777" w:rsidR="00001F38" w:rsidRDefault="0000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8B6D" w14:textId="77777777" w:rsidR="00A83064" w:rsidRDefault="00A83064" w:rsidP="00001F38">
      <w:pPr>
        <w:spacing w:after="0" w:line="240" w:lineRule="auto"/>
      </w:pPr>
      <w:r>
        <w:separator/>
      </w:r>
    </w:p>
  </w:footnote>
  <w:footnote w:type="continuationSeparator" w:id="0">
    <w:p w14:paraId="12B1C2CD" w14:textId="77777777" w:rsidR="00A83064" w:rsidRDefault="00A83064" w:rsidP="00001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168"/>
    <w:multiLevelType w:val="hybridMultilevel"/>
    <w:tmpl w:val="90AC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00C7"/>
    <w:multiLevelType w:val="hybridMultilevel"/>
    <w:tmpl w:val="00FA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16CC3"/>
    <w:multiLevelType w:val="hybridMultilevel"/>
    <w:tmpl w:val="71A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8C9"/>
    <w:multiLevelType w:val="hybridMultilevel"/>
    <w:tmpl w:val="88F8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51DDB"/>
    <w:multiLevelType w:val="hybridMultilevel"/>
    <w:tmpl w:val="223E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D310B"/>
    <w:multiLevelType w:val="hybridMultilevel"/>
    <w:tmpl w:val="81B80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D720D"/>
    <w:multiLevelType w:val="hybridMultilevel"/>
    <w:tmpl w:val="4280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5610F"/>
    <w:multiLevelType w:val="hybridMultilevel"/>
    <w:tmpl w:val="8AD6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931A5"/>
    <w:multiLevelType w:val="hybridMultilevel"/>
    <w:tmpl w:val="171861E6"/>
    <w:lvl w:ilvl="0" w:tplc="45C869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12D68"/>
    <w:multiLevelType w:val="hybridMultilevel"/>
    <w:tmpl w:val="32C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17C78"/>
    <w:multiLevelType w:val="hybridMultilevel"/>
    <w:tmpl w:val="9A763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AD4174"/>
    <w:multiLevelType w:val="hybridMultilevel"/>
    <w:tmpl w:val="81D2C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F75C9"/>
    <w:multiLevelType w:val="hybridMultilevel"/>
    <w:tmpl w:val="D23A8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64204"/>
    <w:multiLevelType w:val="hybridMultilevel"/>
    <w:tmpl w:val="AB3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B6C1C"/>
    <w:multiLevelType w:val="hybridMultilevel"/>
    <w:tmpl w:val="8A9E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770E4"/>
    <w:multiLevelType w:val="hybridMultilevel"/>
    <w:tmpl w:val="733C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D6363"/>
    <w:multiLevelType w:val="hybridMultilevel"/>
    <w:tmpl w:val="207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C5046"/>
    <w:multiLevelType w:val="hybridMultilevel"/>
    <w:tmpl w:val="8D9C3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D7A4C"/>
    <w:multiLevelType w:val="hybridMultilevel"/>
    <w:tmpl w:val="05BA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83EB9"/>
    <w:multiLevelType w:val="hybridMultilevel"/>
    <w:tmpl w:val="FDBA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8EF46"/>
    <w:multiLevelType w:val="hybridMultilevel"/>
    <w:tmpl w:val="5B28A804"/>
    <w:lvl w:ilvl="0" w:tplc="3BDCD9D2">
      <w:start w:val="1"/>
      <w:numFmt w:val="decimal"/>
      <w:lvlText w:val="%1)"/>
      <w:lvlJc w:val="left"/>
      <w:pPr>
        <w:ind w:left="720" w:hanging="360"/>
      </w:pPr>
    </w:lvl>
    <w:lvl w:ilvl="1" w:tplc="FB8A96C2">
      <w:start w:val="1"/>
      <w:numFmt w:val="lowerLetter"/>
      <w:lvlText w:val="%2."/>
      <w:lvlJc w:val="left"/>
      <w:pPr>
        <w:ind w:left="1440" w:hanging="360"/>
      </w:pPr>
    </w:lvl>
    <w:lvl w:ilvl="2" w:tplc="FC1A0996">
      <w:start w:val="1"/>
      <w:numFmt w:val="lowerRoman"/>
      <w:lvlText w:val="%3."/>
      <w:lvlJc w:val="right"/>
      <w:pPr>
        <w:ind w:left="2160" w:hanging="180"/>
      </w:pPr>
    </w:lvl>
    <w:lvl w:ilvl="3" w:tplc="FE4C2E86">
      <w:start w:val="1"/>
      <w:numFmt w:val="decimal"/>
      <w:lvlText w:val="%4."/>
      <w:lvlJc w:val="left"/>
      <w:pPr>
        <w:ind w:left="2880" w:hanging="360"/>
      </w:pPr>
    </w:lvl>
    <w:lvl w:ilvl="4" w:tplc="53B818C0">
      <w:start w:val="1"/>
      <w:numFmt w:val="lowerLetter"/>
      <w:lvlText w:val="%5."/>
      <w:lvlJc w:val="left"/>
      <w:pPr>
        <w:ind w:left="3600" w:hanging="360"/>
      </w:pPr>
    </w:lvl>
    <w:lvl w:ilvl="5" w:tplc="02C45624">
      <w:start w:val="1"/>
      <w:numFmt w:val="lowerRoman"/>
      <w:lvlText w:val="%6."/>
      <w:lvlJc w:val="right"/>
      <w:pPr>
        <w:ind w:left="4320" w:hanging="180"/>
      </w:pPr>
    </w:lvl>
    <w:lvl w:ilvl="6" w:tplc="FA30AC90">
      <w:start w:val="1"/>
      <w:numFmt w:val="decimal"/>
      <w:lvlText w:val="%7."/>
      <w:lvlJc w:val="left"/>
      <w:pPr>
        <w:ind w:left="5040" w:hanging="360"/>
      </w:pPr>
    </w:lvl>
    <w:lvl w:ilvl="7" w:tplc="7F2EAC9E">
      <w:start w:val="1"/>
      <w:numFmt w:val="lowerLetter"/>
      <w:lvlText w:val="%8."/>
      <w:lvlJc w:val="left"/>
      <w:pPr>
        <w:ind w:left="5760" w:hanging="360"/>
      </w:pPr>
    </w:lvl>
    <w:lvl w:ilvl="8" w:tplc="C2526AE8">
      <w:start w:val="1"/>
      <w:numFmt w:val="lowerRoman"/>
      <w:lvlText w:val="%9."/>
      <w:lvlJc w:val="right"/>
      <w:pPr>
        <w:ind w:left="6480" w:hanging="180"/>
      </w:pPr>
    </w:lvl>
  </w:abstractNum>
  <w:abstractNum w:abstractNumId="21" w15:restartNumberingAfterBreak="0">
    <w:nsid w:val="69CD2446"/>
    <w:multiLevelType w:val="hybridMultilevel"/>
    <w:tmpl w:val="98545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D5D91"/>
    <w:multiLevelType w:val="hybridMultilevel"/>
    <w:tmpl w:val="D3783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12BBC"/>
    <w:multiLevelType w:val="hybridMultilevel"/>
    <w:tmpl w:val="2FC0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C31E8"/>
    <w:multiLevelType w:val="hybridMultilevel"/>
    <w:tmpl w:val="8B1E7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45678">
    <w:abstractNumId w:val="2"/>
  </w:num>
  <w:num w:numId="2" w16cid:durableId="1895044795">
    <w:abstractNumId w:val="6"/>
  </w:num>
  <w:num w:numId="3" w16cid:durableId="803741263">
    <w:abstractNumId w:val="0"/>
  </w:num>
  <w:num w:numId="4" w16cid:durableId="861473988">
    <w:abstractNumId w:val="3"/>
  </w:num>
  <w:num w:numId="5" w16cid:durableId="2136948452">
    <w:abstractNumId w:val="23"/>
  </w:num>
  <w:num w:numId="6" w16cid:durableId="1998068718">
    <w:abstractNumId w:val="11"/>
  </w:num>
  <w:num w:numId="7" w16cid:durableId="795416667">
    <w:abstractNumId w:val="12"/>
  </w:num>
  <w:num w:numId="8" w16cid:durableId="1207136645">
    <w:abstractNumId w:val="18"/>
  </w:num>
  <w:num w:numId="9" w16cid:durableId="713388582">
    <w:abstractNumId w:val="5"/>
  </w:num>
  <w:num w:numId="10" w16cid:durableId="497160515">
    <w:abstractNumId w:val="10"/>
  </w:num>
  <w:num w:numId="11" w16cid:durableId="885482680">
    <w:abstractNumId w:val="1"/>
  </w:num>
  <w:num w:numId="12" w16cid:durableId="1728869749">
    <w:abstractNumId w:val="8"/>
  </w:num>
  <w:num w:numId="13" w16cid:durableId="1505827722">
    <w:abstractNumId w:val="9"/>
  </w:num>
  <w:num w:numId="14" w16cid:durableId="1255288201">
    <w:abstractNumId w:val="4"/>
  </w:num>
  <w:num w:numId="15" w16cid:durableId="460926029">
    <w:abstractNumId w:val="15"/>
  </w:num>
  <w:num w:numId="16" w16cid:durableId="715082447">
    <w:abstractNumId w:val="19"/>
  </w:num>
  <w:num w:numId="17" w16cid:durableId="1097211402">
    <w:abstractNumId w:val="7"/>
  </w:num>
  <w:num w:numId="18" w16cid:durableId="204877402">
    <w:abstractNumId w:val="13"/>
  </w:num>
  <w:num w:numId="19" w16cid:durableId="1883596207">
    <w:abstractNumId w:val="17"/>
  </w:num>
  <w:num w:numId="20" w16cid:durableId="803086243">
    <w:abstractNumId w:val="16"/>
  </w:num>
  <w:num w:numId="21" w16cid:durableId="2020547724">
    <w:abstractNumId w:val="14"/>
  </w:num>
  <w:num w:numId="22" w16cid:durableId="1734425617">
    <w:abstractNumId w:val="22"/>
  </w:num>
  <w:num w:numId="23" w16cid:durableId="333458863">
    <w:abstractNumId w:val="24"/>
  </w:num>
  <w:num w:numId="24" w16cid:durableId="1610089686">
    <w:abstractNumId w:val="20"/>
  </w:num>
  <w:num w:numId="25" w16cid:durableId="1035808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1F38"/>
    <w:rsid w:val="00045E5A"/>
    <w:rsid w:val="000461F8"/>
    <w:rsid w:val="00053C3F"/>
    <w:rsid w:val="0006571E"/>
    <w:rsid w:val="000C11FA"/>
    <w:rsid w:val="000C6240"/>
    <w:rsid w:val="000D2B67"/>
    <w:rsid w:val="000D6020"/>
    <w:rsid w:val="000F0F5C"/>
    <w:rsid w:val="000F38EC"/>
    <w:rsid w:val="00102751"/>
    <w:rsid w:val="00102B71"/>
    <w:rsid w:val="00103C1E"/>
    <w:rsid w:val="00120919"/>
    <w:rsid w:val="0012149A"/>
    <w:rsid w:val="001315BD"/>
    <w:rsid w:val="00175F0B"/>
    <w:rsid w:val="001E169B"/>
    <w:rsid w:val="001E6357"/>
    <w:rsid w:val="00204A3D"/>
    <w:rsid w:val="00227E37"/>
    <w:rsid w:val="00231953"/>
    <w:rsid w:val="00250DAE"/>
    <w:rsid w:val="002712F4"/>
    <w:rsid w:val="00285A1C"/>
    <w:rsid w:val="002A126D"/>
    <w:rsid w:val="002C43C5"/>
    <w:rsid w:val="002E0FF2"/>
    <w:rsid w:val="002E67A3"/>
    <w:rsid w:val="002F5585"/>
    <w:rsid w:val="00300EBB"/>
    <w:rsid w:val="00303619"/>
    <w:rsid w:val="00315894"/>
    <w:rsid w:val="003339A5"/>
    <w:rsid w:val="003863DF"/>
    <w:rsid w:val="003B7036"/>
    <w:rsid w:val="003E6855"/>
    <w:rsid w:val="00426FBF"/>
    <w:rsid w:val="00433052"/>
    <w:rsid w:val="00436A02"/>
    <w:rsid w:val="00450165"/>
    <w:rsid w:val="00452175"/>
    <w:rsid w:val="004856DF"/>
    <w:rsid w:val="00493E8A"/>
    <w:rsid w:val="00497962"/>
    <w:rsid w:val="004A6EA2"/>
    <w:rsid w:val="004B0609"/>
    <w:rsid w:val="004F50FB"/>
    <w:rsid w:val="005311D8"/>
    <w:rsid w:val="00547EF4"/>
    <w:rsid w:val="00643712"/>
    <w:rsid w:val="00656BBF"/>
    <w:rsid w:val="00656E39"/>
    <w:rsid w:val="00675B4C"/>
    <w:rsid w:val="00675FC6"/>
    <w:rsid w:val="006B0EDA"/>
    <w:rsid w:val="006C6BB7"/>
    <w:rsid w:val="006E52ED"/>
    <w:rsid w:val="00722848"/>
    <w:rsid w:val="0073017A"/>
    <w:rsid w:val="00740811"/>
    <w:rsid w:val="00752FCB"/>
    <w:rsid w:val="00787CC4"/>
    <w:rsid w:val="007F233D"/>
    <w:rsid w:val="0081501B"/>
    <w:rsid w:val="00835D37"/>
    <w:rsid w:val="008434EC"/>
    <w:rsid w:val="00863D59"/>
    <w:rsid w:val="00876D2E"/>
    <w:rsid w:val="0088286B"/>
    <w:rsid w:val="00895304"/>
    <w:rsid w:val="008A5D83"/>
    <w:rsid w:val="008C5AB5"/>
    <w:rsid w:val="008F2A14"/>
    <w:rsid w:val="009065E2"/>
    <w:rsid w:val="0090775B"/>
    <w:rsid w:val="00931C53"/>
    <w:rsid w:val="009610B2"/>
    <w:rsid w:val="00974A08"/>
    <w:rsid w:val="009906A2"/>
    <w:rsid w:val="0099697B"/>
    <w:rsid w:val="009A0247"/>
    <w:rsid w:val="009A685B"/>
    <w:rsid w:val="009B6DB4"/>
    <w:rsid w:val="009B7A67"/>
    <w:rsid w:val="009C44B8"/>
    <w:rsid w:val="009E683F"/>
    <w:rsid w:val="00A07462"/>
    <w:rsid w:val="00A30F0C"/>
    <w:rsid w:val="00A5107D"/>
    <w:rsid w:val="00A83064"/>
    <w:rsid w:val="00A8322C"/>
    <w:rsid w:val="00A90036"/>
    <w:rsid w:val="00AF65D6"/>
    <w:rsid w:val="00B33757"/>
    <w:rsid w:val="00B432F7"/>
    <w:rsid w:val="00B5443A"/>
    <w:rsid w:val="00B549CA"/>
    <w:rsid w:val="00B60F92"/>
    <w:rsid w:val="00B7223D"/>
    <w:rsid w:val="00B95FFC"/>
    <w:rsid w:val="00BA094E"/>
    <w:rsid w:val="00BA5785"/>
    <w:rsid w:val="00C0410D"/>
    <w:rsid w:val="00C143D2"/>
    <w:rsid w:val="00C5744D"/>
    <w:rsid w:val="00C801AD"/>
    <w:rsid w:val="00CC2710"/>
    <w:rsid w:val="00CD65A1"/>
    <w:rsid w:val="00D00EBE"/>
    <w:rsid w:val="00D0116F"/>
    <w:rsid w:val="00D75C54"/>
    <w:rsid w:val="00DA0036"/>
    <w:rsid w:val="00DC7B9D"/>
    <w:rsid w:val="00EC449F"/>
    <w:rsid w:val="00EE08A9"/>
    <w:rsid w:val="00F15264"/>
    <w:rsid w:val="00F24082"/>
    <w:rsid w:val="00F3394F"/>
    <w:rsid w:val="00F34E6A"/>
    <w:rsid w:val="00F568BC"/>
    <w:rsid w:val="00F95BD7"/>
    <w:rsid w:val="00F96D35"/>
    <w:rsid w:val="00FB2311"/>
    <w:rsid w:val="00FB5444"/>
    <w:rsid w:val="00FC2D3B"/>
    <w:rsid w:val="00FC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99DB"/>
  <w15:docId w15:val="{EEEFBEF2-EC2F-47AF-A5C2-FA9691AB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3C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43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56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074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83F"/>
    <w:rPr>
      <w:color w:val="0000FF" w:themeColor="hyperlink"/>
      <w:u w:val="single"/>
    </w:rPr>
  </w:style>
  <w:style w:type="paragraph" w:styleId="ListParagraph">
    <w:name w:val="List Paragraph"/>
    <w:basedOn w:val="Normal"/>
    <w:uiPriority w:val="34"/>
    <w:qFormat/>
    <w:rsid w:val="009E683F"/>
    <w:pPr>
      <w:ind w:left="720"/>
      <w:contextualSpacing/>
    </w:pPr>
  </w:style>
  <w:style w:type="table" w:styleId="TableGrid">
    <w:name w:val="Table Grid"/>
    <w:basedOn w:val="TableNormal"/>
    <w:uiPriority w:val="59"/>
    <w:rsid w:val="0086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02"/>
    <w:rPr>
      <w:rFonts w:ascii="Segoe UI" w:hAnsi="Segoe UI" w:cs="Segoe UI"/>
      <w:sz w:val="18"/>
      <w:szCs w:val="18"/>
    </w:rPr>
  </w:style>
  <w:style w:type="paragraph" w:styleId="Header">
    <w:name w:val="header"/>
    <w:basedOn w:val="Normal"/>
    <w:link w:val="HeaderChar"/>
    <w:uiPriority w:val="99"/>
    <w:unhideWhenUsed/>
    <w:rsid w:val="00001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F38"/>
  </w:style>
  <w:style w:type="paragraph" w:styleId="Footer">
    <w:name w:val="footer"/>
    <w:basedOn w:val="Normal"/>
    <w:link w:val="FooterChar"/>
    <w:uiPriority w:val="99"/>
    <w:unhideWhenUsed/>
    <w:rsid w:val="00001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F38"/>
  </w:style>
  <w:style w:type="paragraph" w:styleId="Revision">
    <w:name w:val="Revision"/>
    <w:hidden/>
    <w:uiPriority w:val="99"/>
    <w:semiHidden/>
    <w:rsid w:val="00175F0B"/>
    <w:pPr>
      <w:spacing w:after="0" w:line="240" w:lineRule="auto"/>
    </w:p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pPr>
      <w:spacing w:line="240" w:lineRule="auto"/>
    </w:pPr>
    <w:rPr>
      <w:sz w:val="20"/>
      <w:szCs w:val="20"/>
    </w:rPr>
  </w:style>
  <w:style w:type="character" w:customStyle="1" w:styleId="CommentTextChar">
    <w:name w:val="Comment Text Char"/>
    <w:basedOn w:val="DefaultParagraphFont"/>
    <w:link w:val="CommentText"/>
    <w:uiPriority w:val="99"/>
    <w:rsid w:val="009B6DB4"/>
    <w:rPr>
      <w:sz w:val="20"/>
      <w:szCs w:val="20"/>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b/>
      <w:bCs/>
      <w:sz w:val="20"/>
      <w:szCs w:val="20"/>
    </w:rPr>
  </w:style>
  <w:style w:type="character" w:customStyle="1" w:styleId="Heading1Char">
    <w:name w:val="Heading 1 Char"/>
    <w:basedOn w:val="DefaultParagraphFont"/>
    <w:link w:val="Heading1"/>
    <w:uiPriority w:val="9"/>
    <w:rsid w:val="002C43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C43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56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0746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org.uk/funding-and-partnerships/the-networked-data-la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51321A-F0F4-4B39-AAD5-4D8167F382E0}">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10</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MALIK, Huma (NHS WEST YORKSHIRE ICB - 15F)</cp:lastModifiedBy>
  <cp:revision>3</cp:revision>
  <dcterms:created xsi:type="dcterms:W3CDTF">2023-05-23T15:20:00Z</dcterms:created>
  <dcterms:modified xsi:type="dcterms:W3CDTF">2023-07-24T12:40:00Z</dcterms:modified>
</cp:coreProperties>
</file>