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7595D" w14:textId="0A6DC3D9" w:rsidR="00714A03" w:rsidRPr="00501018" w:rsidRDefault="00714A03" w:rsidP="0023187B">
      <w:pPr>
        <w:pStyle w:val="Heading1"/>
        <w:spacing w:line="276" w:lineRule="auto"/>
        <w:rPr>
          <w:b/>
          <w:sz w:val="36"/>
          <w:szCs w:val="36"/>
        </w:rPr>
      </w:pPr>
      <w:bookmarkStart w:id="0" w:name="_Hlk123830988"/>
      <w:r w:rsidRPr="00501018">
        <w:rPr>
          <w:b/>
          <w:sz w:val="36"/>
          <w:szCs w:val="36"/>
        </w:rPr>
        <w:t>Insight Report</w:t>
      </w:r>
      <w:r w:rsidR="00473998" w:rsidRPr="00501018">
        <w:rPr>
          <w:b/>
          <w:sz w:val="36"/>
          <w:szCs w:val="36"/>
        </w:rPr>
        <w:t xml:space="preserve">: </w:t>
      </w:r>
      <w:r w:rsidR="00430167" w:rsidRPr="00430167">
        <w:rPr>
          <w:b/>
          <w:color w:val="auto"/>
          <w:sz w:val="36"/>
          <w:szCs w:val="36"/>
        </w:rPr>
        <w:t>Mental health</w:t>
      </w:r>
    </w:p>
    <w:p w14:paraId="4D4A6B65" w14:textId="77777777" w:rsidR="00430167" w:rsidRDefault="00430167" w:rsidP="0023187B">
      <w:pPr>
        <w:spacing w:after="0" w:line="276" w:lineRule="auto"/>
        <w:rPr>
          <w:rFonts w:cstheme="minorHAnsi"/>
          <w:bCs/>
          <w:sz w:val="24"/>
          <w:szCs w:val="24"/>
        </w:rPr>
      </w:pPr>
      <w:r w:rsidRPr="00430167">
        <w:rPr>
          <w:rFonts w:cstheme="minorHAnsi"/>
          <w:bCs/>
          <w:sz w:val="24"/>
          <w:szCs w:val="24"/>
        </w:rPr>
        <w:t>Understanding the experiences, needs and preferences of people using mental health services, their carers / family / friends, and staff</w:t>
      </w:r>
    </w:p>
    <w:p w14:paraId="07D74291" w14:textId="13626AFB" w:rsidR="00426B30" w:rsidRPr="002E4E9E" w:rsidRDefault="00EA4F92" w:rsidP="0023187B">
      <w:pPr>
        <w:spacing w:after="0" w:line="276" w:lineRule="auto"/>
        <w:rPr>
          <w:rFonts w:cstheme="minorHAnsi"/>
          <w:sz w:val="24"/>
          <w:szCs w:val="24"/>
        </w:rPr>
      </w:pPr>
      <w:r>
        <w:rPr>
          <w:rFonts w:cstheme="minorHAnsi"/>
          <w:sz w:val="24"/>
          <w:szCs w:val="24"/>
        </w:rPr>
        <w:t>January</w:t>
      </w:r>
      <w:r w:rsidR="00427F61" w:rsidRPr="002E4E9E">
        <w:rPr>
          <w:rFonts w:cstheme="minorHAnsi"/>
          <w:sz w:val="24"/>
          <w:szCs w:val="24"/>
        </w:rPr>
        <w:t xml:space="preserve"> </w:t>
      </w:r>
      <w:r w:rsidR="00427F61" w:rsidRPr="002E4E9E">
        <w:rPr>
          <w:rFonts w:cstheme="minorHAnsi"/>
          <w:color w:val="000000" w:themeColor="text1"/>
          <w:sz w:val="24"/>
          <w:szCs w:val="24"/>
        </w:rPr>
        <w:t>202</w:t>
      </w:r>
      <w:r>
        <w:rPr>
          <w:rFonts w:cstheme="minorHAnsi"/>
          <w:color w:val="000000" w:themeColor="text1"/>
          <w:sz w:val="24"/>
          <w:szCs w:val="24"/>
        </w:rPr>
        <w:t>3</w:t>
      </w:r>
      <w:r w:rsidR="00427F61" w:rsidRPr="002E4E9E">
        <w:rPr>
          <w:rFonts w:cstheme="minorHAnsi"/>
          <w:color w:val="000000" w:themeColor="text1"/>
          <w:sz w:val="24"/>
          <w:szCs w:val="24"/>
        </w:rPr>
        <w:t xml:space="preserve"> V</w:t>
      </w:r>
      <w:r w:rsidR="005D4C0C" w:rsidRPr="002E4E9E">
        <w:rPr>
          <w:rFonts w:cstheme="minorHAnsi"/>
          <w:color w:val="000000" w:themeColor="text1"/>
          <w:sz w:val="24"/>
          <w:szCs w:val="24"/>
        </w:rPr>
        <w:t>2</w:t>
      </w:r>
      <w:r w:rsidR="004C5A41" w:rsidRPr="002E4E9E">
        <w:rPr>
          <w:rFonts w:cstheme="minorHAnsi"/>
          <w:color w:val="000000" w:themeColor="text1"/>
          <w:sz w:val="24"/>
          <w:szCs w:val="24"/>
        </w:rPr>
        <w:t>.</w:t>
      </w:r>
      <w:r w:rsidR="00EC214C">
        <w:rPr>
          <w:rFonts w:cstheme="minorHAnsi"/>
          <w:color w:val="000000" w:themeColor="text1"/>
          <w:sz w:val="24"/>
          <w:szCs w:val="24"/>
        </w:rPr>
        <w:t>2</w:t>
      </w:r>
      <w:r w:rsidR="008E07E8" w:rsidRPr="002E4E9E">
        <w:rPr>
          <w:rFonts w:cstheme="minorHAnsi"/>
          <w:color w:val="000000" w:themeColor="text1"/>
          <w:sz w:val="24"/>
          <w:szCs w:val="24"/>
        </w:rPr>
        <w:t xml:space="preserve"> </w:t>
      </w:r>
    </w:p>
    <w:p w14:paraId="6821580A" w14:textId="77777777" w:rsidR="00E21FBE" w:rsidRPr="002E4E9E" w:rsidRDefault="00E21FBE" w:rsidP="0023187B">
      <w:pPr>
        <w:spacing w:after="0" w:line="276" w:lineRule="auto"/>
        <w:rPr>
          <w:rFonts w:cstheme="minorHAnsi"/>
          <w:sz w:val="20"/>
          <w:szCs w:val="20"/>
        </w:rPr>
      </w:pPr>
    </w:p>
    <w:p w14:paraId="57B76740" w14:textId="47D3841D" w:rsidR="00E242AE" w:rsidRPr="00501018" w:rsidRDefault="008A44C4" w:rsidP="0023187B">
      <w:pPr>
        <w:pStyle w:val="Heading2"/>
        <w:numPr>
          <w:ilvl w:val="0"/>
          <w:numId w:val="15"/>
        </w:numPr>
        <w:spacing w:line="276" w:lineRule="auto"/>
        <w:rPr>
          <w:b/>
          <w:bCs/>
          <w:color w:val="FF0000"/>
          <w:sz w:val="24"/>
          <w:szCs w:val="24"/>
        </w:rPr>
      </w:pPr>
      <w:r w:rsidRPr="00501018">
        <w:rPr>
          <w:b/>
          <w:bCs/>
        </w:rPr>
        <w:t>What is the purpose of this report?</w:t>
      </w:r>
    </w:p>
    <w:p w14:paraId="5A5B2065" w14:textId="77777777" w:rsidR="00430167" w:rsidRPr="00430167" w:rsidRDefault="00430167" w:rsidP="0023187B">
      <w:pPr>
        <w:spacing w:after="0" w:line="276" w:lineRule="auto"/>
        <w:rPr>
          <w:rFonts w:cstheme="minorHAnsi"/>
          <w:sz w:val="24"/>
          <w:szCs w:val="24"/>
        </w:rPr>
      </w:pPr>
      <w:r w:rsidRPr="00430167">
        <w:rPr>
          <w:rFonts w:cstheme="minorHAnsi"/>
          <w:sz w:val="24"/>
          <w:szCs w:val="24"/>
        </w:rPr>
        <w:t>This paper summarises what we know about the mental health population in Leeds. This includes the experiences, needs and preferences of:</w:t>
      </w:r>
    </w:p>
    <w:p w14:paraId="74F6994E" w14:textId="77777777" w:rsidR="00430167" w:rsidRPr="00430167" w:rsidRDefault="00430167" w:rsidP="0023187B">
      <w:pPr>
        <w:pStyle w:val="ListParagraph"/>
        <w:numPr>
          <w:ilvl w:val="0"/>
          <w:numId w:val="17"/>
        </w:numPr>
        <w:spacing w:after="0" w:line="276" w:lineRule="auto"/>
        <w:rPr>
          <w:rFonts w:cstheme="minorHAnsi"/>
          <w:sz w:val="24"/>
          <w:szCs w:val="24"/>
        </w:rPr>
      </w:pPr>
      <w:r w:rsidRPr="00430167">
        <w:rPr>
          <w:rFonts w:cstheme="minorHAnsi"/>
          <w:sz w:val="24"/>
          <w:szCs w:val="24"/>
        </w:rPr>
        <w:t>People with mental health difficulties</w:t>
      </w:r>
    </w:p>
    <w:p w14:paraId="336444A4" w14:textId="77777777" w:rsidR="00430167" w:rsidRPr="00430167" w:rsidRDefault="00430167" w:rsidP="0023187B">
      <w:pPr>
        <w:pStyle w:val="ListParagraph"/>
        <w:numPr>
          <w:ilvl w:val="0"/>
          <w:numId w:val="17"/>
        </w:numPr>
        <w:spacing w:after="0" w:line="276" w:lineRule="auto"/>
        <w:rPr>
          <w:rFonts w:cstheme="minorHAnsi"/>
          <w:sz w:val="24"/>
          <w:szCs w:val="24"/>
        </w:rPr>
      </w:pPr>
      <w:r w:rsidRPr="00430167">
        <w:rPr>
          <w:rFonts w:cstheme="minorHAnsi"/>
          <w:sz w:val="24"/>
          <w:szCs w:val="24"/>
        </w:rPr>
        <w:t xml:space="preserve">Their carers, </w:t>
      </w:r>
      <w:proofErr w:type="gramStart"/>
      <w:r w:rsidRPr="00430167">
        <w:rPr>
          <w:rFonts w:cstheme="minorHAnsi"/>
          <w:sz w:val="24"/>
          <w:szCs w:val="24"/>
        </w:rPr>
        <w:t>family</w:t>
      </w:r>
      <w:proofErr w:type="gramEnd"/>
      <w:r w:rsidRPr="00430167">
        <w:rPr>
          <w:rFonts w:cstheme="minorHAnsi"/>
          <w:sz w:val="24"/>
          <w:szCs w:val="24"/>
        </w:rPr>
        <w:t xml:space="preserve"> and friends</w:t>
      </w:r>
    </w:p>
    <w:p w14:paraId="28AA126F" w14:textId="77777777" w:rsidR="00430167" w:rsidRPr="00430167" w:rsidRDefault="00430167" w:rsidP="0023187B">
      <w:pPr>
        <w:pStyle w:val="ListParagraph"/>
        <w:numPr>
          <w:ilvl w:val="0"/>
          <w:numId w:val="17"/>
        </w:numPr>
        <w:spacing w:after="0" w:line="276" w:lineRule="auto"/>
        <w:rPr>
          <w:rFonts w:cstheme="minorHAnsi"/>
          <w:sz w:val="24"/>
          <w:szCs w:val="24"/>
        </w:rPr>
      </w:pPr>
      <w:r w:rsidRPr="00430167">
        <w:rPr>
          <w:rFonts w:cstheme="minorHAnsi"/>
          <w:sz w:val="24"/>
          <w:szCs w:val="24"/>
        </w:rPr>
        <w:t>Staff working with people in health services</w:t>
      </w:r>
    </w:p>
    <w:p w14:paraId="3E4F8A3A" w14:textId="77777777" w:rsidR="00EE0E2B" w:rsidRPr="002E4E9E" w:rsidRDefault="00EE0E2B" w:rsidP="0023187B">
      <w:pPr>
        <w:spacing w:after="0" w:line="276" w:lineRule="auto"/>
        <w:rPr>
          <w:rFonts w:cstheme="minorHAnsi"/>
          <w:sz w:val="24"/>
          <w:szCs w:val="24"/>
        </w:rPr>
      </w:pPr>
    </w:p>
    <w:p w14:paraId="1301DBF9" w14:textId="0C76B06F" w:rsidR="008B0F00" w:rsidRPr="002E4E9E" w:rsidRDefault="008B0F00" w:rsidP="0023187B">
      <w:pPr>
        <w:spacing w:after="0" w:line="276" w:lineRule="auto"/>
        <w:rPr>
          <w:rFonts w:cstheme="minorHAnsi"/>
          <w:b/>
          <w:bCs/>
          <w:sz w:val="24"/>
          <w:szCs w:val="24"/>
        </w:rPr>
      </w:pPr>
      <w:r w:rsidRPr="002E4E9E">
        <w:rPr>
          <w:rFonts w:cstheme="minorHAnsi"/>
          <w:sz w:val="24"/>
          <w:szCs w:val="24"/>
        </w:rPr>
        <w:t>Specifically, this report:</w:t>
      </w:r>
    </w:p>
    <w:p w14:paraId="4F722B4E" w14:textId="5C354E6E" w:rsidR="00606257" w:rsidRPr="002E4E9E" w:rsidRDefault="00606257" w:rsidP="0023187B">
      <w:pPr>
        <w:pStyle w:val="ListParagraph"/>
        <w:numPr>
          <w:ilvl w:val="0"/>
          <w:numId w:val="1"/>
        </w:numPr>
        <w:spacing w:after="0" w:line="276" w:lineRule="auto"/>
        <w:rPr>
          <w:rFonts w:cstheme="minorHAnsi"/>
          <w:sz w:val="24"/>
          <w:szCs w:val="24"/>
        </w:rPr>
      </w:pPr>
      <w:r w:rsidRPr="002E4E9E">
        <w:rPr>
          <w:rFonts w:cstheme="minorHAnsi"/>
          <w:sz w:val="24"/>
          <w:szCs w:val="24"/>
        </w:rPr>
        <w:t xml:space="preserve">Sets out sources </w:t>
      </w:r>
      <w:r w:rsidRPr="002E4E9E">
        <w:rPr>
          <w:rFonts w:cstheme="minorHAnsi"/>
          <w:color w:val="000000" w:themeColor="text1"/>
          <w:sz w:val="24"/>
          <w:szCs w:val="24"/>
        </w:rPr>
        <w:t xml:space="preserve">of insight that relates </w:t>
      </w:r>
      <w:r w:rsidRPr="002E4E9E">
        <w:rPr>
          <w:rFonts w:cstheme="minorHAnsi"/>
          <w:sz w:val="24"/>
          <w:szCs w:val="24"/>
        </w:rPr>
        <w:t>to this population</w:t>
      </w:r>
    </w:p>
    <w:p w14:paraId="7906F10E" w14:textId="77777777" w:rsidR="00606257" w:rsidRPr="002E4E9E" w:rsidRDefault="00606257" w:rsidP="0023187B">
      <w:pPr>
        <w:pStyle w:val="ListParagraph"/>
        <w:numPr>
          <w:ilvl w:val="0"/>
          <w:numId w:val="1"/>
        </w:numPr>
        <w:spacing w:after="0" w:line="276" w:lineRule="auto"/>
        <w:rPr>
          <w:rFonts w:cstheme="minorHAnsi"/>
          <w:sz w:val="24"/>
          <w:szCs w:val="24"/>
        </w:rPr>
      </w:pPr>
      <w:r w:rsidRPr="002E4E9E">
        <w:rPr>
          <w:rFonts w:cstheme="minorHAnsi"/>
          <w:sz w:val="24"/>
          <w:szCs w:val="24"/>
        </w:rPr>
        <w:t>Summarises the key experience themes for this population</w:t>
      </w:r>
    </w:p>
    <w:p w14:paraId="6CA240CA" w14:textId="7A777F1A" w:rsidR="008B0F00" w:rsidRPr="002E4E9E" w:rsidRDefault="008B0F00" w:rsidP="0023187B">
      <w:pPr>
        <w:pStyle w:val="ListParagraph"/>
        <w:numPr>
          <w:ilvl w:val="0"/>
          <w:numId w:val="1"/>
        </w:numPr>
        <w:spacing w:after="0" w:line="276" w:lineRule="auto"/>
        <w:rPr>
          <w:rFonts w:cstheme="minorHAnsi"/>
          <w:sz w:val="24"/>
          <w:szCs w:val="24"/>
        </w:rPr>
      </w:pPr>
      <w:r w:rsidRPr="002E4E9E">
        <w:rPr>
          <w:rFonts w:cstheme="minorHAnsi"/>
          <w:sz w:val="24"/>
          <w:szCs w:val="24"/>
        </w:rPr>
        <w:t>Highlights gaps in understanding</w:t>
      </w:r>
      <w:r w:rsidR="00606257" w:rsidRPr="002E4E9E">
        <w:rPr>
          <w:rFonts w:cstheme="minorHAnsi"/>
          <w:sz w:val="24"/>
          <w:szCs w:val="24"/>
        </w:rPr>
        <w:t xml:space="preserve"> and areas for development</w:t>
      </w:r>
    </w:p>
    <w:p w14:paraId="0A6EC5AE" w14:textId="114CD5C1" w:rsidR="00EE0E2B" w:rsidRPr="002E4E9E" w:rsidRDefault="00EE0E2B" w:rsidP="0023187B">
      <w:pPr>
        <w:pStyle w:val="ListParagraph"/>
        <w:numPr>
          <w:ilvl w:val="0"/>
          <w:numId w:val="1"/>
        </w:numPr>
        <w:spacing w:after="0" w:line="276" w:lineRule="auto"/>
        <w:rPr>
          <w:rFonts w:cstheme="minorHAnsi"/>
          <w:sz w:val="24"/>
          <w:szCs w:val="24"/>
        </w:rPr>
      </w:pPr>
      <w:r w:rsidRPr="002E4E9E">
        <w:rPr>
          <w:rFonts w:cstheme="minorHAnsi"/>
          <w:sz w:val="24"/>
          <w:szCs w:val="24"/>
        </w:rPr>
        <w:t>Outlines next steps</w:t>
      </w:r>
    </w:p>
    <w:p w14:paraId="3B344C32" w14:textId="77777777" w:rsidR="008B0F00" w:rsidRPr="002E4E9E" w:rsidRDefault="008B0F00" w:rsidP="0023187B">
      <w:pPr>
        <w:spacing w:after="0" w:line="276" w:lineRule="auto"/>
        <w:rPr>
          <w:rFonts w:cstheme="minorHAnsi"/>
          <w:sz w:val="24"/>
          <w:szCs w:val="24"/>
        </w:rPr>
      </w:pPr>
    </w:p>
    <w:p w14:paraId="13782E6C" w14:textId="6D8C9AA7" w:rsidR="004A3352" w:rsidRPr="002E4E9E" w:rsidRDefault="00EE0E2B" w:rsidP="0023187B">
      <w:pPr>
        <w:spacing w:after="0" w:line="276" w:lineRule="auto"/>
        <w:rPr>
          <w:rFonts w:cstheme="minorHAnsi"/>
          <w:sz w:val="24"/>
          <w:szCs w:val="24"/>
        </w:rPr>
      </w:pPr>
      <w:r w:rsidRPr="002E4E9E">
        <w:rPr>
          <w:rFonts w:cstheme="minorHAnsi"/>
          <w:color w:val="000000" w:themeColor="text1"/>
          <w:sz w:val="24"/>
          <w:szCs w:val="24"/>
        </w:rPr>
        <w:t>This report is</w:t>
      </w:r>
      <w:r w:rsidR="00CB7B9C" w:rsidRPr="002E4E9E">
        <w:rPr>
          <w:rFonts w:cstheme="minorHAnsi"/>
          <w:color w:val="000000" w:themeColor="text1"/>
          <w:sz w:val="24"/>
          <w:szCs w:val="24"/>
        </w:rPr>
        <w:t xml:space="preserve"> </w:t>
      </w:r>
      <w:r w:rsidR="0010617B" w:rsidRPr="002E4E9E">
        <w:rPr>
          <w:rFonts w:cstheme="minorHAnsi"/>
          <w:color w:val="000000" w:themeColor="text1"/>
          <w:sz w:val="24"/>
          <w:szCs w:val="24"/>
        </w:rPr>
        <w:t>written by the</w:t>
      </w:r>
      <w:r w:rsidR="006F4EE1" w:rsidRPr="002E4E9E">
        <w:rPr>
          <w:rFonts w:cstheme="minorHAnsi"/>
          <w:color w:val="000000" w:themeColor="text1"/>
          <w:sz w:val="24"/>
          <w:szCs w:val="24"/>
        </w:rPr>
        <w:t xml:space="preserve"> </w:t>
      </w:r>
      <w:hyperlink r:id="rId8" w:history="1">
        <w:r w:rsidR="006F4EE1" w:rsidRPr="002E4E9E">
          <w:rPr>
            <w:rStyle w:val="Hyperlink"/>
            <w:rFonts w:cstheme="minorHAnsi"/>
            <w:sz w:val="24"/>
            <w:szCs w:val="24"/>
          </w:rPr>
          <w:t>Leeds Health and Care Partnership</w:t>
        </w:r>
      </w:hyperlink>
      <w:r w:rsidR="006F4EE1" w:rsidRPr="002E4E9E">
        <w:rPr>
          <w:rFonts w:cstheme="minorHAnsi"/>
          <w:color w:val="000000" w:themeColor="text1"/>
          <w:sz w:val="24"/>
          <w:szCs w:val="24"/>
        </w:rPr>
        <w:t xml:space="preserve"> with the support of the</w:t>
      </w:r>
      <w:r w:rsidR="0010617B" w:rsidRPr="002E4E9E">
        <w:rPr>
          <w:rFonts w:cstheme="minorHAnsi"/>
          <w:color w:val="000000" w:themeColor="text1"/>
          <w:sz w:val="24"/>
          <w:szCs w:val="24"/>
        </w:rPr>
        <w:t xml:space="preserve"> </w:t>
      </w:r>
      <w:hyperlink r:id="rId9" w:history="1">
        <w:r w:rsidR="0010617B" w:rsidRPr="002E4E9E">
          <w:rPr>
            <w:rStyle w:val="Hyperlink"/>
            <w:rFonts w:cstheme="minorHAnsi"/>
            <w:sz w:val="24"/>
            <w:szCs w:val="24"/>
          </w:rPr>
          <w:t>Leeds People’s Voices Partnership</w:t>
        </w:r>
      </w:hyperlink>
      <w:r w:rsidR="006F4EE1" w:rsidRPr="002E4E9E">
        <w:rPr>
          <w:rFonts w:cstheme="minorHAnsi"/>
          <w:color w:val="000000" w:themeColor="text1"/>
          <w:sz w:val="24"/>
          <w:szCs w:val="24"/>
        </w:rPr>
        <w:t xml:space="preserve">. </w:t>
      </w:r>
      <w:r w:rsidR="008D7639" w:rsidRPr="002E4E9E">
        <w:rPr>
          <w:rFonts w:cstheme="minorHAnsi"/>
          <w:color w:val="000000" w:themeColor="text1"/>
          <w:sz w:val="24"/>
          <w:szCs w:val="24"/>
        </w:rPr>
        <w:t>We have worked together (</w:t>
      </w:r>
      <w:r w:rsidR="006F4EE1" w:rsidRPr="002E4E9E">
        <w:rPr>
          <w:rFonts w:cstheme="minorHAnsi"/>
          <w:color w:val="000000" w:themeColor="text1"/>
          <w:sz w:val="24"/>
          <w:szCs w:val="24"/>
        </w:rPr>
        <w:t>co</w:t>
      </w:r>
      <w:r w:rsidR="008D7639" w:rsidRPr="002E4E9E">
        <w:rPr>
          <w:rFonts w:cstheme="minorHAnsi"/>
          <w:color w:val="000000" w:themeColor="text1"/>
          <w:sz w:val="24"/>
          <w:szCs w:val="24"/>
        </w:rPr>
        <w:t>-</w:t>
      </w:r>
      <w:r w:rsidR="006F4EE1" w:rsidRPr="002E4E9E">
        <w:rPr>
          <w:rFonts w:cstheme="minorHAnsi"/>
          <w:color w:val="000000" w:themeColor="text1"/>
          <w:sz w:val="24"/>
          <w:szCs w:val="24"/>
        </w:rPr>
        <w:t>produced</w:t>
      </w:r>
      <w:r w:rsidR="008D7639" w:rsidRPr="002E4E9E">
        <w:rPr>
          <w:rFonts w:cstheme="minorHAnsi"/>
          <w:color w:val="000000" w:themeColor="text1"/>
          <w:sz w:val="24"/>
          <w:szCs w:val="24"/>
        </w:rPr>
        <w:t>)</w:t>
      </w:r>
      <w:r w:rsidR="006F4EE1" w:rsidRPr="002E4E9E">
        <w:rPr>
          <w:rFonts w:cstheme="minorHAnsi"/>
          <w:color w:val="000000" w:themeColor="text1"/>
          <w:sz w:val="24"/>
          <w:szCs w:val="24"/>
        </w:rPr>
        <w:t xml:space="preserve"> </w:t>
      </w:r>
      <w:r w:rsidR="000323DA" w:rsidRPr="002E4E9E">
        <w:rPr>
          <w:rFonts w:cstheme="minorHAnsi"/>
          <w:color w:val="000000" w:themeColor="text1"/>
          <w:sz w:val="24"/>
          <w:szCs w:val="24"/>
        </w:rPr>
        <w:t xml:space="preserve">with </w:t>
      </w:r>
      <w:r w:rsidR="006F4EE1" w:rsidRPr="002E4E9E">
        <w:rPr>
          <w:rFonts w:cstheme="minorHAnsi"/>
          <w:color w:val="000000" w:themeColor="text1"/>
          <w:sz w:val="24"/>
          <w:szCs w:val="24"/>
        </w:rPr>
        <w:t xml:space="preserve">the </w:t>
      </w:r>
      <w:r w:rsidR="000323DA" w:rsidRPr="002E4E9E">
        <w:rPr>
          <w:rFonts w:cstheme="minorHAnsi"/>
          <w:sz w:val="24"/>
          <w:szCs w:val="24"/>
        </w:rPr>
        <w:t xml:space="preserve">key partners </w:t>
      </w:r>
      <w:r w:rsidR="006F4EE1" w:rsidRPr="002E4E9E">
        <w:rPr>
          <w:rFonts w:cstheme="minorHAnsi"/>
          <w:sz w:val="24"/>
          <w:szCs w:val="24"/>
        </w:rPr>
        <w:t xml:space="preserve">outlined in </w:t>
      </w:r>
      <w:hyperlink w:anchor="AppendixA" w:history="1">
        <w:r w:rsidR="000323DA" w:rsidRPr="002E4E9E">
          <w:rPr>
            <w:rStyle w:val="Hyperlink"/>
            <w:rFonts w:cstheme="minorHAnsi"/>
            <w:sz w:val="24"/>
            <w:szCs w:val="24"/>
          </w:rPr>
          <w:t>Appendix A</w:t>
        </w:r>
      </w:hyperlink>
      <w:r w:rsidR="000323DA" w:rsidRPr="002E4E9E">
        <w:rPr>
          <w:rFonts w:cstheme="minorHAnsi"/>
          <w:sz w:val="24"/>
          <w:szCs w:val="24"/>
        </w:rPr>
        <w:t xml:space="preserve">. It </w:t>
      </w:r>
      <w:r w:rsidR="0010617B" w:rsidRPr="002E4E9E">
        <w:rPr>
          <w:rFonts w:cstheme="minorHAnsi"/>
          <w:sz w:val="24"/>
          <w:szCs w:val="24"/>
        </w:rPr>
        <w:t xml:space="preserve">is </w:t>
      </w:r>
      <w:r w:rsidRPr="002E4E9E">
        <w:rPr>
          <w:rFonts w:cstheme="minorHAnsi"/>
          <w:sz w:val="24"/>
          <w:szCs w:val="24"/>
        </w:rPr>
        <w:t xml:space="preserve">intended to support </w:t>
      </w:r>
      <w:r w:rsidR="006F4EE1" w:rsidRPr="002E4E9E">
        <w:rPr>
          <w:rFonts w:cstheme="minorHAnsi"/>
          <w:sz w:val="24"/>
          <w:szCs w:val="24"/>
        </w:rPr>
        <w:t xml:space="preserve">organisations in Leeds </w:t>
      </w:r>
      <w:r w:rsidRPr="002E4E9E">
        <w:rPr>
          <w:rFonts w:cstheme="minorHAnsi"/>
          <w:sz w:val="24"/>
          <w:szCs w:val="24"/>
        </w:rPr>
        <w:t>to put people</w:t>
      </w:r>
      <w:r w:rsidR="00606257" w:rsidRPr="002E4E9E">
        <w:rPr>
          <w:rFonts w:cstheme="minorHAnsi"/>
          <w:sz w:val="24"/>
          <w:szCs w:val="24"/>
        </w:rPr>
        <w:t>’</w:t>
      </w:r>
      <w:r w:rsidRPr="002E4E9E">
        <w:rPr>
          <w:rFonts w:cstheme="minorHAnsi"/>
          <w:sz w:val="24"/>
          <w:szCs w:val="24"/>
        </w:rPr>
        <w:t>s voice</w:t>
      </w:r>
      <w:r w:rsidR="008E3B5D" w:rsidRPr="002E4E9E">
        <w:rPr>
          <w:rFonts w:cstheme="minorHAnsi"/>
          <w:sz w:val="24"/>
          <w:szCs w:val="24"/>
        </w:rPr>
        <w:t>s</w:t>
      </w:r>
      <w:r w:rsidRPr="002E4E9E">
        <w:rPr>
          <w:rFonts w:cstheme="minorHAnsi"/>
          <w:sz w:val="24"/>
          <w:szCs w:val="24"/>
        </w:rPr>
        <w:t xml:space="preserve"> at the heart of decision-making. It is a public document that will be of interest to </w:t>
      </w:r>
      <w:r w:rsidR="00473998" w:rsidRPr="002E4E9E">
        <w:rPr>
          <w:rFonts w:cstheme="minorHAnsi"/>
          <w:sz w:val="24"/>
          <w:szCs w:val="24"/>
        </w:rPr>
        <w:t xml:space="preserve">third sector organisations, care </w:t>
      </w:r>
      <w:r w:rsidR="00890677" w:rsidRPr="002E4E9E">
        <w:rPr>
          <w:rFonts w:cstheme="minorHAnsi"/>
          <w:sz w:val="24"/>
          <w:szCs w:val="24"/>
        </w:rPr>
        <w:t>services</w:t>
      </w:r>
      <w:r w:rsidR="00473998" w:rsidRPr="002E4E9E">
        <w:rPr>
          <w:rFonts w:cstheme="minorHAnsi"/>
          <w:sz w:val="24"/>
          <w:szCs w:val="24"/>
        </w:rPr>
        <w:t xml:space="preserve"> and people with experience </w:t>
      </w:r>
      <w:r w:rsidR="00473998" w:rsidRPr="00430167">
        <w:rPr>
          <w:rFonts w:cstheme="minorHAnsi"/>
          <w:sz w:val="24"/>
          <w:szCs w:val="24"/>
        </w:rPr>
        <w:t xml:space="preserve">of </w:t>
      </w:r>
      <w:r w:rsidR="00430167" w:rsidRPr="00430167">
        <w:rPr>
          <w:rFonts w:cstheme="minorHAnsi"/>
          <w:sz w:val="24"/>
          <w:szCs w:val="24"/>
        </w:rPr>
        <w:t>mental health care</w:t>
      </w:r>
      <w:r w:rsidR="006F4EE1" w:rsidRPr="002E4E9E">
        <w:rPr>
          <w:rFonts w:cstheme="minorHAnsi"/>
          <w:color w:val="000000" w:themeColor="text1"/>
          <w:sz w:val="24"/>
          <w:szCs w:val="24"/>
        </w:rPr>
        <w:t>.</w:t>
      </w:r>
      <w:r w:rsidR="000877CF" w:rsidRPr="002E4E9E">
        <w:rPr>
          <w:rFonts w:cstheme="minorHAnsi"/>
          <w:color w:val="000000" w:themeColor="text1"/>
          <w:sz w:val="24"/>
          <w:szCs w:val="24"/>
        </w:rPr>
        <w:t xml:space="preserve"> </w:t>
      </w:r>
      <w:r w:rsidR="004A3352" w:rsidRPr="002E4E9E">
        <w:rPr>
          <w:rFonts w:cstheme="minorHAnsi"/>
          <w:sz w:val="24"/>
          <w:szCs w:val="24"/>
        </w:rPr>
        <w:t>The paper is a review of existing insight and is not an academic research study.</w:t>
      </w:r>
    </w:p>
    <w:p w14:paraId="6755C853" w14:textId="77777777" w:rsidR="006F4EE1" w:rsidRPr="002E4E9E" w:rsidRDefault="006F4EE1" w:rsidP="0023187B">
      <w:pPr>
        <w:spacing w:after="0" w:line="276" w:lineRule="auto"/>
        <w:rPr>
          <w:rFonts w:cstheme="minorHAnsi"/>
          <w:color w:val="FF0000"/>
          <w:sz w:val="28"/>
          <w:szCs w:val="28"/>
        </w:rPr>
      </w:pPr>
    </w:p>
    <w:p w14:paraId="21B613A7" w14:textId="134AD916" w:rsidR="006F4EE1" w:rsidRPr="00501018" w:rsidRDefault="006F4EE1" w:rsidP="0023187B">
      <w:pPr>
        <w:pStyle w:val="Heading2"/>
        <w:numPr>
          <w:ilvl w:val="0"/>
          <w:numId w:val="15"/>
        </w:numPr>
        <w:spacing w:line="276" w:lineRule="auto"/>
        <w:rPr>
          <w:b/>
          <w:bCs/>
        </w:rPr>
      </w:pPr>
      <w:r w:rsidRPr="00501018">
        <w:rPr>
          <w:b/>
          <w:bCs/>
        </w:rPr>
        <w:t xml:space="preserve">What do we mean by </w:t>
      </w:r>
      <w:r w:rsidR="009E6EDD" w:rsidRPr="009E6EDD">
        <w:rPr>
          <w:b/>
          <w:bCs/>
          <w:color w:val="auto"/>
        </w:rPr>
        <w:t>mental health and mental health care</w:t>
      </w:r>
      <w:r w:rsidRPr="00501018">
        <w:rPr>
          <w:b/>
          <w:bCs/>
        </w:rPr>
        <w:t>?</w:t>
      </w:r>
    </w:p>
    <w:p w14:paraId="235E2506" w14:textId="47123E04" w:rsidR="00430167" w:rsidRDefault="00430167" w:rsidP="0023187B">
      <w:pPr>
        <w:spacing w:after="0" w:line="276" w:lineRule="auto"/>
        <w:rPr>
          <w:rFonts w:ascii="Arial" w:hAnsi="Arial" w:cs="Arial"/>
          <w:sz w:val="24"/>
          <w:szCs w:val="24"/>
        </w:rPr>
      </w:pPr>
      <w:bookmarkStart w:id="1" w:name="_Hlk121152602"/>
      <w:r>
        <w:rPr>
          <w:rFonts w:ascii="Arial" w:hAnsi="Arial" w:cs="Arial"/>
          <w:sz w:val="24"/>
          <w:szCs w:val="24"/>
        </w:rPr>
        <w:t xml:space="preserve">Mental health </w:t>
      </w:r>
      <w:r w:rsidR="009E6EDD">
        <w:rPr>
          <w:rFonts w:ascii="Arial" w:hAnsi="Arial" w:cs="Arial"/>
          <w:sz w:val="24"/>
          <w:szCs w:val="24"/>
        </w:rPr>
        <w:t>i</w:t>
      </w:r>
      <w:r>
        <w:rPr>
          <w:rFonts w:ascii="Arial" w:hAnsi="Arial" w:cs="Arial"/>
          <w:sz w:val="24"/>
          <w:szCs w:val="24"/>
        </w:rPr>
        <w:t>s defined as being:</w:t>
      </w:r>
    </w:p>
    <w:p w14:paraId="6DBF124C" w14:textId="77777777" w:rsidR="00430167" w:rsidRDefault="00430167" w:rsidP="0023187B">
      <w:pPr>
        <w:spacing w:after="0" w:line="276" w:lineRule="auto"/>
        <w:rPr>
          <w:rFonts w:ascii="Arial" w:hAnsi="Arial" w:cs="Arial"/>
          <w:sz w:val="24"/>
          <w:szCs w:val="24"/>
        </w:rPr>
      </w:pPr>
    </w:p>
    <w:p w14:paraId="562DD383" w14:textId="77777777" w:rsidR="00430167" w:rsidRPr="00845062" w:rsidRDefault="00430167" w:rsidP="0023187B">
      <w:pPr>
        <w:spacing w:after="0" w:line="276" w:lineRule="auto"/>
        <w:rPr>
          <w:rFonts w:ascii="Arial" w:hAnsi="Arial" w:cs="Arial"/>
          <w:sz w:val="24"/>
          <w:szCs w:val="24"/>
        </w:rPr>
      </w:pPr>
      <w:r w:rsidRPr="00845062">
        <w:rPr>
          <w:rFonts w:ascii="Arial" w:hAnsi="Arial" w:cs="Arial"/>
          <w:sz w:val="24"/>
          <w:szCs w:val="24"/>
        </w:rPr>
        <w:t>“</w:t>
      </w:r>
      <w:r>
        <w:rPr>
          <w:rFonts w:ascii="Arial" w:hAnsi="Arial" w:cs="Arial"/>
          <w:sz w:val="24"/>
          <w:szCs w:val="24"/>
        </w:rPr>
        <w:t>…j</w:t>
      </w:r>
      <w:r w:rsidRPr="00845062">
        <w:rPr>
          <w:rFonts w:ascii="Arial" w:hAnsi="Arial" w:cs="Arial"/>
          <w:sz w:val="24"/>
          <w:szCs w:val="24"/>
        </w:rPr>
        <w:t xml:space="preserve">ust like physical health: everybody has it and we need to take care of it. Good mental health means being generally able to think, feel and react in the ways that you need and want to live your life. But if you go through a period of poor mental health, you might find the ways you're frequently thinking, </w:t>
      </w:r>
      <w:proofErr w:type="gramStart"/>
      <w:r w:rsidRPr="00845062">
        <w:rPr>
          <w:rFonts w:ascii="Arial" w:hAnsi="Arial" w:cs="Arial"/>
          <w:sz w:val="24"/>
          <w:szCs w:val="24"/>
        </w:rPr>
        <w:t>feeling</w:t>
      </w:r>
      <w:proofErr w:type="gramEnd"/>
      <w:r w:rsidRPr="00845062">
        <w:rPr>
          <w:rFonts w:ascii="Arial" w:hAnsi="Arial" w:cs="Arial"/>
          <w:sz w:val="24"/>
          <w:szCs w:val="24"/>
        </w:rPr>
        <w:t xml:space="preserve"> or reacting become difficult, or even impossible, to cope with. This can feel just as bad as a physical illness, or even worse (Mind, 2022).</w:t>
      </w:r>
      <w:r>
        <w:rPr>
          <w:rFonts w:ascii="Arial" w:hAnsi="Arial" w:cs="Arial"/>
          <w:sz w:val="24"/>
          <w:szCs w:val="24"/>
        </w:rPr>
        <w:t>”</w:t>
      </w:r>
    </w:p>
    <w:p w14:paraId="371823A1" w14:textId="77777777" w:rsidR="00430167" w:rsidRPr="00D42B1E" w:rsidRDefault="00430167" w:rsidP="0023187B">
      <w:pPr>
        <w:spacing w:after="0" w:line="276" w:lineRule="auto"/>
        <w:rPr>
          <w:rFonts w:ascii="Arial" w:hAnsi="Arial" w:cs="Arial"/>
          <w:sz w:val="24"/>
          <w:szCs w:val="24"/>
        </w:rPr>
      </w:pPr>
    </w:p>
    <w:p w14:paraId="341BA591" w14:textId="77777777" w:rsidR="00430167" w:rsidRDefault="00430167" w:rsidP="0023187B">
      <w:pPr>
        <w:spacing w:after="0" w:line="276" w:lineRule="auto"/>
        <w:rPr>
          <w:rFonts w:ascii="Arial" w:hAnsi="Arial" w:cs="Arial"/>
          <w:sz w:val="24"/>
          <w:szCs w:val="24"/>
        </w:rPr>
      </w:pPr>
      <w:r>
        <w:rPr>
          <w:rFonts w:ascii="Arial" w:hAnsi="Arial" w:cs="Arial"/>
          <w:sz w:val="24"/>
          <w:szCs w:val="24"/>
        </w:rPr>
        <w:t>Depending on a person’s need; they will have access to a range of mental health care and support that includes:</w:t>
      </w:r>
    </w:p>
    <w:p w14:paraId="23AB697E" w14:textId="78030267" w:rsidR="00430167" w:rsidRDefault="00430167" w:rsidP="0023187B">
      <w:pPr>
        <w:pStyle w:val="ListParagraph"/>
        <w:numPr>
          <w:ilvl w:val="0"/>
          <w:numId w:val="18"/>
        </w:numPr>
        <w:spacing w:after="0" w:line="276" w:lineRule="auto"/>
        <w:rPr>
          <w:rFonts w:ascii="Arial" w:hAnsi="Arial" w:cs="Arial"/>
          <w:sz w:val="24"/>
          <w:szCs w:val="24"/>
        </w:rPr>
      </w:pPr>
      <w:r>
        <w:rPr>
          <w:rFonts w:ascii="Arial" w:hAnsi="Arial" w:cs="Arial"/>
          <w:sz w:val="24"/>
          <w:szCs w:val="24"/>
        </w:rPr>
        <w:t>Primary care mental health care</w:t>
      </w:r>
      <w:r w:rsidR="00726E91">
        <w:rPr>
          <w:rFonts w:ascii="Arial" w:hAnsi="Arial" w:cs="Arial"/>
          <w:sz w:val="24"/>
          <w:szCs w:val="24"/>
        </w:rPr>
        <w:t xml:space="preserve"> (such as at your GP)</w:t>
      </w:r>
    </w:p>
    <w:p w14:paraId="01FADAFF" w14:textId="77777777" w:rsidR="00430167" w:rsidRDefault="00430167" w:rsidP="0023187B">
      <w:pPr>
        <w:pStyle w:val="ListParagraph"/>
        <w:numPr>
          <w:ilvl w:val="0"/>
          <w:numId w:val="18"/>
        </w:numPr>
        <w:spacing w:after="0" w:line="276" w:lineRule="auto"/>
        <w:rPr>
          <w:rFonts w:ascii="Arial" w:hAnsi="Arial" w:cs="Arial"/>
          <w:sz w:val="24"/>
          <w:szCs w:val="24"/>
        </w:rPr>
      </w:pPr>
      <w:r>
        <w:rPr>
          <w:rFonts w:ascii="Arial" w:hAnsi="Arial" w:cs="Arial"/>
          <w:sz w:val="24"/>
          <w:szCs w:val="24"/>
        </w:rPr>
        <w:t>Community mental health care, delivered by NHS and third sector (voluntary) services</w:t>
      </w:r>
    </w:p>
    <w:p w14:paraId="0FB02269" w14:textId="59D54961" w:rsidR="00430167" w:rsidRDefault="00430167" w:rsidP="0023187B">
      <w:pPr>
        <w:pStyle w:val="ListParagraph"/>
        <w:numPr>
          <w:ilvl w:val="0"/>
          <w:numId w:val="18"/>
        </w:numPr>
        <w:spacing w:after="0" w:line="276" w:lineRule="auto"/>
        <w:rPr>
          <w:rFonts w:ascii="Arial" w:hAnsi="Arial" w:cs="Arial"/>
          <w:sz w:val="24"/>
          <w:szCs w:val="24"/>
        </w:rPr>
      </w:pPr>
      <w:r>
        <w:rPr>
          <w:rFonts w:ascii="Arial" w:hAnsi="Arial" w:cs="Arial"/>
          <w:sz w:val="24"/>
          <w:szCs w:val="24"/>
        </w:rPr>
        <w:t>Inpatient mental health care</w:t>
      </w:r>
      <w:r w:rsidR="00726E91">
        <w:rPr>
          <w:rFonts w:ascii="Arial" w:hAnsi="Arial" w:cs="Arial"/>
          <w:sz w:val="24"/>
          <w:szCs w:val="24"/>
        </w:rPr>
        <w:t xml:space="preserve"> (a stay in hospital)</w:t>
      </w:r>
    </w:p>
    <w:p w14:paraId="7324CB58" w14:textId="2B304FCA" w:rsidR="00430167" w:rsidRPr="00D42B1E" w:rsidRDefault="00430167" w:rsidP="0023187B">
      <w:pPr>
        <w:pStyle w:val="ListParagraph"/>
        <w:numPr>
          <w:ilvl w:val="0"/>
          <w:numId w:val="18"/>
        </w:numPr>
        <w:spacing w:after="0" w:line="276" w:lineRule="auto"/>
        <w:rPr>
          <w:rFonts w:ascii="Arial" w:hAnsi="Arial" w:cs="Arial"/>
          <w:sz w:val="24"/>
          <w:szCs w:val="24"/>
        </w:rPr>
      </w:pPr>
      <w:r>
        <w:rPr>
          <w:rFonts w:ascii="Arial" w:hAnsi="Arial" w:cs="Arial"/>
          <w:sz w:val="24"/>
          <w:szCs w:val="24"/>
        </w:rPr>
        <w:t>Self-care support and guidance</w:t>
      </w:r>
      <w:r w:rsidR="00726E91">
        <w:rPr>
          <w:rFonts w:ascii="Arial" w:hAnsi="Arial" w:cs="Arial"/>
          <w:sz w:val="24"/>
          <w:szCs w:val="24"/>
        </w:rPr>
        <w:t xml:space="preserve"> (such as the </w:t>
      </w:r>
      <w:hyperlink r:id="rId10" w:history="1">
        <w:r w:rsidR="00726E91" w:rsidRPr="00726E91">
          <w:rPr>
            <w:rStyle w:val="Hyperlink"/>
            <w:rFonts w:ascii="Arial" w:hAnsi="Arial" w:cs="Arial"/>
            <w:sz w:val="24"/>
            <w:szCs w:val="24"/>
          </w:rPr>
          <w:t>Mindwell</w:t>
        </w:r>
      </w:hyperlink>
      <w:r w:rsidR="00726E91">
        <w:rPr>
          <w:rFonts w:ascii="Arial" w:hAnsi="Arial" w:cs="Arial"/>
          <w:sz w:val="24"/>
          <w:szCs w:val="24"/>
        </w:rPr>
        <w:t xml:space="preserve"> website)</w:t>
      </w:r>
    </w:p>
    <w:p w14:paraId="6599DE76" w14:textId="77777777" w:rsidR="00430167" w:rsidRDefault="00430167" w:rsidP="0023187B">
      <w:pPr>
        <w:spacing w:after="0" w:line="276" w:lineRule="auto"/>
        <w:rPr>
          <w:rFonts w:ascii="Arial" w:hAnsi="Arial" w:cs="Arial"/>
          <w:color w:val="FF0000"/>
          <w:sz w:val="24"/>
          <w:szCs w:val="24"/>
        </w:rPr>
      </w:pPr>
    </w:p>
    <w:p w14:paraId="5AF8397F" w14:textId="77777777" w:rsidR="00430167" w:rsidRDefault="00430167" w:rsidP="0023187B">
      <w:pPr>
        <w:spacing w:after="0" w:line="276" w:lineRule="auto"/>
        <w:rPr>
          <w:rFonts w:ascii="Arial" w:hAnsi="Arial" w:cs="Arial"/>
          <w:sz w:val="24"/>
          <w:szCs w:val="24"/>
        </w:rPr>
      </w:pPr>
      <w:r w:rsidRPr="00D42B1E">
        <w:rPr>
          <w:rFonts w:ascii="Arial" w:hAnsi="Arial" w:cs="Arial"/>
          <w:sz w:val="24"/>
          <w:szCs w:val="24"/>
        </w:rPr>
        <w:lastRenderedPageBreak/>
        <w:t xml:space="preserve">It is our aspiration that Leeds will be a mentally healthy city for everyone, where it will feel normal to talk about mental health and that everyone, whoever they are and wherever they live, will be able to access good quality mental health services, </w:t>
      </w:r>
      <w:proofErr w:type="gramStart"/>
      <w:r w:rsidRPr="00D42B1E">
        <w:rPr>
          <w:rFonts w:ascii="Arial" w:hAnsi="Arial" w:cs="Arial"/>
          <w:sz w:val="24"/>
          <w:szCs w:val="24"/>
        </w:rPr>
        <w:t>if and when</w:t>
      </w:r>
      <w:proofErr w:type="gramEnd"/>
      <w:r w:rsidRPr="00D42B1E">
        <w:rPr>
          <w:rFonts w:ascii="Arial" w:hAnsi="Arial" w:cs="Arial"/>
          <w:sz w:val="24"/>
          <w:szCs w:val="24"/>
        </w:rPr>
        <w:t>, they need them.</w:t>
      </w:r>
    </w:p>
    <w:p w14:paraId="7FC294CD" w14:textId="77777777" w:rsidR="00430167" w:rsidRDefault="00430167" w:rsidP="0023187B">
      <w:pPr>
        <w:spacing w:after="0" w:line="276" w:lineRule="auto"/>
        <w:rPr>
          <w:rFonts w:ascii="Arial" w:hAnsi="Arial" w:cs="Arial"/>
          <w:sz w:val="24"/>
          <w:szCs w:val="24"/>
        </w:rPr>
      </w:pPr>
    </w:p>
    <w:p w14:paraId="66D36A3E" w14:textId="5BCE6F40" w:rsidR="00430167" w:rsidRPr="00697C3A" w:rsidRDefault="00430167" w:rsidP="0023187B">
      <w:pPr>
        <w:spacing w:after="0" w:line="276" w:lineRule="auto"/>
        <w:rPr>
          <w:rFonts w:ascii="Arial" w:hAnsi="Arial" w:cs="Arial"/>
          <w:sz w:val="24"/>
          <w:szCs w:val="24"/>
        </w:rPr>
      </w:pPr>
      <w:r w:rsidRPr="00697C3A">
        <w:rPr>
          <w:rFonts w:ascii="Arial" w:hAnsi="Arial" w:cs="Arial"/>
          <w:sz w:val="24"/>
          <w:szCs w:val="24"/>
        </w:rPr>
        <w:t xml:space="preserve">Leeds has a history of developing and delivering innovative and award-winning mental health services. We </w:t>
      </w:r>
      <w:r w:rsidR="00E64EAC">
        <w:rPr>
          <w:rFonts w:ascii="Arial" w:hAnsi="Arial" w:cs="Arial"/>
          <w:sz w:val="24"/>
          <w:szCs w:val="24"/>
        </w:rPr>
        <w:t>strive</w:t>
      </w:r>
      <w:r w:rsidRPr="00697C3A">
        <w:rPr>
          <w:rFonts w:ascii="Arial" w:hAnsi="Arial" w:cs="Arial"/>
          <w:sz w:val="24"/>
          <w:szCs w:val="24"/>
        </w:rPr>
        <w:t xml:space="preserve"> to develop services that are equitable, sustainable, informed by evidence and integrated into all health and social care systems where people require them.</w:t>
      </w:r>
    </w:p>
    <w:bookmarkEnd w:id="1"/>
    <w:p w14:paraId="579FAA68" w14:textId="77777777" w:rsidR="00430167" w:rsidRPr="00D42B1E" w:rsidRDefault="00430167" w:rsidP="0023187B">
      <w:pPr>
        <w:spacing w:after="0" w:line="276" w:lineRule="auto"/>
        <w:rPr>
          <w:rFonts w:ascii="Arial" w:hAnsi="Arial" w:cs="Arial"/>
          <w:sz w:val="24"/>
          <w:szCs w:val="24"/>
        </w:rPr>
      </w:pPr>
    </w:p>
    <w:p w14:paraId="333E2AFE" w14:textId="00F3C65D" w:rsidR="00430167" w:rsidRDefault="00430167" w:rsidP="0023187B">
      <w:pPr>
        <w:spacing w:after="0" w:line="276" w:lineRule="auto"/>
        <w:rPr>
          <w:sz w:val="24"/>
          <w:szCs w:val="24"/>
        </w:rPr>
      </w:pPr>
      <w:r w:rsidRPr="005259D6">
        <w:rPr>
          <w:rFonts w:ascii="Arial" w:hAnsi="Arial" w:cs="Arial"/>
          <w:sz w:val="24"/>
          <w:szCs w:val="24"/>
        </w:rPr>
        <w:t xml:space="preserve">You can find out more about mental health care by reading the Leeds Mental Health Strategy 2020 – 2025 here: </w:t>
      </w:r>
      <w:hyperlink r:id="rId11" w:history="1">
        <w:r w:rsidRPr="005259D6">
          <w:rPr>
            <w:rStyle w:val="Hyperlink"/>
            <w:rFonts w:ascii="Arial" w:hAnsi="Arial" w:cs="Arial"/>
            <w:sz w:val="24"/>
            <w:szCs w:val="24"/>
          </w:rPr>
          <w:t>https://forumcentral.org.uk/wp-content/uploads/2021/03/Mental-Health-Strategy-2020-2025.pdf</w:t>
        </w:r>
      </w:hyperlink>
      <w:r w:rsidRPr="005259D6">
        <w:rPr>
          <w:sz w:val="24"/>
          <w:szCs w:val="24"/>
        </w:rPr>
        <w:t xml:space="preserve"> </w:t>
      </w:r>
    </w:p>
    <w:p w14:paraId="271E713A" w14:textId="77777777" w:rsidR="002E4E9E" w:rsidRPr="002E4E9E" w:rsidRDefault="002E4E9E" w:rsidP="0023187B">
      <w:pPr>
        <w:spacing w:after="0" w:line="276" w:lineRule="auto"/>
        <w:rPr>
          <w:rFonts w:cstheme="minorHAnsi"/>
          <w:color w:val="FF0000"/>
          <w:sz w:val="24"/>
          <w:szCs w:val="24"/>
        </w:rPr>
      </w:pPr>
    </w:p>
    <w:p w14:paraId="1B885B8F" w14:textId="12CAD923" w:rsidR="00385A3C" w:rsidRPr="00501018" w:rsidRDefault="00385A3C" w:rsidP="0023187B">
      <w:pPr>
        <w:pStyle w:val="Heading2"/>
        <w:numPr>
          <w:ilvl w:val="0"/>
          <w:numId w:val="15"/>
        </w:numPr>
        <w:spacing w:line="276" w:lineRule="auto"/>
        <w:rPr>
          <w:b/>
          <w:bCs/>
        </w:rPr>
      </w:pPr>
      <w:r w:rsidRPr="00501018">
        <w:rPr>
          <w:b/>
          <w:bCs/>
        </w:rPr>
        <w:t xml:space="preserve">Outcomes </w:t>
      </w:r>
      <w:r w:rsidRPr="00430167">
        <w:rPr>
          <w:b/>
          <w:bCs/>
          <w:color w:val="auto"/>
        </w:rPr>
        <w:t xml:space="preserve">for </w:t>
      </w:r>
      <w:r w:rsidR="00430167" w:rsidRPr="00430167">
        <w:rPr>
          <w:b/>
          <w:bCs/>
          <w:color w:val="auto"/>
        </w:rPr>
        <w:t>mental health</w:t>
      </w:r>
      <w:r w:rsidRPr="00430167">
        <w:rPr>
          <w:b/>
          <w:bCs/>
          <w:color w:val="auto"/>
        </w:rPr>
        <w:t xml:space="preserve"> </w:t>
      </w:r>
      <w:r w:rsidRPr="00501018">
        <w:rPr>
          <w:b/>
          <w:bCs/>
        </w:rPr>
        <w:t>care in Leeds</w:t>
      </w:r>
    </w:p>
    <w:p w14:paraId="21FD07EF" w14:textId="198EC524" w:rsidR="00430167" w:rsidRDefault="00430167" w:rsidP="0023187B">
      <w:pPr>
        <w:spacing w:after="0" w:line="276" w:lineRule="auto"/>
        <w:rPr>
          <w:rFonts w:cstheme="minorHAnsi"/>
          <w:color w:val="000000" w:themeColor="text1"/>
          <w:sz w:val="24"/>
          <w:szCs w:val="24"/>
        </w:rPr>
      </w:pPr>
      <w:r w:rsidRPr="00430167">
        <w:rPr>
          <w:rFonts w:cstheme="minorHAnsi"/>
          <w:color w:val="000000" w:themeColor="text1"/>
          <w:sz w:val="24"/>
          <w:szCs w:val="24"/>
        </w:rPr>
        <w:t>The Mental Health Population Board brings together partners from across Leeds so that we can tailor better care and support for individuals and their carers, design more joined-up and sustainable mental health services and make better use of public resources.</w:t>
      </w:r>
    </w:p>
    <w:p w14:paraId="152DB638" w14:textId="77777777" w:rsidR="00E64EAC" w:rsidRPr="00430167" w:rsidRDefault="00E64EAC" w:rsidP="0023187B">
      <w:pPr>
        <w:spacing w:after="0" w:line="276" w:lineRule="auto"/>
        <w:rPr>
          <w:rFonts w:cstheme="minorHAnsi"/>
          <w:color w:val="000000" w:themeColor="text1"/>
          <w:sz w:val="24"/>
          <w:szCs w:val="24"/>
        </w:rPr>
      </w:pPr>
    </w:p>
    <w:p w14:paraId="03261094" w14:textId="77777777" w:rsidR="00430167" w:rsidRPr="00430167" w:rsidRDefault="00430167" w:rsidP="0023187B">
      <w:pPr>
        <w:spacing w:after="0" w:line="276" w:lineRule="auto"/>
        <w:rPr>
          <w:rFonts w:cstheme="minorHAnsi"/>
          <w:color w:val="000000" w:themeColor="text1"/>
          <w:sz w:val="24"/>
          <w:szCs w:val="24"/>
        </w:rPr>
      </w:pPr>
      <w:r w:rsidRPr="00430167">
        <w:rPr>
          <w:rFonts w:cstheme="minorHAnsi"/>
          <w:color w:val="000000" w:themeColor="text1"/>
          <w:sz w:val="24"/>
          <w:szCs w:val="24"/>
        </w:rPr>
        <w:t>The ambition of our mental health work in Leeds is that we will improve the lives of people with mental health difficulties and their carers, family, and friends and that:</w:t>
      </w:r>
    </w:p>
    <w:p w14:paraId="6656AC72" w14:textId="77777777" w:rsidR="00430167" w:rsidRPr="00430167" w:rsidRDefault="00430167" w:rsidP="0023187B">
      <w:pPr>
        <w:pStyle w:val="ListParagraph"/>
        <w:numPr>
          <w:ilvl w:val="0"/>
          <w:numId w:val="19"/>
        </w:numPr>
        <w:spacing w:after="0" w:line="276" w:lineRule="auto"/>
        <w:rPr>
          <w:rFonts w:cstheme="minorHAnsi"/>
          <w:color w:val="000000" w:themeColor="text1"/>
          <w:sz w:val="24"/>
          <w:szCs w:val="24"/>
        </w:rPr>
      </w:pPr>
      <w:r w:rsidRPr="00430167">
        <w:rPr>
          <w:rFonts w:cstheme="minorHAnsi"/>
          <w:color w:val="000000" w:themeColor="text1"/>
          <w:sz w:val="24"/>
          <w:szCs w:val="24"/>
        </w:rPr>
        <w:t>People of all ages and communities are comfortable in talking about their mental health and wellbeing.</w:t>
      </w:r>
    </w:p>
    <w:p w14:paraId="2622717A" w14:textId="77777777" w:rsidR="00430167" w:rsidRPr="00430167" w:rsidRDefault="00430167" w:rsidP="0023187B">
      <w:pPr>
        <w:pStyle w:val="ListParagraph"/>
        <w:numPr>
          <w:ilvl w:val="0"/>
          <w:numId w:val="19"/>
        </w:numPr>
        <w:spacing w:after="0" w:line="276" w:lineRule="auto"/>
        <w:rPr>
          <w:rFonts w:cstheme="minorHAnsi"/>
          <w:color w:val="000000" w:themeColor="text1"/>
          <w:sz w:val="24"/>
          <w:szCs w:val="24"/>
        </w:rPr>
      </w:pPr>
      <w:r w:rsidRPr="00430167">
        <w:rPr>
          <w:rFonts w:cstheme="minorHAnsi"/>
          <w:color w:val="000000" w:themeColor="text1"/>
          <w:sz w:val="24"/>
          <w:szCs w:val="24"/>
        </w:rPr>
        <w:t>People are part of mentally healthy, safe, and supportive families, workplaces, and communities.</w:t>
      </w:r>
    </w:p>
    <w:p w14:paraId="12681A8F" w14:textId="77777777" w:rsidR="00430167" w:rsidRPr="00430167" w:rsidRDefault="00430167" w:rsidP="0023187B">
      <w:pPr>
        <w:pStyle w:val="ListParagraph"/>
        <w:numPr>
          <w:ilvl w:val="0"/>
          <w:numId w:val="19"/>
        </w:numPr>
        <w:spacing w:after="0" w:line="276" w:lineRule="auto"/>
        <w:rPr>
          <w:rFonts w:cstheme="minorHAnsi"/>
          <w:color w:val="000000" w:themeColor="text1"/>
          <w:sz w:val="24"/>
          <w:szCs w:val="24"/>
        </w:rPr>
      </w:pPr>
      <w:r w:rsidRPr="00430167">
        <w:rPr>
          <w:rFonts w:cstheme="minorHAnsi"/>
          <w:color w:val="000000" w:themeColor="text1"/>
          <w:sz w:val="24"/>
          <w:szCs w:val="24"/>
        </w:rPr>
        <w:t>People’s quality of life will be improved by timely access to appropriate mental health information, support, and services.</w:t>
      </w:r>
    </w:p>
    <w:p w14:paraId="7E11160A" w14:textId="77777777" w:rsidR="00430167" w:rsidRDefault="00430167" w:rsidP="0023187B">
      <w:pPr>
        <w:pStyle w:val="ListParagraph"/>
        <w:numPr>
          <w:ilvl w:val="0"/>
          <w:numId w:val="19"/>
        </w:numPr>
        <w:spacing w:after="0" w:line="276" w:lineRule="auto"/>
        <w:rPr>
          <w:rFonts w:cstheme="minorHAnsi"/>
          <w:color w:val="000000" w:themeColor="text1"/>
          <w:sz w:val="24"/>
          <w:szCs w:val="24"/>
        </w:rPr>
      </w:pPr>
      <w:r w:rsidRPr="00430167">
        <w:rPr>
          <w:rFonts w:cstheme="minorHAnsi"/>
          <w:color w:val="000000" w:themeColor="text1"/>
          <w:sz w:val="24"/>
          <w:szCs w:val="24"/>
        </w:rPr>
        <w:t>People are actively involved in their mental health and their care.</w:t>
      </w:r>
    </w:p>
    <w:p w14:paraId="3B661922" w14:textId="708779C9" w:rsidR="00430167" w:rsidRDefault="00430167" w:rsidP="0023187B">
      <w:pPr>
        <w:pStyle w:val="ListParagraph"/>
        <w:numPr>
          <w:ilvl w:val="0"/>
          <w:numId w:val="19"/>
        </w:numPr>
        <w:spacing w:after="0" w:line="276" w:lineRule="auto"/>
        <w:rPr>
          <w:rFonts w:cstheme="minorHAnsi"/>
          <w:color w:val="000000" w:themeColor="text1"/>
          <w:sz w:val="24"/>
          <w:szCs w:val="24"/>
        </w:rPr>
      </w:pPr>
      <w:r w:rsidRPr="00430167">
        <w:rPr>
          <w:rFonts w:cstheme="minorHAnsi"/>
          <w:color w:val="000000" w:themeColor="text1"/>
          <w:sz w:val="24"/>
          <w:szCs w:val="24"/>
        </w:rPr>
        <w:t>People with long-term mental health conditions live longer and lead fulfilling healthy lives.</w:t>
      </w:r>
    </w:p>
    <w:p w14:paraId="1858137A" w14:textId="77777777" w:rsidR="00430167" w:rsidRPr="00430167" w:rsidRDefault="00430167" w:rsidP="0023187B">
      <w:pPr>
        <w:spacing w:after="0" w:line="276" w:lineRule="auto"/>
        <w:rPr>
          <w:rFonts w:cstheme="minorHAnsi"/>
          <w:color w:val="000000" w:themeColor="text1"/>
          <w:sz w:val="24"/>
          <w:szCs w:val="24"/>
        </w:rPr>
      </w:pPr>
    </w:p>
    <w:p w14:paraId="1CDD639F" w14:textId="515F6C01" w:rsidR="00330876" w:rsidRPr="002E4E9E" w:rsidRDefault="00430167" w:rsidP="0023187B">
      <w:pPr>
        <w:spacing w:after="0" w:line="276" w:lineRule="auto"/>
        <w:rPr>
          <w:rFonts w:cstheme="minorHAnsi"/>
          <w:color w:val="000000" w:themeColor="text1"/>
          <w:sz w:val="24"/>
          <w:szCs w:val="24"/>
        </w:rPr>
      </w:pPr>
      <w:r w:rsidRPr="00430167">
        <w:rPr>
          <w:rFonts w:cstheme="minorHAnsi"/>
          <w:color w:val="000000" w:themeColor="text1"/>
          <w:sz w:val="24"/>
          <w:szCs w:val="24"/>
        </w:rPr>
        <w:t xml:space="preserve">These are our identified outcomes. By setting these clear goals, that are focused on how services impact the people they serve, the board </w:t>
      </w:r>
      <w:proofErr w:type="gramStart"/>
      <w:r w:rsidRPr="00430167">
        <w:rPr>
          <w:rFonts w:cstheme="minorHAnsi"/>
          <w:color w:val="000000" w:themeColor="text1"/>
          <w:sz w:val="24"/>
          <w:szCs w:val="24"/>
        </w:rPr>
        <w:t>is able to</w:t>
      </w:r>
      <w:proofErr w:type="gramEnd"/>
      <w:r w:rsidRPr="00430167">
        <w:rPr>
          <w:rFonts w:cstheme="minorHAnsi"/>
          <w:color w:val="000000" w:themeColor="text1"/>
          <w:sz w:val="24"/>
          <w:szCs w:val="24"/>
        </w:rPr>
        <w:t xml:space="preserve"> better track whether we’re really doing the right thing for the people using these services.</w:t>
      </w:r>
      <w:r>
        <w:rPr>
          <w:rFonts w:cstheme="minorHAnsi"/>
          <w:color w:val="000000" w:themeColor="text1"/>
          <w:sz w:val="24"/>
          <w:szCs w:val="24"/>
        </w:rPr>
        <w:t xml:space="preserve"> </w:t>
      </w:r>
      <w:r w:rsidR="003A0F0A" w:rsidRPr="002E4E9E">
        <w:rPr>
          <w:rFonts w:cstheme="minorHAnsi"/>
          <w:color w:val="000000" w:themeColor="text1"/>
          <w:sz w:val="24"/>
          <w:szCs w:val="24"/>
        </w:rPr>
        <w:t xml:space="preserve">The full framework can be seen in </w:t>
      </w:r>
      <w:hyperlink w:anchor="AppendixB" w:history="1">
        <w:r w:rsidR="003A0F0A" w:rsidRPr="002E4E9E">
          <w:rPr>
            <w:rStyle w:val="Hyperlink"/>
            <w:rFonts w:cstheme="minorHAnsi"/>
            <w:sz w:val="24"/>
            <w:szCs w:val="24"/>
          </w:rPr>
          <w:t>Appendix B</w:t>
        </w:r>
      </w:hyperlink>
      <w:r w:rsidR="003A0F0A" w:rsidRPr="002E4E9E">
        <w:rPr>
          <w:rFonts w:cstheme="minorHAnsi"/>
          <w:color w:val="000000" w:themeColor="text1"/>
          <w:sz w:val="24"/>
          <w:szCs w:val="24"/>
        </w:rPr>
        <w:t>.</w:t>
      </w:r>
    </w:p>
    <w:p w14:paraId="3A536178" w14:textId="7E3009E4" w:rsidR="00D50147" w:rsidRDefault="00D50147" w:rsidP="0023187B">
      <w:pPr>
        <w:spacing w:line="276" w:lineRule="auto"/>
        <w:rPr>
          <w:rFonts w:cstheme="minorHAnsi"/>
          <w:color w:val="FF0000"/>
          <w:sz w:val="24"/>
          <w:szCs w:val="24"/>
        </w:rPr>
      </w:pPr>
      <w:r>
        <w:rPr>
          <w:rFonts w:cstheme="minorHAnsi"/>
          <w:color w:val="FF0000"/>
          <w:sz w:val="24"/>
          <w:szCs w:val="24"/>
        </w:rPr>
        <w:br w:type="page"/>
      </w:r>
    </w:p>
    <w:p w14:paraId="0ACD586F" w14:textId="17A42056" w:rsidR="00E81CFE" w:rsidRPr="00501018" w:rsidRDefault="008A44C4" w:rsidP="0023187B">
      <w:pPr>
        <w:pStyle w:val="Heading2"/>
        <w:numPr>
          <w:ilvl w:val="0"/>
          <w:numId w:val="15"/>
        </w:numPr>
        <w:spacing w:line="276" w:lineRule="auto"/>
        <w:rPr>
          <w:b/>
          <w:bCs/>
          <w:color w:val="FF0000"/>
        </w:rPr>
      </w:pPr>
      <w:r w:rsidRPr="00501018">
        <w:rPr>
          <w:b/>
          <w:bCs/>
        </w:rPr>
        <w:lastRenderedPageBreak/>
        <w:t>What are the</w:t>
      </w:r>
      <w:r w:rsidR="00E81CFE" w:rsidRPr="00501018">
        <w:rPr>
          <w:b/>
          <w:bCs/>
        </w:rPr>
        <w:t xml:space="preserve"> key </w:t>
      </w:r>
      <w:r w:rsidR="00606257" w:rsidRPr="00501018">
        <w:rPr>
          <w:b/>
          <w:bCs/>
        </w:rPr>
        <w:t>themes</w:t>
      </w:r>
      <w:r w:rsidR="006F4EE1" w:rsidRPr="00501018">
        <w:rPr>
          <w:b/>
          <w:bCs/>
        </w:rPr>
        <w:t xml:space="preserve"> identified by the report</w:t>
      </w:r>
      <w:r w:rsidRPr="00501018">
        <w:rPr>
          <w:b/>
          <w:bCs/>
        </w:rPr>
        <w:t>?</w:t>
      </w:r>
      <w:r w:rsidR="00E81CFE" w:rsidRPr="00501018">
        <w:rPr>
          <w:b/>
          <w:bCs/>
        </w:rPr>
        <w:t xml:space="preserve"> </w:t>
      </w:r>
    </w:p>
    <w:p w14:paraId="41C04384" w14:textId="4B616D3D" w:rsidR="00E81CFE" w:rsidRPr="002E4E9E" w:rsidRDefault="003E0D00" w:rsidP="0023187B">
      <w:pPr>
        <w:spacing w:after="0" w:line="276" w:lineRule="auto"/>
        <w:rPr>
          <w:rFonts w:cstheme="minorHAnsi"/>
          <w:sz w:val="24"/>
          <w:szCs w:val="24"/>
        </w:rPr>
      </w:pPr>
      <w:r w:rsidRPr="002E4E9E">
        <w:rPr>
          <w:rFonts w:cstheme="minorHAnsi"/>
          <w:sz w:val="24"/>
          <w:szCs w:val="24"/>
        </w:rPr>
        <w:t>The insight review highlight</w:t>
      </w:r>
      <w:r w:rsidR="00606257" w:rsidRPr="002E4E9E">
        <w:rPr>
          <w:rFonts w:cstheme="minorHAnsi"/>
          <w:sz w:val="24"/>
          <w:szCs w:val="24"/>
        </w:rPr>
        <w:t>s</w:t>
      </w:r>
      <w:r w:rsidRPr="002E4E9E">
        <w:rPr>
          <w:rFonts w:cstheme="minorHAnsi"/>
          <w:sz w:val="24"/>
          <w:szCs w:val="24"/>
        </w:rPr>
        <w:t xml:space="preserve"> </w:t>
      </w:r>
      <w:proofErr w:type="gramStart"/>
      <w:r w:rsidRPr="002E4E9E">
        <w:rPr>
          <w:rFonts w:cstheme="minorHAnsi"/>
          <w:sz w:val="24"/>
          <w:szCs w:val="24"/>
        </w:rPr>
        <w:t>a number of</w:t>
      </w:r>
      <w:proofErr w:type="gramEnd"/>
      <w:r w:rsidRPr="002E4E9E">
        <w:rPr>
          <w:rFonts w:cstheme="minorHAnsi"/>
          <w:sz w:val="24"/>
          <w:szCs w:val="24"/>
        </w:rPr>
        <w:t xml:space="preserve"> key themes:</w:t>
      </w:r>
    </w:p>
    <w:p w14:paraId="052F7D34" w14:textId="5138EEEB" w:rsidR="003153B1" w:rsidRDefault="003153B1" w:rsidP="0023187B">
      <w:pPr>
        <w:pStyle w:val="ListParagraph"/>
        <w:numPr>
          <w:ilvl w:val="0"/>
          <w:numId w:val="34"/>
        </w:numPr>
        <w:spacing w:after="0" w:line="276" w:lineRule="auto"/>
        <w:rPr>
          <w:rFonts w:cstheme="minorHAnsi"/>
          <w:sz w:val="24"/>
          <w:szCs w:val="24"/>
        </w:rPr>
      </w:pPr>
      <w:r>
        <w:rPr>
          <w:rFonts w:cstheme="minorHAnsi"/>
          <w:sz w:val="24"/>
          <w:szCs w:val="24"/>
        </w:rPr>
        <w:t xml:space="preserve">People have told us that they want to see </w:t>
      </w:r>
      <w:r w:rsidRPr="003153B1">
        <w:rPr>
          <w:rFonts w:cstheme="minorHAnsi"/>
          <w:b/>
          <w:bCs/>
          <w:sz w:val="24"/>
          <w:szCs w:val="24"/>
        </w:rPr>
        <w:t>joint working</w:t>
      </w:r>
      <w:r>
        <w:rPr>
          <w:rFonts w:cstheme="minorHAnsi"/>
          <w:sz w:val="24"/>
          <w:szCs w:val="24"/>
        </w:rPr>
        <w:t xml:space="preserve"> from all mental health and care services (regardless of who they are). </w:t>
      </w:r>
    </w:p>
    <w:p w14:paraId="18D91F87" w14:textId="77777777" w:rsidR="00364EA4" w:rsidRPr="00364EA4" w:rsidRDefault="00364EA4" w:rsidP="0023187B">
      <w:pPr>
        <w:pStyle w:val="ListParagraph"/>
        <w:numPr>
          <w:ilvl w:val="0"/>
          <w:numId w:val="34"/>
        </w:numPr>
        <w:spacing w:after="0" w:line="276" w:lineRule="auto"/>
        <w:rPr>
          <w:rFonts w:cstheme="minorHAnsi"/>
          <w:sz w:val="24"/>
          <w:szCs w:val="24"/>
        </w:rPr>
      </w:pPr>
      <w:r w:rsidRPr="00A249F1">
        <w:rPr>
          <w:rFonts w:ascii="Arial" w:hAnsi="Arial" w:cs="Arial"/>
          <w:sz w:val="24"/>
          <w:szCs w:val="24"/>
        </w:rPr>
        <w:t xml:space="preserve">A lot of people have told us that it is difficult to find </w:t>
      </w:r>
      <w:r w:rsidRPr="00A249F1">
        <w:rPr>
          <w:rFonts w:ascii="Arial" w:hAnsi="Arial" w:cs="Arial"/>
          <w:b/>
          <w:bCs/>
          <w:sz w:val="24"/>
          <w:szCs w:val="24"/>
        </w:rPr>
        <w:t>information</w:t>
      </w:r>
      <w:r w:rsidRPr="00A249F1">
        <w:rPr>
          <w:rFonts w:ascii="Arial" w:hAnsi="Arial" w:cs="Arial"/>
          <w:sz w:val="24"/>
          <w:szCs w:val="24"/>
        </w:rPr>
        <w:t xml:space="preserve"> about local mental health and care services in Leeds. They told us that staff are often unaware of what is available too. This makes it difficult for people to access the right services at the right time.</w:t>
      </w:r>
    </w:p>
    <w:p w14:paraId="713D1D0F" w14:textId="02F1FF3B" w:rsidR="00B15F10" w:rsidRDefault="00B15F10" w:rsidP="0023187B">
      <w:pPr>
        <w:pStyle w:val="ListParagraph"/>
        <w:numPr>
          <w:ilvl w:val="0"/>
          <w:numId w:val="34"/>
        </w:numPr>
        <w:spacing w:after="0" w:line="276" w:lineRule="auto"/>
        <w:rPr>
          <w:rFonts w:cstheme="minorHAnsi"/>
          <w:sz w:val="24"/>
          <w:szCs w:val="24"/>
        </w:rPr>
      </w:pPr>
      <w:r>
        <w:rPr>
          <w:rFonts w:cstheme="minorHAnsi"/>
          <w:sz w:val="24"/>
          <w:szCs w:val="24"/>
        </w:rPr>
        <w:t xml:space="preserve">People want </w:t>
      </w:r>
      <w:r w:rsidRPr="00B15F10">
        <w:rPr>
          <w:rFonts w:cstheme="minorHAnsi"/>
          <w:b/>
          <w:bCs/>
          <w:sz w:val="24"/>
          <w:szCs w:val="24"/>
        </w:rPr>
        <w:t>communication</w:t>
      </w:r>
      <w:r>
        <w:rPr>
          <w:rFonts w:cstheme="minorHAnsi"/>
          <w:sz w:val="24"/>
          <w:szCs w:val="24"/>
        </w:rPr>
        <w:t xml:space="preserve"> to be clear, </w:t>
      </w:r>
      <w:proofErr w:type="gramStart"/>
      <w:r>
        <w:rPr>
          <w:rFonts w:cstheme="minorHAnsi"/>
          <w:sz w:val="24"/>
          <w:szCs w:val="24"/>
        </w:rPr>
        <w:t>efficient</w:t>
      </w:r>
      <w:proofErr w:type="gramEnd"/>
      <w:r>
        <w:rPr>
          <w:rFonts w:cstheme="minorHAnsi"/>
          <w:sz w:val="24"/>
          <w:szCs w:val="24"/>
        </w:rPr>
        <w:t xml:space="preserve"> and not make assumptions that people know how services work.</w:t>
      </w:r>
    </w:p>
    <w:p w14:paraId="3799C508" w14:textId="77777777" w:rsidR="00364EA4" w:rsidRPr="00364EA4" w:rsidRDefault="00364EA4" w:rsidP="00636720">
      <w:pPr>
        <w:pStyle w:val="ListParagraph"/>
        <w:numPr>
          <w:ilvl w:val="0"/>
          <w:numId w:val="34"/>
        </w:numPr>
        <w:spacing w:after="0" w:line="276" w:lineRule="auto"/>
        <w:rPr>
          <w:rFonts w:cstheme="minorHAnsi"/>
          <w:color w:val="FF0000"/>
          <w:sz w:val="24"/>
          <w:szCs w:val="24"/>
        </w:rPr>
      </w:pPr>
      <w:r w:rsidRPr="00A249F1">
        <w:rPr>
          <w:rFonts w:ascii="Arial" w:hAnsi="Arial" w:cs="Arial"/>
          <w:b/>
          <w:bCs/>
          <w:sz w:val="24"/>
          <w:szCs w:val="24"/>
        </w:rPr>
        <w:t>Person centred</w:t>
      </w:r>
      <w:r w:rsidRPr="00A249F1">
        <w:rPr>
          <w:rFonts w:ascii="Arial" w:hAnsi="Arial" w:cs="Arial"/>
          <w:sz w:val="24"/>
          <w:szCs w:val="24"/>
        </w:rPr>
        <w:t xml:space="preserve"> care is very important to people. People gave</w:t>
      </w:r>
      <w:r>
        <w:rPr>
          <w:rFonts w:ascii="Arial" w:hAnsi="Arial" w:cs="Arial"/>
          <w:sz w:val="24"/>
          <w:szCs w:val="24"/>
        </w:rPr>
        <w:t xml:space="preserve"> some</w:t>
      </w:r>
      <w:r w:rsidRPr="00A249F1">
        <w:rPr>
          <w:rFonts w:ascii="Arial" w:hAnsi="Arial" w:cs="Arial"/>
          <w:sz w:val="24"/>
          <w:szCs w:val="24"/>
        </w:rPr>
        <w:t xml:space="preserve"> examples of how this can be achieved, including the choice of face-to-face appointments, longer appointments, and different types of intervention</w:t>
      </w:r>
      <w:r>
        <w:rPr>
          <w:rFonts w:ascii="Arial" w:hAnsi="Arial" w:cs="Arial"/>
          <w:sz w:val="24"/>
          <w:szCs w:val="24"/>
        </w:rPr>
        <w:t>s</w:t>
      </w:r>
      <w:r w:rsidRPr="00A249F1">
        <w:rPr>
          <w:rFonts w:ascii="Arial" w:hAnsi="Arial" w:cs="Arial"/>
          <w:sz w:val="24"/>
          <w:szCs w:val="24"/>
        </w:rPr>
        <w:t>.</w:t>
      </w:r>
    </w:p>
    <w:p w14:paraId="724628B9" w14:textId="7F428FF6" w:rsidR="00E64EAC" w:rsidRPr="001203B1" w:rsidRDefault="003153B1" w:rsidP="00636720">
      <w:pPr>
        <w:pStyle w:val="ListParagraph"/>
        <w:numPr>
          <w:ilvl w:val="0"/>
          <w:numId w:val="34"/>
        </w:numPr>
        <w:spacing w:after="0" w:line="276" w:lineRule="auto"/>
        <w:rPr>
          <w:rFonts w:cstheme="minorHAnsi"/>
          <w:color w:val="FF0000"/>
          <w:sz w:val="24"/>
          <w:szCs w:val="24"/>
        </w:rPr>
      </w:pPr>
      <w:r w:rsidRPr="003153B1">
        <w:rPr>
          <w:rFonts w:cstheme="minorHAnsi"/>
          <w:sz w:val="24"/>
          <w:szCs w:val="24"/>
        </w:rPr>
        <w:t xml:space="preserve">People have told us about the importance of the </w:t>
      </w:r>
      <w:r w:rsidRPr="003153B1">
        <w:rPr>
          <w:rFonts w:cstheme="minorHAnsi"/>
          <w:b/>
          <w:bCs/>
          <w:sz w:val="24"/>
          <w:szCs w:val="24"/>
        </w:rPr>
        <w:t>workforce</w:t>
      </w:r>
      <w:r w:rsidRPr="003153B1">
        <w:rPr>
          <w:rFonts w:cstheme="minorHAnsi"/>
          <w:sz w:val="24"/>
          <w:szCs w:val="24"/>
        </w:rPr>
        <w:t xml:space="preserve"> in mental health and care services</w:t>
      </w:r>
      <w:r w:rsidR="00DD65EC">
        <w:rPr>
          <w:rFonts w:cstheme="minorHAnsi"/>
          <w:sz w:val="24"/>
          <w:szCs w:val="24"/>
        </w:rPr>
        <w:t>,</w:t>
      </w:r>
      <w:r w:rsidRPr="003153B1">
        <w:rPr>
          <w:rFonts w:cstheme="minorHAnsi"/>
          <w:sz w:val="24"/>
          <w:szCs w:val="24"/>
        </w:rPr>
        <w:t xml:space="preserve"> and how the staff often make the biggest difference to someone’s outcome, particularly in times of mental health crisis.</w:t>
      </w:r>
    </w:p>
    <w:p w14:paraId="75FF8B98" w14:textId="799D1544" w:rsidR="001203B1" w:rsidRPr="001203B1" w:rsidRDefault="00364EA4" w:rsidP="00636720">
      <w:pPr>
        <w:pStyle w:val="ListParagraph"/>
        <w:numPr>
          <w:ilvl w:val="0"/>
          <w:numId w:val="34"/>
        </w:numPr>
        <w:spacing w:after="0" w:line="276" w:lineRule="auto"/>
        <w:rPr>
          <w:rFonts w:cstheme="minorHAnsi"/>
          <w:color w:val="FF0000"/>
          <w:sz w:val="24"/>
          <w:szCs w:val="24"/>
        </w:rPr>
      </w:pPr>
      <w:r w:rsidRPr="008A033E">
        <w:rPr>
          <w:rFonts w:ascii="Arial" w:hAnsi="Arial" w:cs="Arial"/>
          <w:sz w:val="24"/>
          <w:szCs w:val="24"/>
        </w:rPr>
        <w:t xml:space="preserve">People told us that staff </w:t>
      </w:r>
      <w:r>
        <w:rPr>
          <w:rFonts w:ascii="Arial" w:hAnsi="Arial" w:cs="Arial"/>
          <w:sz w:val="24"/>
          <w:szCs w:val="24"/>
        </w:rPr>
        <w:t xml:space="preserve">across the wider system </w:t>
      </w:r>
      <w:r w:rsidRPr="008A033E">
        <w:rPr>
          <w:rFonts w:ascii="Arial" w:hAnsi="Arial" w:cs="Arial"/>
          <w:sz w:val="24"/>
          <w:szCs w:val="24"/>
        </w:rPr>
        <w:t xml:space="preserve">often lack understanding / awareness about individual needs of mental health and other conditions, such as autism </w:t>
      </w:r>
      <w:r w:rsidR="001203B1">
        <w:rPr>
          <w:rFonts w:cstheme="minorHAnsi"/>
          <w:sz w:val="24"/>
          <w:szCs w:val="24"/>
        </w:rPr>
        <w:t>(</w:t>
      </w:r>
      <w:r w:rsidR="001203B1" w:rsidRPr="001203B1">
        <w:rPr>
          <w:rFonts w:cstheme="minorHAnsi"/>
          <w:b/>
          <w:bCs/>
          <w:sz w:val="24"/>
          <w:szCs w:val="24"/>
        </w:rPr>
        <w:t>workforce</w:t>
      </w:r>
      <w:r w:rsidR="001203B1">
        <w:rPr>
          <w:rFonts w:cstheme="minorHAnsi"/>
          <w:sz w:val="24"/>
          <w:szCs w:val="24"/>
        </w:rPr>
        <w:t>)</w:t>
      </w:r>
    </w:p>
    <w:p w14:paraId="69C454AB" w14:textId="626E2AFC" w:rsidR="001203B1" w:rsidRPr="003153B1" w:rsidRDefault="001203B1" w:rsidP="00636720">
      <w:pPr>
        <w:pStyle w:val="ListParagraph"/>
        <w:numPr>
          <w:ilvl w:val="0"/>
          <w:numId w:val="34"/>
        </w:numPr>
        <w:spacing w:after="0" w:line="276" w:lineRule="auto"/>
        <w:rPr>
          <w:rFonts w:cstheme="minorHAnsi"/>
          <w:color w:val="FF0000"/>
          <w:sz w:val="24"/>
          <w:szCs w:val="24"/>
        </w:rPr>
      </w:pPr>
      <w:r>
        <w:rPr>
          <w:rFonts w:cstheme="minorHAnsi"/>
          <w:sz w:val="24"/>
          <w:szCs w:val="24"/>
        </w:rPr>
        <w:t>People told us that waiting times to access both crisis mental health care and waiting lists for therapy were too long (</w:t>
      </w:r>
      <w:r w:rsidRPr="001203B1">
        <w:rPr>
          <w:rFonts w:cstheme="minorHAnsi"/>
          <w:b/>
          <w:bCs/>
          <w:sz w:val="24"/>
          <w:szCs w:val="24"/>
        </w:rPr>
        <w:t>timely care</w:t>
      </w:r>
      <w:r>
        <w:rPr>
          <w:rFonts w:cstheme="minorHAnsi"/>
          <w:sz w:val="24"/>
          <w:szCs w:val="24"/>
        </w:rPr>
        <w:t>).</w:t>
      </w:r>
    </w:p>
    <w:p w14:paraId="3863480A" w14:textId="77777777" w:rsidR="00364EA4" w:rsidRPr="00364EA4" w:rsidRDefault="00364EA4" w:rsidP="00636720">
      <w:pPr>
        <w:pStyle w:val="ListParagraph"/>
        <w:numPr>
          <w:ilvl w:val="0"/>
          <w:numId w:val="34"/>
        </w:numPr>
        <w:spacing w:after="0" w:line="276" w:lineRule="auto"/>
        <w:rPr>
          <w:rFonts w:cstheme="minorHAnsi"/>
          <w:color w:val="FF0000"/>
          <w:sz w:val="24"/>
          <w:szCs w:val="24"/>
        </w:rPr>
      </w:pPr>
      <w:r>
        <w:rPr>
          <w:rFonts w:ascii="Arial" w:hAnsi="Arial" w:cs="Arial"/>
          <w:color w:val="000000" w:themeColor="text1"/>
          <w:sz w:val="24"/>
          <w:szCs w:val="24"/>
        </w:rPr>
        <w:t xml:space="preserve">People’s </w:t>
      </w:r>
      <w:r>
        <w:rPr>
          <w:rFonts w:ascii="Arial" w:hAnsi="Arial" w:cs="Arial"/>
          <w:b/>
          <w:bCs/>
          <w:color w:val="000000" w:themeColor="text1"/>
          <w:sz w:val="24"/>
          <w:szCs w:val="24"/>
        </w:rPr>
        <w:t>satisfaction</w:t>
      </w:r>
      <w:r>
        <w:rPr>
          <w:rFonts w:ascii="Arial" w:hAnsi="Arial" w:cs="Arial"/>
          <w:color w:val="000000" w:themeColor="text1"/>
          <w:sz w:val="24"/>
          <w:szCs w:val="24"/>
        </w:rPr>
        <w:t xml:space="preserve"> with mental health and care services can influence whether they seek out help from services in the future (e.g., if someone has a very bad experience then they might not approach that service for help in the future).</w:t>
      </w:r>
    </w:p>
    <w:p w14:paraId="7338880F" w14:textId="35112A79" w:rsidR="001203B1" w:rsidRPr="00B15F10" w:rsidRDefault="001203B1" w:rsidP="00636720">
      <w:pPr>
        <w:pStyle w:val="ListParagraph"/>
        <w:numPr>
          <w:ilvl w:val="0"/>
          <w:numId w:val="34"/>
        </w:numPr>
        <w:spacing w:after="0" w:line="276" w:lineRule="auto"/>
        <w:rPr>
          <w:rFonts w:cstheme="minorHAnsi"/>
          <w:color w:val="FF0000"/>
          <w:sz w:val="24"/>
          <w:szCs w:val="24"/>
        </w:rPr>
      </w:pPr>
      <w:r>
        <w:rPr>
          <w:rFonts w:cstheme="minorHAnsi"/>
          <w:sz w:val="24"/>
          <w:szCs w:val="24"/>
        </w:rPr>
        <w:t xml:space="preserve">People want </w:t>
      </w:r>
      <w:r w:rsidRPr="001203B1">
        <w:rPr>
          <w:rFonts w:cstheme="minorHAnsi"/>
          <w:b/>
          <w:bCs/>
          <w:sz w:val="24"/>
          <w:szCs w:val="24"/>
        </w:rPr>
        <w:t>involvement in service development</w:t>
      </w:r>
      <w:r w:rsidR="00364EA4">
        <w:rPr>
          <w:rFonts w:cstheme="minorHAnsi"/>
          <w:sz w:val="24"/>
          <w:szCs w:val="24"/>
        </w:rPr>
        <w:t>.</w:t>
      </w:r>
    </w:p>
    <w:p w14:paraId="780D1C30" w14:textId="77777777" w:rsidR="00364EA4" w:rsidRPr="00364EA4" w:rsidRDefault="00364EA4" w:rsidP="00636720">
      <w:pPr>
        <w:pStyle w:val="ListParagraph"/>
        <w:numPr>
          <w:ilvl w:val="0"/>
          <w:numId w:val="34"/>
        </w:numPr>
        <w:spacing w:after="0" w:line="276" w:lineRule="auto"/>
        <w:rPr>
          <w:rFonts w:cstheme="minorHAnsi"/>
          <w:color w:val="FF0000"/>
          <w:sz w:val="24"/>
          <w:szCs w:val="24"/>
        </w:rPr>
      </w:pPr>
      <w:r>
        <w:rPr>
          <w:rFonts w:ascii="Arial" w:hAnsi="Arial" w:cs="Arial"/>
          <w:color w:val="000000" w:themeColor="text1"/>
          <w:sz w:val="24"/>
          <w:szCs w:val="24"/>
        </w:rPr>
        <w:t>People tell us they want care closer to home and that their mental health condition sometimes makes it difficult to travel to appointments (</w:t>
      </w:r>
      <w:r w:rsidRPr="008A033E">
        <w:rPr>
          <w:rFonts w:ascii="Arial" w:hAnsi="Arial" w:cs="Arial"/>
          <w:b/>
          <w:bCs/>
          <w:color w:val="000000" w:themeColor="text1"/>
          <w:sz w:val="24"/>
          <w:szCs w:val="24"/>
        </w:rPr>
        <w:t>transport and travel, health inequality</w:t>
      </w:r>
      <w:r>
        <w:rPr>
          <w:rFonts w:ascii="Arial" w:hAnsi="Arial" w:cs="Arial"/>
          <w:color w:val="000000" w:themeColor="text1"/>
          <w:sz w:val="24"/>
          <w:szCs w:val="24"/>
        </w:rPr>
        <w:t>).</w:t>
      </w:r>
    </w:p>
    <w:p w14:paraId="2DB976B4" w14:textId="77777777" w:rsidR="00364EA4" w:rsidRPr="00364EA4" w:rsidRDefault="00364EA4" w:rsidP="00636720">
      <w:pPr>
        <w:pStyle w:val="ListParagraph"/>
        <w:numPr>
          <w:ilvl w:val="0"/>
          <w:numId w:val="34"/>
        </w:numPr>
        <w:spacing w:after="0" w:line="276" w:lineRule="auto"/>
        <w:rPr>
          <w:rFonts w:cstheme="minorHAnsi"/>
          <w:color w:val="FF0000"/>
          <w:sz w:val="24"/>
          <w:szCs w:val="24"/>
        </w:rPr>
      </w:pPr>
      <w:r>
        <w:rPr>
          <w:rFonts w:ascii="Arial" w:hAnsi="Arial" w:cs="Arial"/>
          <w:color w:val="000000" w:themeColor="text1"/>
          <w:sz w:val="24"/>
          <w:szCs w:val="24"/>
        </w:rPr>
        <w:t>People from diverse ethnic communities say that they want us to work with them in their local communities when we involve them in service development (</w:t>
      </w:r>
      <w:r w:rsidRPr="008A033E">
        <w:rPr>
          <w:rFonts w:ascii="Arial" w:hAnsi="Arial" w:cs="Arial"/>
          <w:b/>
          <w:bCs/>
          <w:color w:val="000000" w:themeColor="text1"/>
          <w:sz w:val="24"/>
          <w:szCs w:val="24"/>
        </w:rPr>
        <w:t>involvement in service development</w:t>
      </w:r>
      <w:r>
        <w:rPr>
          <w:rFonts w:ascii="Arial" w:hAnsi="Arial" w:cs="Arial"/>
          <w:color w:val="000000" w:themeColor="text1"/>
          <w:sz w:val="24"/>
          <w:szCs w:val="24"/>
        </w:rPr>
        <w:t>).</w:t>
      </w:r>
    </w:p>
    <w:p w14:paraId="3CA413C4" w14:textId="77777777" w:rsidR="00364EA4" w:rsidRPr="00364EA4" w:rsidRDefault="00364EA4" w:rsidP="00636720">
      <w:pPr>
        <w:pStyle w:val="ListParagraph"/>
        <w:numPr>
          <w:ilvl w:val="0"/>
          <w:numId w:val="34"/>
        </w:numPr>
        <w:spacing w:after="0" w:line="276" w:lineRule="auto"/>
        <w:rPr>
          <w:rFonts w:cstheme="minorHAnsi"/>
          <w:color w:val="FF0000"/>
          <w:sz w:val="24"/>
          <w:szCs w:val="24"/>
        </w:rPr>
      </w:pPr>
      <w:r>
        <w:rPr>
          <w:rFonts w:ascii="Arial" w:hAnsi="Arial" w:cs="Arial"/>
          <w:color w:val="000000" w:themeColor="text1"/>
          <w:sz w:val="24"/>
          <w:szCs w:val="24"/>
        </w:rPr>
        <w:t>Service users and staff told us that referral criteria (the difficulties people need to have to access a service) can make it difficult for people to get an appointment. (</w:t>
      </w:r>
      <w:proofErr w:type="gramStart"/>
      <w:r>
        <w:rPr>
          <w:rFonts w:ascii="Arial" w:hAnsi="Arial" w:cs="Arial"/>
          <w:b/>
          <w:bCs/>
          <w:color w:val="000000" w:themeColor="text1"/>
          <w:sz w:val="24"/>
          <w:szCs w:val="24"/>
        </w:rPr>
        <w:t>health</w:t>
      </w:r>
      <w:proofErr w:type="gramEnd"/>
      <w:r>
        <w:rPr>
          <w:rFonts w:ascii="Arial" w:hAnsi="Arial" w:cs="Arial"/>
          <w:b/>
          <w:bCs/>
          <w:color w:val="000000" w:themeColor="text1"/>
          <w:sz w:val="24"/>
          <w:szCs w:val="24"/>
        </w:rPr>
        <w:t xml:space="preserve"> inequality</w:t>
      </w:r>
      <w:r>
        <w:rPr>
          <w:rFonts w:ascii="Arial" w:hAnsi="Arial" w:cs="Arial"/>
          <w:color w:val="000000" w:themeColor="text1"/>
          <w:sz w:val="24"/>
          <w:szCs w:val="24"/>
        </w:rPr>
        <w:t>).</w:t>
      </w:r>
    </w:p>
    <w:p w14:paraId="463CD9F4" w14:textId="0973DAF8" w:rsidR="00F82E09" w:rsidRPr="00F82E09" w:rsidRDefault="00F82E09" w:rsidP="00636720">
      <w:pPr>
        <w:pStyle w:val="ListParagraph"/>
        <w:numPr>
          <w:ilvl w:val="0"/>
          <w:numId w:val="34"/>
        </w:numPr>
        <w:spacing w:after="0" w:line="276" w:lineRule="auto"/>
        <w:rPr>
          <w:rFonts w:cstheme="minorHAnsi"/>
          <w:color w:val="FF0000"/>
          <w:sz w:val="24"/>
          <w:szCs w:val="24"/>
        </w:rPr>
      </w:pPr>
      <w:r>
        <w:rPr>
          <w:rFonts w:cstheme="minorHAnsi"/>
          <w:sz w:val="24"/>
          <w:szCs w:val="24"/>
        </w:rPr>
        <w:t>There are certain communities in Leeds that experience a higher rate of mental health difficulties than the general population, including people from LGBTQIA+</w:t>
      </w:r>
      <w:r w:rsidR="005840DC">
        <w:rPr>
          <w:rFonts w:cstheme="minorHAnsi"/>
          <w:sz w:val="24"/>
          <w:szCs w:val="24"/>
        </w:rPr>
        <w:t xml:space="preserve"> (Lesbian, Gay, Bisexual, Transgender, Queer, Intersex, Asexual and others)</w:t>
      </w:r>
      <w:r w:rsidR="00F24F8B">
        <w:rPr>
          <w:rFonts w:cstheme="minorHAnsi"/>
          <w:sz w:val="24"/>
          <w:szCs w:val="24"/>
        </w:rPr>
        <w:t xml:space="preserve"> communities</w:t>
      </w:r>
      <w:r>
        <w:rPr>
          <w:rFonts w:cstheme="minorHAnsi"/>
          <w:sz w:val="24"/>
          <w:szCs w:val="24"/>
        </w:rPr>
        <w:t>, and people from diverse ethnic communities (</w:t>
      </w:r>
      <w:r w:rsidRPr="00F82E09">
        <w:rPr>
          <w:rFonts w:cstheme="minorHAnsi"/>
          <w:b/>
          <w:bCs/>
          <w:sz w:val="24"/>
          <w:szCs w:val="24"/>
        </w:rPr>
        <w:t>health inequality</w:t>
      </w:r>
      <w:r w:rsidRPr="00F82E09">
        <w:rPr>
          <w:rFonts w:cstheme="minorHAnsi"/>
          <w:sz w:val="24"/>
          <w:szCs w:val="24"/>
        </w:rPr>
        <w:t>)</w:t>
      </w:r>
      <w:r>
        <w:rPr>
          <w:rFonts w:cstheme="minorHAnsi"/>
          <w:sz w:val="24"/>
          <w:szCs w:val="24"/>
        </w:rPr>
        <w:t>.</w:t>
      </w:r>
    </w:p>
    <w:p w14:paraId="1C6CB02C" w14:textId="3A8B6458" w:rsidR="00F82E09" w:rsidRPr="00F82E09" w:rsidRDefault="00F82E09" w:rsidP="00636720">
      <w:pPr>
        <w:pStyle w:val="ListParagraph"/>
        <w:numPr>
          <w:ilvl w:val="0"/>
          <w:numId w:val="34"/>
        </w:numPr>
        <w:spacing w:after="0" w:line="276" w:lineRule="auto"/>
        <w:rPr>
          <w:rFonts w:cstheme="minorHAnsi"/>
          <w:sz w:val="24"/>
          <w:szCs w:val="24"/>
        </w:rPr>
      </w:pPr>
      <w:r w:rsidRPr="00F82E09">
        <w:rPr>
          <w:rFonts w:cstheme="minorHAnsi"/>
          <w:sz w:val="24"/>
          <w:szCs w:val="24"/>
        </w:rPr>
        <w:t xml:space="preserve">There are some potential </w:t>
      </w:r>
      <w:r w:rsidRPr="00F82E09">
        <w:rPr>
          <w:rFonts w:cstheme="minorHAnsi"/>
          <w:b/>
          <w:bCs/>
          <w:sz w:val="24"/>
          <w:szCs w:val="24"/>
        </w:rPr>
        <w:t>gaps</w:t>
      </w:r>
      <w:r w:rsidRPr="00F82E09">
        <w:rPr>
          <w:rFonts w:cstheme="minorHAnsi"/>
          <w:sz w:val="24"/>
          <w:szCs w:val="24"/>
        </w:rPr>
        <w:t xml:space="preserve"> in our insight including feedback from staff, carers, and working age adults.</w:t>
      </w:r>
    </w:p>
    <w:p w14:paraId="047E99D9" w14:textId="77777777" w:rsidR="009E6EDD" w:rsidRPr="002E4E9E" w:rsidRDefault="009E6EDD" w:rsidP="0023187B">
      <w:pPr>
        <w:spacing w:after="0" w:line="276" w:lineRule="auto"/>
        <w:rPr>
          <w:rFonts w:cstheme="minorHAnsi"/>
          <w:sz w:val="24"/>
          <w:szCs w:val="24"/>
        </w:rPr>
      </w:pPr>
    </w:p>
    <w:p w14:paraId="2CC20EB5" w14:textId="19810A97" w:rsidR="00606257" w:rsidRPr="002E4E9E" w:rsidRDefault="00E81CFE" w:rsidP="0023187B">
      <w:pPr>
        <w:spacing w:after="0" w:line="276" w:lineRule="auto"/>
        <w:rPr>
          <w:rFonts w:cstheme="minorHAnsi"/>
          <w:color w:val="FF0000"/>
          <w:sz w:val="24"/>
          <w:szCs w:val="24"/>
        </w:rPr>
      </w:pPr>
      <w:r w:rsidRPr="002E4E9E">
        <w:rPr>
          <w:rFonts w:cstheme="minorHAnsi"/>
          <w:sz w:val="24"/>
          <w:szCs w:val="24"/>
        </w:rPr>
        <w:t xml:space="preserve">This </w:t>
      </w:r>
      <w:r w:rsidR="005F63EB" w:rsidRPr="002E4E9E">
        <w:rPr>
          <w:rFonts w:cstheme="minorHAnsi"/>
          <w:sz w:val="24"/>
          <w:szCs w:val="24"/>
        </w:rPr>
        <w:t xml:space="preserve">insight </w:t>
      </w:r>
      <w:r w:rsidRPr="002E4E9E">
        <w:rPr>
          <w:rFonts w:cstheme="minorHAnsi"/>
          <w:sz w:val="24"/>
          <w:szCs w:val="24"/>
        </w:rPr>
        <w:t xml:space="preserve">should be considered alongside city-wide cross-cutting themes available </w:t>
      </w:r>
      <w:r w:rsidR="008B49B6" w:rsidRPr="002E4E9E">
        <w:rPr>
          <w:rFonts w:cstheme="minorHAnsi"/>
          <w:sz w:val="24"/>
          <w:szCs w:val="24"/>
        </w:rPr>
        <w:t>on the</w:t>
      </w:r>
      <w:r w:rsidR="006F4EE1" w:rsidRPr="002E4E9E">
        <w:rPr>
          <w:rFonts w:cstheme="minorHAnsi"/>
          <w:sz w:val="24"/>
          <w:szCs w:val="24"/>
        </w:rPr>
        <w:t xml:space="preserve"> Leeds</w:t>
      </w:r>
      <w:r w:rsidR="008B49B6" w:rsidRPr="002E4E9E">
        <w:rPr>
          <w:rFonts w:cstheme="minorHAnsi"/>
          <w:sz w:val="24"/>
          <w:szCs w:val="24"/>
        </w:rPr>
        <w:t xml:space="preserve"> Health and Care Partnership website</w:t>
      </w:r>
      <w:r w:rsidR="006F4EE1" w:rsidRPr="002E4E9E">
        <w:rPr>
          <w:rFonts w:cstheme="minorHAnsi"/>
          <w:sz w:val="24"/>
          <w:szCs w:val="24"/>
        </w:rPr>
        <w:t xml:space="preserve">. It is important to note that the quality of the insight in Leeds is variable. While we work as a city to address this </w:t>
      </w:r>
      <w:r w:rsidR="008E3B5D" w:rsidRPr="002E4E9E">
        <w:rPr>
          <w:rFonts w:cstheme="minorHAnsi"/>
          <w:sz w:val="24"/>
          <w:szCs w:val="24"/>
        </w:rPr>
        <w:t>variation,</w:t>
      </w:r>
      <w:r w:rsidR="006F4EE1" w:rsidRPr="002E4E9E">
        <w:rPr>
          <w:rFonts w:cstheme="minorHAnsi"/>
          <w:sz w:val="24"/>
          <w:szCs w:val="24"/>
        </w:rPr>
        <w:t xml:space="preserve"> we </w:t>
      </w:r>
      <w:r w:rsidR="0094259E">
        <w:rPr>
          <w:rFonts w:cstheme="minorHAnsi"/>
          <w:sz w:val="24"/>
          <w:szCs w:val="24"/>
        </w:rPr>
        <w:t>may</w:t>
      </w:r>
      <w:r w:rsidR="006F4EE1" w:rsidRPr="002E4E9E">
        <w:rPr>
          <w:rFonts w:cstheme="minorHAnsi"/>
          <w:sz w:val="24"/>
          <w:szCs w:val="24"/>
        </w:rPr>
        <w:t xml:space="preserve"> include </w:t>
      </w:r>
      <w:r w:rsidR="00D419AF" w:rsidRPr="002E4E9E">
        <w:rPr>
          <w:rFonts w:cstheme="minorHAnsi"/>
          <w:sz w:val="24"/>
          <w:szCs w:val="24"/>
        </w:rPr>
        <w:t xml:space="preserve">relevant </w:t>
      </w:r>
      <w:r w:rsidR="006F4EE1" w:rsidRPr="002E4E9E">
        <w:rPr>
          <w:rFonts w:cstheme="minorHAnsi"/>
          <w:sz w:val="24"/>
          <w:szCs w:val="24"/>
        </w:rPr>
        <w:t xml:space="preserve">national </w:t>
      </w:r>
      <w:r w:rsidR="00CD1FA7" w:rsidRPr="002E4E9E">
        <w:rPr>
          <w:rFonts w:cstheme="minorHAnsi"/>
          <w:sz w:val="24"/>
          <w:szCs w:val="24"/>
        </w:rPr>
        <w:t xml:space="preserve">and international </w:t>
      </w:r>
      <w:r w:rsidR="006F4EE1" w:rsidRPr="002E4E9E">
        <w:rPr>
          <w:rFonts w:cstheme="minorHAnsi"/>
          <w:sz w:val="24"/>
          <w:szCs w:val="24"/>
        </w:rPr>
        <w:t xml:space="preserve">data on people’s experience of </w:t>
      </w:r>
      <w:r w:rsidR="00430167">
        <w:rPr>
          <w:rFonts w:cstheme="minorHAnsi"/>
          <w:sz w:val="24"/>
          <w:szCs w:val="24"/>
        </w:rPr>
        <w:t>mental health care</w:t>
      </w:r>
      <w:r w:rsidR="0042570A" w:rsidRPr="002E4E9E">
        <w:rPr>
          <w:rFonts w:cstheme="minorHAnsi"/>
          <w:sz w:val="24"/>
          <w:szCs w:val="24"/>
        </w:rPr>
        <w:t>.</w:t>
      </w:r>
    </w:p>
    <w:p w14:paraId="3CCE5EA0" w14:textId="5410E7AE" w:rsidR="001D0C54" w:rsidRPr="002E4E9E" w:rsidRDefault="001D0C54" w:rsidP="0023187B">
      <w:pPr>
        <w:spacing w:after="0" w:line="276" w:lineRule="auto"/>
        <w:rPr>
          <w:rFonts w:cstheme="minorHAnsi"/>
          <w:color w:val="FF0000"/>
          <w:sz w:val="24"/>
          <w:szCs w:val="24"/>
        </w:rPr>
      </w:pPr>
    </w:p>
    <w:p w14:paraId="1290E1A7" w14:textId="77777777" w:rsidR="008A44C4" w:rsidRPr="002E4E9E" w:rsidRDefault="008A44C4" w:rsidP="0023187B">
      <w:pPr>
        <w:spacing w:after="0" w:line="276" w:lineRule="auto"/>
        <w:rPr>
          <w:rFonts w:cstheme="minorHAnsi"/>
          <w:color w:val="000000" w:themeColor="text1"/>
          <w:sz w:val="24"/>
          <w:szCs w:val="24"/>
        </w:rPr>
      </w:pPr>
    </w:p>
    <w:p w14:paraId="43A86ED3" w14:textId="3A66B757" w:rsidR="00E81CFE" w:rsidRPr="002E4E9E" w:rsidRDefault="00E81CFE" w:rsidP="0023187B">
      <w:pPr>
        <w:spacing w:after="0" w:line="276" w:lineRule="auto"/>
        <w:rPr>
          <w:rFonts w:cstheme="minorHAnsi"/>
          <w:color w:val="000000" w:themeColor="text1"/>
          <w:sz w:val="24"/>
          <w:szCs w:val="24"/>
        </w:rPr>
        <w:sectPr w:rsidR="00E81CFE" w:rsidRPr="002E4E9E" w:rsidSect="001E1743">
          <w:headerReference w:type="default" r:id="rId12"/>
          <w:footerReference w:type="default" r:id="rId13"/>
          <w:pgSz w:w="11906" w:h="16838"/>
          <w:pgMar w:top="1021" w:right="1021" w:bottom="1021" w:left="1021" w:header="850" w:footer="454" w:gutter="0"/>
          <w:cols w:space="708"/>
          <w:docGrid w:linePitch="360"/>
        </w:sectPr>
      </w:pPr>
    </w:p>
    <w:p w14:paraId="33D4158D" w14:textId="22093E9E" w:rsidR="00355DC9" w:rsidRPr="00501018" w:rsidRDefault="008A44C4" w:rsidP="0023187B">
      <w:pPr>
        <w:pStyle w:val="Heading2"/>
        <w:numPr>
          <w:ilvl w:val="0"/>
          <w:numId w:val="15"/>
        </w:numPr>
        <w:spacing w:line="276" w:lineRule="auto"/>
        <w:rPr>
          <w:b/>
          <w:bCs/>
          <w:color w:val="FF0000"/>
          <w:sz w:val="24"/>
          <w:szCs w:val="24"/>
        </w:rPr>
      </w:pPr>
      <w:r w:rsidRPr="00501018">
        <w:rPr>
          <w:b/>
          <w:bCs/>
        </w:rPr>
        <w:lastRenderedPageBreak/>
        <w:t>Insight review</w:t>
      </w:r>
    </w:p>
    <w:p w14:paraId="63A0B6AF" w14:textId="53AF3511" w:rsidR="006B1B0D" w:rsidRPr="002E4E9E" w:rsidRDefault="008A44C4" w:rsidP="0023187B">
      <w:pPr>
        <w:spacing w:after="0" w:line="276" w:lineRule="auto"/>
        <w:rPr>
          <w:rFonts w:cstheme="minorHAnsi"/>
          <w:bCs/>
          <w:color w:val="000000" w:themeColor="text1"/>
          <w:sz w:val="24"/>
          <w:szCs w:val="24"/>
        </w:rPr>
      </w:pPr>
      <w:r w:rsidRPr="002E4E9E">
        <w:rPr>
          <w:rFonts w:cstheme="minorHAnsi"/>
          <w:bCs/>
          <w:color w:val="000000" w:themeColor="text1"/>
          <w:sz w:val="24"/>
          <w:szCs w:val="24"/>
        </w:rPr>
        <w:t>We are committed to starting with what we already know about people’s experience, needs and preferences. This section of the report outlines insight work</w:t>
      </w:r>
      <w:r w:rsidR="0010617B" w:rsidRPr="002E4E9E">
        <w:rPr>
          <w:rFonts w:cstheme="minorHAnsi"/>
          <w:bCs/>
          <w:color w:val="000000" w:themeColor="text1"/>
          <w:sz w:val="24"/>
          <w:szCs w:val="24"/>
        </w:rPr>
        <w:t xml:space="preserve"> undertaken over the last four years</w:t>
      </w:r>
      <w:r w:rsidR="003945A6" w:rsidRPr="002E4E9E">
        <w:rPr>
          <w:rFonts w:cstheme="minorHAnsi"/>
          <w:bCs/>
          <w:color w:val="000000" w:themeColor="text1"/>
          <w:sz w:val="24"/>
          <w:szCs w:val="24"/>
        </w:rPr>
        <w:t xml:space="preserve"> and highlights key themes</w:t>
      </w:r>
      <w:r w:rsidR="000323DA" w:rsidRPr="002E4E9E">
        <w:rPr>
          <w:rFonts w:cstheme="minorHAnsi"/>
          <w:bCs/>
          <w:color w:val="000000" w:themeColor="text1"/>
          <w:sz w:val="24"/>
          <w:szCs w:val="24"/>
        </w:rPr>
        <w:t xml:space="preserve"> as identified in </w:t>
      </w:r>
      <w:hyperlink w:anchor="_Appendix_C:_Involvement" w:history="1">
        <w:r w:rsidR="000323DA" w:rsidRPr="002E4E9E">
          <w:rPr>
            <w:rStyle w:val="Hyperlink"/>
            <w:rFonts w:cstheme="minorHAnsi"/>
            <w:bCs/>
            <w:sz w:val="24"/>
            <w:szCs w:val="24"/>
          </w:rPr>
          <w:t xml:space="preserve">Appendix </w:t>
        </w:r>
        <w:r w:rsidR="005D3CB8" w:rsidRPr="002E4E9E">
          <w:rPr>
            <w:rStyle w:val="Hyperlink"/>
            <w:rFonts w:cstheme="minorHAnsi"/>
            <w:bCs/>
            <w:sz w:val="24"/>
            <w:szCs w:val="24"/>
          </w:rPr>
          <w:t>C</w:t>
        </w:r>
      </w:hyperlink>
      <w:r w:rsidR="000323DA" w:rsidRPr="002E4E9E">
        <w:rPr>
          <w:rFonts w:cstheme="minorHAnsi"/>
          <w:bCs/>
          <w:color w:val="000000" w:themeColor="text1"/>
          <w:sz w:val="24"/>
          <w:szCs w:val="24"/>
        </w:rPr>
        <w:t>.</w:t>
      </w:r>
      <w:r w:rsidRPr="002E4E9E">
        <w:rPr>
          <w:rFonts w:cstheme="minorHAnsi"/>
          <w:bCs/>
          <w:color w:val="000000" w:themeColor="text1"/>
          <w:sz w:val="24"/>
          <w:szCs w:val="24"/>
        </w:rPr>
        <w:t xml:space="preserve"> </w:t>
      </w:r>
    </w:p>
    <w:p w14:paraId="603060D7" w14:textId="77777777" w:rsidR="00A2367F" w:rsidRPr="002E4E9E" w:rsidRDefault="00A2367F" w:rsidP="0023187B">
      <w:pPr>
        <w:spacing w:after="0" w:line="276" w:lineRule="auto"/>
        <w:rPr>
          <w:rFonts w:cstheme="minorHAnsi"/>
          <w:bCs/>
          <w:color w:val="000000" w:themeColor="text1"/>
          <w:sz w:val="24"/>
          <w:szCs w:val="24"/>
        </w:rPr>
      </w:pPr>
    </w:p>
    <w:tbl>
      <w:tblPr>
        <w:tblStyle w:val="TableGrid"/>
        <w:tblW w:w="16160" w:type="dxa"/>
        <w:tblInd w:w="-714" w:type="dxa"/>
        <w:tblLayout w:type="fixed"/>
        <w:tblLook w:val="04A0" w:firstRow="1" w:lastRow="0" w:firstColumn="1" w:lastColumn="0" w:noHBand="0" w:noVBand="1"/>
      </w:tblPr>
      <w:tblGrid>
        <w:gridCol w:w="1702"/>
        <w:gridCol w:w="3118"/>
        <w:gridCol w:w="1985"/>
        <w:gridCol w:w="850"/>
        <w:gridCol w:w="8505"/>
      </w:tblGrid>
      <w:tr w:rsidR="00B75B73" w:rsidRPr="002E4E9E" w14:paraId="0E85A83F" w14:textId="77777777" w:rsidTr="00A41620">
        <w:trPr>
          <w:tblHeader/>
        </w:trPr>
        <w:tc>
          <w:tcPr>
            <w:tcW w:w="1702" w:type="dxa"/>
            <w:tcBorders>
              <w:bottom w:val="single" w:sz="4" w:space="0" w:color="auto"/>
            </w:tcBorders>
            <w:shd w:val="clear" w:color="auto" w:fill="DBE5F1" w:themeFill="accent1" w:themeFillTint="33"/>
            <w:vAlign w:val="center"/>
          </w:tcPr>
          <w:p w14:paraId="34FC4FA1" w14:textId="77777777" w:rsidR="00B75B73" w:rsidRPr="002E4E9E" w:rsidRDefault="00B75B73" w:rsidP="0023187B">
            <w:pPr>
              <w:spacing w:line="276" w:lineRule="auto"/>
              <w:jc w:val="center"/>
              <w:rPr>
                <w:rFonts w:cstheme="minorHAnsi"/>
                <w:b/>
                <w:color w:val="000000" w:themeColor="text1"/>
                <w:sz w:val="24"/>
                <w:szCs w:val="24"/>
              </w:rPr>
            </w:pPr>
            <w:r w:rsidRPr="002E4E9E">
              <w:rPr>
                <w:rFonts w:cstheme="minorHAnsi"/>
                <w:b/>
                <w:color w:val="000000" w:themeColor="text1"/>
                <w:sz w:val="24"/>
                <w:szCs w:val="24"/>
              </w:rPr>
              <w:t>Source</w:t>
            </w:r>
          </w:p>
        </w:tc>
        <w:tc>
          <w:tcPr>
            <w:tcW w:w="3118" w:type="dxa"/>
            <w:tcBorders>
              <w:bottom w:val="single" w:sz="4" w:space="0" w:color="auto"/>
            </w:tcBorders>
            <w:shd w:val="clear" w:color="auto" w:fill="DBE5F1" w:themeFill="accent1" w:themeFillTint="33"/>
            <w:vAlign w:val="center"/>
          </w:tcPr>
          <w:p w14:paraId="4E87A90E" w14:textId="77777777" w:rsidR="00B75B73" w:rsidRPr="002E4E9E" w:rsidRDefault="00B75B73" w:rsidP="0023187B">
            <w:pPr>
              <w:spacing w:line="276" w:lineRule="auto"/>
              <w:jc w:val="center"/>
              <w:rPr>
                <w:rFonts w:cstheme="minorHAnsi"/>
                <w:b/>
                <w:color w:val="000000" w:themeColor="text1"/>
                <w:sz w:val="24"/>
                <w:szCs w:val="24"/>
              </w:rPr>
            </w:pPr>
            <w:r w:rsidRPr="002E4E9E">
              <w:rPr>
                <w:rFonts w:cstheme="minorHAnsi"/>
                <w:b/>
                <w:color w:val="000000" w:themeColor="text1"/>
                <w:sz w:val="24"/>
                <w:szCs w:val="24"/>
              </w:rPr>
              <w:t>Publication</w:t>
            </w:r>
          </w:p>
        </w:tc>
        <w:tc>
          <w:tcPr>
            <w:tcW w:w="1985" w:type="dxa"/>
            <w:tcBorders>
              <w:bottom w:val="single" w:sz="4" w:space="0" w:color="auto"/>
            </w:tcBorders>
            <w:shd w:val="clear" w:color="auto" w:fill="DBE5F1" w:themeFill="accent1" w:themeFillTint="33"/>
            <w:vAlign w:val="center"/>
          </w:tcPr>
          <w:p w14:paraId="0BEDEFF4" w14:textId="19E10A9A" w:rsidR="00B75B73" w:rsidRPr="002E4E9E" w:rsidRDefault="00B75B73" w:rsidP="0023187B">
            <w:pPr>
              <w:spacing w:line="276" w:lineRule="auto"/>
              <w:jc w:val="center"/>
              <w:rPr>
                <w:rFonts w:cstheme="minorHAnsi"/>
                <w:b/>
                <w:color w:val="000000" w:themeColor="text1"/>
                <w:sz w:val="24"/>
                <w:szCs w:val="24"/>
              </w:rPr>
            </w:pPr>
            <w:r w:rsidRPr="002E4E9E">
              <w:rPr>
                <w:rFonts w:cstheme="minorHAnsi"/>
                <w:b/>
                <w:color w:val="000000" w:themeColor="text1"/>
                <w:sz w:val="24"/>
                <w:szCs w:val="24"/>
              </w:rPr>
              <w:t>No of participants and demographics</w:t>
            </w:r>
          </w:p>
        </w:tc>
        <w:tc>
          <w:tcPr>
            <w:tcW w:w="850" w:type="dxa"/>
            <w:tcBorders>
              <w:bottom w:val="single" w:sz="4" w:space="0" w:color="auto"/>
            </w:tcBorders>
            <w:shd w:val="clear" w:color="auto" w:fill="DBE5F1" w:themeFill="accent1" w:themeFillTint="33"/>
            <w:vAlign w:val="center"/>
          </w:tcPr>
          <w:p w14:paraId="456D688F" w14:textId="232635E2" w:rsidR="00B75B73" w:rsidRPr="002E4E9E" w:rsidRDefault="00B75B73" w:rsidP="0023187B">
            <w:pPr>
              <w:spacing w:line="276" w:lineRule="auto"/>
              <w:jc w:val="center"/>
              <w:rPr>
                <w:rFonts w:cstheme="minorHAnsi"/>
                <w:b/>
                <w:color w:val="000000" w:themeColor="text1"/>
                <w:sz w:val="24"/>
                <w:szCs w:val="24"/>
              </w:rPr>
            </w:pPr>
            <w:r w:rsidRPr="002E4E9E">
              <w:rPr>
                <w:rFonts w:cstheme="minorHAnsi"/>
                <w:b/>
                <w:color w:val="000000" w:themeColor="text1"/>
                <w:sz w:val="24"/>
                <w:szCs w:val="24"/>
              </w:rPr>
              <w:t>Date</w:t>
            </w:r>
          </w:p>
        </w:tc>
        <w:tc>
          <w:tcPr>
            <w:tcW w:w="8505" w:type="dxa"/>
            <w:tcBorders>
              <w:bottom w:val="single" w:sz="4" w:space="0" w:color="auto"/>
            </w:tcBorders>
            <w:shd w:val="clear" w:color="auto" w:fill="DBE5F1" w:themeFill="accent1" w:themeFillTint="33"/>
            <w:vAlign w:val="center"/>
          </w:tcPr>
          <w:p w14:paraId="6E7B62AE" w14:textId="56760BF3" w:rsidR="00B75B73" w:rsidRPr="002E4E9E" w:rsidRDefault="00B75B73" w:rsidP="0023187B">
            <w:pPr>
              <w:spacing w:line="276" w:lineRule="auto"/>
              <w:jc w:val="center"/>
              <w:rPr>
                <w:rFonts w:cstheme="minorHAnsi"/>
                <w:b/>
                <w:color w:val="000000" w:themeColor="text1"/>
                <w:sz w:val="24"/>
                <w:szCs w:val="24"/>
              </w:rPr>
            </w:pPr>
            <w:r w:rsidRPr="002E4E9E">
              <w:rPr>
                <w:rFonts w:cstheme="minorHAnsi"/>
                <w:b/>
                <w:color w:val="000000" w:themeColor="text1"/>
                <w:sz w:val="24"/>
                <w:szCs w:val="24"/>
              </w:rPr>
              <w:t xml:space="preserve">Key themes relating to </w:t>
            </w:r>
            <w:r w:rsidR="00430167" w:rsidRPr="00430167">
              <w:rPr>
                <w:rFonts w:cstheme="minorHAnsi"/>
                <w:b/>
                <w:sz w:val="24"/>
                <w:szCs w:val="24"/>
              </w:rPr>
              <w:t>mental health</w:t>
            </w:r>
            <w:r w:rsidRPr="00430167">
              <w:rPr>
                <w:rFonts w:cstheme="minorHAnsi"/>
                <w:b/>
                <w:sz w:val="24"/>
                <w:szCs w:val="24"/>
              </w:rPr>
              <w:t xml:space="preserve"> </w:t>
            </w:r>
            <w:r w:rsidRPr="002E4E9E">
              <w:rPr>
                <w:rFonts w:cstheme="minorHAnsi"/>
                <w:b/>
                <w:color w:val="000000" w:themeColor="text1"/>
                <w:sz w:val="24"/>
                <w:szCs w:val="24"/>
              </w:rPr>
              <w:t>experience</w:t>
            </w:r>
          </w:p>
        </w:tc>
      </w:tr>
      <w:tr w:rsidR="0023254D" w:rsidRPr="002E4E9E" w14:paraId="2E36BC06" w14:textId="77777777" w:rsidTr="00DD22C5">
        <w:tc>
          <w:tcPr>
            <w:tcW w:w="1702" w:type="dxa"/>
            <w:tcBorders>
              <w:bottom w:val="nil"/>
            </w:tcBorders>
          </w:tcPr>
          <w:p w14:paraId="1085EB81" w14:textId="77777777" w:rsidR="0023254D" w:rsidRDefault="0023254D" w:rsidP="0023187B">
            <w:pPr>
              <w:spacing w:line="276" w:lineRule="auto"/>
              <w:rPr>
                <w:rFonts w:ascii="Arial" w:hAnsi="Arial" w:cs="Arial"/>
                <w:b/>
                <w:sz w:val="24"/>
                <w:szCs w:val="24"/>
              </w:rPr>
            </w:pPr>
            <w:r>
              <w:rPr>
                <w:rFonts w:ascii="Arial" w:hAnsi="Arial" w:cs="Arial"/>
                <w:b/>
                <w:sz w:val="24"/>
                <w:szCs w:val="24"/>
              </w:rPr>
              <w:t>Care Quality Commission (CQC)</w:t>
            </w:r>
          </w:p>
          <w:p w14:paraId="62A870C0" w14:textId="77777777" w:rsidR="000C21D3" w:rsidRDefault="000C21D3" w:rsidP="0023187B">
            <w:pPr>
              <w:spacing w:line="276" w:lineRule="auto"/>
              <w:rPr>
                <w:rFonts w:ascii="Arial" w:hAnsi="Arial" w:cs="Arial"/>
                <w:b/>
                <w:sz w:val="24"/>
                <w:szCs w:val="24"/>
              </w:rPr>
            </w:pPr>
          </w:p>
          <w:p w14:paraId="71444E2C" w14:textId="4D356C92" w:rsidR="000C21D3" w:rsidRDefault="000C21D3" w:rsidP="0023187B">
            <w:pPr>
              <w:spacing w:line="276" w:lineRule="auto"/>
              <w:rPr>
                <w:rFonts w:ascii="Arial" w:hAnsi="Arial" w:cs="Arial"/>
                <w:b/>
                <w:sz w:val="24"/>
                <w:szCs w:val="24"/>
              </w:rPr>
            </w:pPr>
            <w:r w:rsidRPr="00A41620">
              <w:rPr>
                <w:rFonts w:ascii="Arial" w:hAnsi="Arial" w:cs="Arial"/>
                <w:b/>
                <w:color w:val="FFFFFF" w:themeColor="background1"/>
                <w:sz w:val="24"/>
                <w:szCs w:val="24"/>
              </w:rPr>
              <w:t>(1 of 2)</w:t>
            </w:r>
          </w:p>
        </w:tc>
        <w:tc>
          <w:tcPr>
            <w:tcW w:w="3118" w:type="dxa"/>
            <w:tcBorders>
              <w:bottom w:val="nil"/>
            </w:tcBorders>
          </w:tcPr>
          <w:p w14:paraId="734A356F" w14:textId="5CE59343" w:rsidR="0023254D" w:rsidRDefault="0023254D" w:rsidP="0023187B">
            <w:pPr>
              <w:spacing w:line="276" w:lineRule="auto"/>
              <w:rPr>
                <w:rFonts w:ascii="Arial" w:hAnsi="Arial" w:cs="Arial"/>
                <w:b/>
                <w:sz w:val="24"/>
                <w:szCs w:val="24"/>
              </w:rPr>
            </w:pPr>
            <w:r>
              <w:rPr>
                <w:rFonts w:ascii="Arial" w:hAnsi="Arial" w:cs="Arial"/>
                <w:b/>
                <w:sz w:val="24"/>
                <w:szCs w:val="24"/>
              </w:rPr>
              <w:t xml:space="preserve">NHS Community Mental Health Survey Benchmark Report 2022 – Leeds and York Partnership </w:t>
            </w:r>
            <w:r w:rsidR="00370F28">
              <w:rPr>
                <w:rFonts w:ascii="Arial" w:hAnsi="Arial" w:cs="Arial"/>
                <w:b/>
                <w:sz w:val="24"/>
                <w:szCs w:val="24"/>
              </w:rPr>
              <w:t xml:space="preserve">NHS </w:t>
            </w:r>
            <w:r>
              <w:rPr>
                <w:rFonts w:ascii="Arial" w:hAnsi="Arial" w:cs="Arial"/>
                <w:b/>
                <w:sz w:val="24"/>
                <w:szCs w:val="24"/>
              </w:rPr>
              <w:t>Foundation Trust</w:t>
            </w:r>
          </w:p>
          <w:p w14:paraId="33868D1A" w14:textId="77777777" w:rsidR="0023254D" w:rsidRDefault="0023254D" w:rsidP="0023187B">
            <w:pPr>
              <w:spacing w:line="276" w:lineRule="auto"/>
              <w:rPr>
                <w:rFonts w:ascii="Arial" w:hAnsi="Arial" w:cs="Arial"/>
                <w:b/>
                <w:sz w:val="24"/>
                <w:szCs w:val="24"/>
              </w:rPr>
            </w:pPr>
          </w:p>
          <w:p w14:paraId="6477E69E" w14:textId="09F60B8B" w:rsidR="0023254D" w:rsidRPr="0023254D" w:rsidRDefault="00EC214C" w:rsidP="0023187B">
            <w:pPr>
              <w:spacing w:line="276" w:lineRule="auto"/>
              <w:rPr>
                <w:rFonts w:ascii="Arial" w:hAnsi="Arial" w:cs="Arial"/>
                <w:bCs/>
                <w:sz w:val="24"/>
                <w:szCs w:val="24"/>
              </w:rPr>
            </w:pPr>
            <w:hyperlink r:id="rId14" w:history="1">
              <w:r w:rsidR="0023254D" w:rsidRPr="0023254D">
                <w:rPr>
                  <w:rStyle w:val="Hyperlink"/>
                  <w:rFonts w:ascii="Arial" w:hAnsi="Arial" w:cs="Arial"/>
                  <w:bCs/>
                  <w:sz w:val="24"/>
                  <w:szCs w:val="24"/>
                </w:rPr>
                <w:t>https://nhssurveys.org/wp-content/surveys/05-community-mental-health/05-benchmarks-reports/2022/RGD_Leeds%20and%20York%20Partnership%20NHS%20Foundation%20Trust.pdf</w:t>
              </w:r>
            </w:hyperlink>
            <w:r w:rsidR="0023254D" w:rsidRPr="0023254D">
              <w:rPr>
                <w:rFonts w:ascii="Arial" w:hAnsi="Arial" w:cs="Arial"/>
                <w:bCs/>
                <w:sz w:val="24"/>
                <w:szCs w:val="24"/>
              </w:rPr>
              <w:t xml:space="preserve"> </w:t>
            </w:r>
          </w:p>
        </w:tc>
        <w:tc>
          <w:tcPr>
            <w:tcW w:w="1985" w:type="dxa"/>
            <w:tcBorders>
              <w:bottom w:val="nil"/>
            </w:tcBorders>
          </w:tcPr>
          <w:p w14:paraId="7FEDA99B" w14:textId="77777777" w:rsidR="0023254D" w:rsidRDefault="0023254D" w:rsidP="0023187B">
            <w:pPr>
              <w:spacing w:line="276" w:lineRule="auto"/>
              <w:rPr>
                <w:rFonts w:ascii="Arial" w:hAnsi="Arial" w:cs="Arial"/>
                <w:sz w:val="24"/>
                <w:szCs w:val="24"/>
              </w:rPr>
            </w:pPr>
            <w:r>
              <w:rPr>
                <w:rFonts w:ascii="Arial" w:hAnsi="Arial" w:cs="Arial"/>
                <w:sz w:val="24"/>
                <w:szCs w:val="24"/>
              </w:rPr>
              <w:t>282 people took part (1250 were invited)</w:t>
            </w:r>
          </w:p>
          <w:p w14:paraId="54EE25A7" w14:textId="77777777" w:rsidR="0023254D" w:rsidRDefault="0023254D" w:rsidP="0023187B">
            <w:pPr>
              <w:spacing w:line="276" w:lineRule="auto"/>
              <w:rPr>
                <w:rFonts w:ascii="Arial" w:hAnsi="Arial" w:cs="Arial"/>
                <w:sz w:val="24"/>
                <w:szCs w:val="24"/>
              </w:rPr>
            </w:pPr>
          </w:p>
          <w:p w14:paraId="66D72652" w14:textId="12163262" w:rsidR="0023254D" w:rsidRDefault="0023254D" w:rsidP="0023187B">
            <w:pPr>
              <w:spacing w:line="276" w:lineRule="auto"/>
              <w:rPr>
                <w:rFonts w:ascii="Arial" w:hAnsi="Arial" w:cs="Arial"/>
                <w:sz w:val="24"/>
                <w:szCs w:val="24"/>
              </w:rPr>
            </w:pPr>
            <w:r>
              <w:rPr>
                <w:rFonts w:ascii="Arial" w:hAnsi="Arial" w:cs="Arial"/>
                <w:sz w:val="24"/>
                <w:szCs w:val="24"/>
              </w:rPr>
              <w:t>Full demographics included in report – majority of respondents (86%) were White.</w:t>
            </w:r>
          </w:p>
        </w:tc>
        <w:tc>
          <w:tcPr>
            <w:tcW w:w="850" w:type="dxa"/>
            <w:tcBorders>
              <w:bottom w:val="nil"/>
            </w:tcBorders>
          </w:tcPr>
          <w:p w14:paraId="66E5F958" w14:textId="4284BBEF" w:rsidR="0023254D" w:rsidRDefault="0023254D" w:rsidP="0023187B">
            <w:pPr>
              <w:spacing w:line="276" w:lineRule="auto"/>
              <w:rPr>
                <w:rFonts w:ascii="Arial" w:hAnsi="Arial" w:cs="Arial"/>
                <w:sz w:val="24"/>
                <w:szCs w:val="24"/>
              </w:rPr>
            </w:pPr>
            <w:r>
              <w:rPr>
                <w:rFonts w:ascii="Arial" w:hAnsi="Arial" w:cs="Arial"/>
                <w:sz w:val="24"/>
                <w:szCs w:val="24"/>
              </w:rPr>
              <w:t>2022</w:t>
            </w:r>
          </w:p>
        </w:tc>
        <w:tc>
          <w:tcPr>
            <w:tcW w:w="8505" w:type="dxa"/>
            <w:tcBorders>
              <w:bottom w:val="nil"/>
            </w:tcBorders>
          </w:tcPr>
          <w:p w14:paraId="3D22458E" w14:textId="31F4C248" w:rsidR="0023254D" w:rsidRDefault="0023254D" w:rsidP="0023187B">
            <w:pPr>
              <w:spacing w:line="276" w:lineRule="auto"/>
              <w:rPr>
                <w:rFonts w:ascii="Arial" w:hAnsi="Arial" w:cs="Arial"/>
                <w:sz w:val="24"/>
                <w:szCs w:val="24"/>
              </w:rPr>
            </w:pPr>
            <w:r w:rsidRPr="0023254D">
              <w:rPr>
                <w:rFonts w:ascii="Arial" w:hAnsi="Arial" w:cs="Arial"/>
                <w:sz w:val="24"/>
                <w:szCs w:val="24"/>
              </w:rPr>
              <w:t xml:space="preserve">The </w:t>
            </w:r>
            <w:r>
              <w:rPr>
                <w:rFonts w:ascii="Arial" w:hAnsi="Arial" w:cs="Arial"/>
                <w:sz w:val="24"/>
                <w:szCs w:val="24"/>
              </w:rPr>
              <w:t>survey</w:t>
            </w:r>
            <w:r w:rsidRPr="0023254D">
              <w:rPr>
                <w:rFonts w:ascii="Arial" w:hAnsi="Arial" w:cs="Arial"/>
                <w:sz w:val="24"/>
                <w:szCs w:val="24"/>
              </w:rPr>
              <w:t xml:space="preserve"> collect</w:t>
            </w:r>
            <w:r>
              <w:rPr>
                <w:rFonts w:ascii="Arial" w:hAnsi="Arial" w:cs="Arial"/>
                <w:sz w:val="24"/>
                <w:szCs w:val="24"/>
              </w:rPr>
              <w:t>ed</w:t>
            </w:r>
            <w:r w:rsidRPr="0023254D">
              <w:rPr>
                <w:rFonts w:ascii="Arial" w:hAnsi="Arial" w:cs="Arial"/>
                <w:sz w:val="24"/>
                <w:szCs w:val="24"/>
              </w:rPr>
              <w:t xml:space="preserve"> feedback on community mental health services.</w:t>
            </w:r>
            <w:r>
              <w:rPr>
                <w:rFonts w:ascii="Arial" w:hAnsi="Arial" w:cs="Arial"/>
                <w:sz w:val="24"/>
                <w:szCs w:val="24"/>
              </w:rPr>
              <w:t xml:space="preserve"> The survey was available to people aged 18 and over who were receiving care or treatment for a mental health condition and were in contact with LYPFT between 1 Sept 2021 and 30 Nov 2021.</w:t>
            </w:r>
            <w:r w:rsidR="000B4DC4">
              <w:rPr>
                <w:rFonts w:ascii="Arial" w:hAnsi="Arial" w:cs="Arial"/>
                <w:sz w:val="24"/>
                <w:szCs w:val="24"/>
              </w:rPr>
              <w:t xml:space="preserve"> </w:t>
            </w:r>
          </w:p>
          <w:p w14:paraId="53F81748" w14:textId="6FA1FF98" w:rsidR="000B4DC4" w:rsidRDefault="000B4DC4" w:rsidP="0023187B">
            <w:pPr>
              <w:spacing w:line="276" w:lineRule="auto"/>
              <w:rPr>
                <w:rFonts w:ascii="Arial" w:hAnsi="Arial" w:cs="Arial"/>
                <w:sz w:val="24"/>
                <w:szCs w:val="24"/>
              </w:rPr>
            </w:pPr>
          </w:p>
          <w:p w14:paraId="2DCC0B00" w14:textId="20AFED8D" w:rsidR="000C21D3" w:rsidRPr="000C21D3" w:rsidRDefault="000C21D3" w:rsidP="0023187B">
            <w:pPr>
              <w:spacing w:line="276" w:lineRule="auto"/>
              <w:rPr>
                <w:rFonts w:ascii="Arial" w:hAnsi="Arial" w:cs="Arial"/>
                <w:b/>
                <w:bCs/>
                <w:sz w:val="24"/>
                <w:szCs w:val="24"/>
              </w:rPr>
            </w:pPr>
            <w:r w:rsidRPr="000C21D3">
              <w:rPr>
                <w:rFonts w:ascii="Arial" w:hAnsi="Arial" w:cs="Arial"/>
                <w:b/>
                <w:bCs/>
                <w:sz w:val="24"/>
                <w:szCs w:val="24"/>
              </w:rPr>
              <w:t>Where service user experience is best</w:t>
            </w:r>
            <w:r w:rsidR="00857003">
              <w:rPr>
                <w:rFonts w:ascii="Arial" w:hAnsi="Arial" w:cs="Arial"/>
                <w:b/>
                <w:bCs/>
                <w:sz w:val="24"/>
                <w:szCs w:val="24"/>
              </w:rPr>
              <w:t xml:space="preserve"> compared to other mental health trusts (scored out of 10, 10 being </w:t>
            </w:r>
            <w:r w:rsidR="003153B1">
              <w:rPr>
                <w:rFonts w:ascii="Arial" w:hAnsi="Arial" w:cs="Arial"/>
                <w:b/>
                <w:bCs/>
                <w:sz w:val="24"/>
                <w:szCs w:val="24"/>
              </w:rPr>
              <w:t>the highest satisfaction</w:t>
            </w:r>
            <w:r w:rsidR="00857003">
              <w:rPr>
                <w:rFonts w:ascii="Arial" w:hAnsi="Arial" w:cs="Arial"/>
                <w:b/>
                <w:bCs/>
                <w:sz w:val="24"/>
                <w:szCs w:val="24"/>
              </w:rPr>
              <w:t>)</w:t>
            </w:r>
            <w:r w:rsidRPr="000C21D3">
              <w:rPr>
                <w:rFonts w:ascii="Arial" w:hAnsi="Arial" w:cs="Arial"/>
                <w:b/>
                <w:bCs/>
                <w:sz w:val="24"/>
                <w:szCs w:val="24"/>
              </w:rPr>
              <w:t>:</w:t>
            </w:r>
          </w:p>
          <w:p w14:paraId="66471C40" w14:textId="2DA6D883" w:rsidR="000C21D3" w:rsidRPr="000C21D3" w:rsidRDefault="000C21D3" w:rsidP="0023187B">
            <w:pPr>
              <w:numPr>
                <w:ilvl w:val="0"/>
                <w:numId w:val="29"/>
              </w:numPr>
              <w:spacing w:line="276" w:lineRule="auto"/>
              <w:rPr>
                <w:rFonts w:ascii="Arial" w:hAnsi="Arial" w:cs="Arial"/>
                <w:sz w:val="24"/>
                <w:szCs w:val="24"/>
              </w:rPr>
            </w:pPr>
            <w:r>
              <w:rPr>
                <w:rFonts w:ascii="Arial" w:hAnsi="Arial" w:cs="Arial"/>
                <w:b/>
                <w:bCs/>
                <w:sz w:val="24"/>
                <w:szCs w:val="24"/>
              </w:rPr>
              <w:t xml:space="preserve">Person centred </w:t>
            </w:r>
            <w:r w:rsidR="00857003">
              <w:rPr>
                <w:rFonts w:ascii="Arial" w:hAnsi="Arial" w:cs="Arial"/>
                <w:b/>
                <w:bCs/>
                <w:sz w:val="24"/>
                <w:szCs w:val="24"/>
              </w:rPr>
              <w:t>–</w:t>
            </w:r>
            <w:r>
              <w:rPr>
                <w:rFonts w:ascii="Arial" w:hAnsi="Arial" w:cs="Arial"/>
                <w:b/>
                <w:bCs/>
                <w:sz w:val="24"/>
                <w:szCs w:val="24"/>
              </w:rPr>
              <w:t xml:space="preserve"> </w:t>
            </w:r>
            <w:r w:rsidR="00857003">
              <w:rPr>
                <w:rFonts w:ascii="Arial" w:hAnsi="Arial" w:cs="Arial"/>
                <w:sz w:val="24"/>
                <w:szCs w:val="24"/>
              </w:rPr>
              <w:t xml:space="preserve">people told us that members of staff </w:t>
            </w:r>
            <w:r w:rsidRPr="000C21D3">
              <w:rPr>
                <w:rFonts w:ascii="Arial" w:hAnsi="Arial" w:cs="Arial"/>
                <w:sz w:val="24"/>
                <w:szCs w:val="24"/>
              </w:rPr>
              <w:t>understand how</w:t>
            </w:r>
            <w:r w:rsidR="00857003">
              <w:rPr>
                <w:rFonts w:ascii="Arial" w:hAnsi="Arial" w:cs="Arial"/>
                <w:sz w:val="24"/>
                <w:szCs w:val="24"/>
              </w:rPr>
              <w:t xml:space="preserve"> their </w:t>
            </w:r>
            <w:r w:rsidRPr="000C21D3">
              <w:rPr>
                <w:rFonts w:ascii="Arial" w:hAnsi="Arial" w:cs="Arial"/>
                <w:sz w:val="24"/>
                <w:szCs w:val="24"/>
              </w:rPr>
              <w:t>mental health affect</w:t>
            </w:r>
            <w:r w:rsidR="00857003">
              <w:rPr>
                <w:rFonts w:ascii="Arial" w:hAnsi="Arial" w:cs="Arial"/>
                <w:sz w:val="24"/>
                <w:szCs w:val="24"/>
              </w:rPr>
              <w:t>s</w:t>
            </w:r>
            <w:r w:rsidRPr="000C21D3">
              <w:rPr>
                <w:rFonts w:ascii="Arial" w:hAnsi="Arial" w:cs="Arial"/>
                <w:sz w:val="24"/>
                <w:szCs w:val="24"/>
              </w:rPr>
              <w:t xml:space="preserve"> other areas of their life</w:t>
            </w:r>
            <w:r w:rsidR="000B4DC4">
              <w:rPr>
                <w:rFonts w:ascii="Arial" w:hAnsi="Arial" w:cs="Arial"/>
                <w:sz w:val="24"/>
                <w:szCs w:val="24"/>
              </w:rPr>
              <w:t xml:space="preserve"> (7.6 out of 10).</w:t>
            </w:r>
          </w:p>
          <w:p w14:paraId="5113C1E1" w14:textId="171D4666" w:rsidR="000C21D3" w:rsidRPr="000C21D3" w:rsidRDefault="000C21D3" w:rsidP="0023187B">
            <w:pPr>
              <w:numPr>
                <w:ilvl w:val="0"/>
                <w:numId w:val="29"/>
              </w:numPr>
              <w:spacing w:line="276" w:lineRule="auto"/>
              <w:rPr>
                <w:rFonts w:ascii="Arial" w:hAnsi="Arial" w:cs="Arial"/>
                <w:sz w:val="24"/>
                <w:szCs w:val="24"/>
              </w:rPr>
            </w:pPr>
            <w:r>
              <w:rPr>
                <w:rFonts w:ascii="Arial" w:hAnsi="Arial" w:cs="Arial"/>
                <w:b/>
                <w:bCs/>
                <w:sz w:val="24"/>
                <w:szCs w:val="24"/>
              </w:rPr>
              <w:t xml:space="preserve">Clinical treatment </w:t>
            </w:r>
            <w:r w:rsidR="00857003">
              <w:rPr>
                <w:rFonts w:ascii="Arial" w:hAnsi="Arial" w:cs="Arial"/>
                <w:b/>
                <w:bCs/>
                <w:sz w:val="24"/>
                <w:szCs w:val="24"/>
              </w:rPr>
              <w:t>–</w:t>
            </w:r>
            <w:r w:rsidRPr="000C21D3">
              <w:rPr>
                <w:rFonts w:ascii="Arial" w:hAnsi="Arial" w:cs="Arial"/>
                <w:sz w:val="24"/>
                <w:szCs w:val="24"/>
              </w:rPr>
              <w:t xml:space="preserve"> </w:t>
            </w:r>
            <w:r w:rsidR="00857003">
              <w:rPr>
                <w:rFonts w:ascii="Arial" w:hAnsi="Arial" w:cs="Arial"/>
                <w:sz w:val="24"/>
                <w:szCs w:val="24"/>
              </w:rPr>
              <w:t xml:space="preserve">people told us that </w:t>
            </w:r>
            <w:r w:rsidRPr="000C21D3">
              <w:rPr>
                <w:rFonts w:ascii="Arial" w:hAnsi="Arial" w:cs="Arial"/>
                <w:sz w:val="24"/>
                <w:szCs w:val="24"/>
              </w:rPr>
              <w:t xml:space="preserve">mental health services </w:t>
            </w:r>
            <w:r w:rsidR="00857003">
              <w:rPr>
                <w:rFonts w:ascii="Arial" w:hAnsi="Arial" w:cs="Arial"/>
                <w:sz w:val="24"/>
                <w:szCs w:val="24"/>
              </w:rPr>
              <w:t xml:space="preserve">were good at checking </w:t>
            </w:r>
            <w:r w:rsidRPr="000C21D3">
              <w:rPr>
                <w:rFonts w:ascii="Arial" w:hAnsi="Arial" w:cs="Arial"/>
                <w:sz w:val="24"/>
                <w:szCs w:val="24"/>
              </w:rPr>
              <w:t xml:space="preserve">how </w:t>
            </w:r>
            <w:r w:rsidR="00857003">
              <w:rPr>
                <w:rFonts w:ascii="Arial" w:hAnsi="Arial" w:cs="Arial"/>
                <w:sz w:val="24"/>
                <w:szCs w:val="24"/>
              </w:rPr>
              <w:t>they</w:t>
            </w:r>
            <w:r w:rsidRPr="000C21D3">
              <w:rPr>
                <w:rFonts w:ascii="Arial" w:hAnsi="Arial" w:cs="Arial"/>
                <w:sz w:val="24"/>
                <w:szCs w:val="24"/>
              </w:rPr>
              <w:t xml:space="preserve"> </w:t>
            </w:r>
            <w:r w:rsidR="00857003">
              <w:rPr>
                <w:rFonts w:ascii="Arial" w:hAnsi="Arial" w:cs="Arial"/>
                <w:sz w:val="24"/>
                <w:szCs w:val="24"/>
              </w:rPr>
              <w:t>were managing</w:t>
            </w:r>
            <w:r w:rsidRPr="000C21D3">
              <w:rPr>
                <w:rFonts w:ascii="Arial" w:hAnsi="Arial" w:cs="Arial"/>
                <w:sz w:val="24"/>
                <w:szCs w:val="24"/>
              </w:rPr>
              <w:t xml:space="preserve"> their medicines</w:t>
            </w:r>
            <w:r w:rsidR="000B4DC4">
              <w:rPr>
                <w:rFonts w:ascii="Arial" w:hAnsi="Arial" w:cs="Arial"/>
                <w:sz w:val="24"/>
                <w:szCs w:val="24"/>
              </w:rPr>
              <w:t xml:space="preserve"> (8.2 out of 10).</w:t>
            </w:r>
          </w:p>
          <w:p w14:paraId="7E01AD86" w14:textId="3C99C654" w:rsidR="000C21D3" w:rsidRPr="000C21D3" w:rsidRDefault="000C21D3" w:rsidP="0023187B">
            <w:pPr>
              <w:numPr>
                <w:ilvl w:val="0"/>
                <w:numId w:val="29"/>
              </w:numPr>
              <w:spacing w:line="276" w:lineRule="auto"/>
              <w:rPr>
                <w:rFonts w:ascii="Arial" w:hAnsi="Arial" w:cs="Arial"/>
                <w:sz w:val="24"/>
                <w:szCs w:val="24"/>
              </w:rPr>
            </w:pPr>
            <w:r w:rsidRPr="000C21D3">
              <w:rPr>
                <w:rFonts w:ascii="Arial" w:hAnsi="Arial" w:cs="Arial"/>
                <w:b/>
                <w:bCs/>
                <w:sz w:val="24"/>
                <w:szCs w:val="24"/>
              </w:rPr>
              <w:t>Wider determinant</w:t>
            </w:r>
            <w:r>
              <w:rPr>
                <w:rFonts w:ascii="Arial" w:hAnsi="Arial" w:cs="Arial"/>
                <w:b/>
                <w:bCs/>
                <w:sz w:val="24"/>
                <w:szCs w:val="24"/>
              </w:rPr>
              <w:t>s</w:t>
            </w:r>
            <w:r>
              <w:rPr>
                <w:rFonts w:ascii="Arial" w:hAnsi="Arial" w:cs="Arial"/>
                <w:sz w:val="24"/>
                <w:szCs w:val="24"/>
              </w:rPr>
              <w:t xml:space="preserve"> </w:t>
            </w:r>
            <w:r w:rsidR="00857003">
              <w:rPr>
                <w:rFonts w:ascii="Arial" w:hAnsi="Arial" w:cs="Arial"/>
                <w:sz w:val="24"/>
                <w:szCs w:val="24"/>
              </w:rPr>
              <w:t>–</w:t>
            </w:r>
            <w:r>
              <w:rPr>
                <w:rFonts w:ascii="Arial" w:hAnsi="Arial" w:cs="Arial"/>
                <w:sz w:val="24"/>
                <w:szCs w:val="24"/>
              </w:rPr>
              <w:t xml:space="preserve"> </w:t>
            </w:r>
            <w:r w:rsidR="00857003">
              <w:rPr>
                <w:rFonts w:ascii="Arial" w:hAnsi="Arial" w:cs="Arial"/>
                <w:sz w:val="24"/>
                <w:szCs w:val="24"/>
              </w:rPr>
              <w:t xml:space="preserve">people told us about the level of </w:t>
            </w:r>
            <w:r w:rsidRPr="000C21D3">
              <w:rPr>
                <w:rFonts w:ascii="Arial" w:hAnsi="Arial" w:cs="Arial"/>
                <w:sz w:val="24"/>
                <w:szCs w:val="24"/>
              </w:rPr>
              <w:t>being given help or advice with finding support for finding or keeping work</w:t>
            </w:r>
            <w:r w:rsidR="000B4DC4">
              <w:rPr>
                <w:rFonts w:ascii="Arial" w:hAnsi="Arial" w:cs="Arial"/>
                <w:sz w:val="24"/>
                <w:szCs w:val="24"/>
              </w:rPr>
              <w:t xml:space="preserve"> (5 out of 10).</w:t>
            </w:r>
          </w:p>
          <w:p w14:paraId="216AF740" w14:textId="1EF315F1" w:rsidR="000C21D3" w:rsidRPr="000C21D3" w:rsidRDefault="000C21D3" w:rsidP="0023187B">
            <w:pPr>
              <w:numPr>
                <w:ilvl w:val="0"/>
                <w:numId w:val="29"/>
              </w:numPr>
              <w:spacing w:line="276" w:lineRule="auto"/>
              <w:rPr>
                <w:rFonts w:ascii="Arial" w:hAnsi="Arial" w:cs="Arial"/>
                <w:sz w:val="24"/>
                <w:szCs w:val="24"/>
              </w:rPr>
            </w:pPr>
            <w:r w:rsidRPr="000C21D3">
              <w:rPr>
                <w:rFonts w:ascii="Arial" w:hAnsi="Arial" w:cs="Arial"/>
                <w:b/>
                <w:bCs/>
                <w:sz w:val="24"/>
                <w:szCs w:val="24"/>
              </w:rPr>
              <w:t>Communication</w:t>
            </w:r>
            <w:r>
              <w:rPr>
                <w:rFonts w:ascii="Arial" w:hAnsi="Arial" w:cs="Arial"/>
                <w:sz w:val="24"/>
                <w:szCs w:val="24"/>
              </w:rPr>
              <w:t xml:space="preserve"> </w:t>
            </w:r>
            <w:r w:rsidRPr="000C21D3">
              <w:rPr>
                <w:rFonts w:ascii="Arial" w:hAnsi="Arial" w:cs="Arial"/>
                <w:b/>
                <w:bCs/>
                <w:sz w:val="24"/>
                <w:szCs w:val="24"/>
              </w:rPr>
              <w:t>/ person centred</w:t>
            </w:r>
            <w:r>
              <w:rPr>
                <w:rFonts w:ascii="Arial" w:hAnsi="Arial" w:cs="Arial"/>
                <w:sz w:val="24"/>
                <w:szCs w:val="24"/>
              </w:rPr>
              <w:t xml:space="preserve"> </w:t>
            </w:r>
            <w:r w:rsidR="00857003">
              <w:rPr>
                <w:rFonts w:ascii="Arial" w:hAnsi="Arial" w:cs="Arial"/>
                <w:sz w:val="24"/>
                <w:szCs w:val="24"/>
              </w:rPr>
              <w:t>–</w:t>
            </w:r>
            <w:r w:rsidRPr="000C21D3">
              <w:rPr>
                <w:rFonts w:ascii="Arial" w:hAnsi="Arial" w:cs="Arial"/>
                <w:sz w:val="24"/>
                <w:szCs w:val="24"/>
              </w:rPr>
              <w:t xml:space="preserve"> </w:t>
            </w:r>
            <w:r w:rsidR="00857003">
              <w:rPr>
                <w:rFonts w:ascii="Arial" w:hAnsi="Arial" w:cs="Arial"/>
                <w:sz w:val="24"/>
                <w:szCs w:val="24"/>
              </w:rPr>
              <w:t xml:space="preserve">most people felt that they were given enough time </w:t>
            </w:r>
            <w:r w:rsidRPr="000C21D3">
              <w:rPr>
                <w:rFonts w:ascii="Arial" w:hAnsi="Arial" w:cs="Arial"/>
                <w:sz w:val="24"/>
                <w:szCs w:val="24"/>
              </w:rPr>
              <w:t>to discuss their needs and treatment</w:t>
            </w:r>
            <w:r w:rsidR="00857003">
              <w:rPr>
                <w:rFonts w:ascii="Arial" w:hAnsi="Arial" w:cs="Arial"/>
                <w:sz w:val="24"/>
                <w:szCs w:val="24"/>
              </w:rPr>
              <w:t xml:space="preserve"> with a member of staff</w:t>
            </w:r>
            <w:r w:rsidR="000B4DC4">
              <w:rPr>
                <w:rFonts w:ascii="Arial" w:hAnsi="Arial" w:cs="Arial"/>
                <w:sz w:val="24"/>
                <w:szCs w:val="24"/>
              </w:rPr>
              <w:t xml:space="preserve"> (7.8 out of 10).</w:t>
            </w:r>
          </w:p>
          <w:p w14:paraId="5C6C4783" w14:textId="77777777" w:rsidR="00A41620" w:rsidRDefault="000C21D3" w:rsidP="0023187B">
            <w:pPr>
              <w:numPr>
                <w:ilvl w:val="0"/>
                <w:numId w:val="29"/>
              </w:numPr>
              <w:spacing w:line="276" w:lineRule="auto"/>
              <w:rPr>
                <w:rFonts w:ascii="Arial" w:hAnsi="Arial" w:cs="Arial"/>
                <w:sz w:val="24"/>
                <w:szCs w:val="24"/>
              </w:rPr>
            </w:pPr>
            <w:r>
              <w:rPr>
                <w:rFonts w:ascii="Arial" w:hAnsi="Arial" w:cs="Arial"/>
                <w:b/>
                <w:bCs/>
                <w:sz w:val="24"/>
                <w:szCs w:val="24"/>
              </w:rPr>
              <w:t>Wider determinants / p</w:t>
            </w:r>
            <w:r w:rsidRPr="000C21D3">
              <w:rPr>
                <w:rFonts w:ascii="Arial" w:hAnsi="Arial" w:cs="Arial"/>
                <w:b/>
                <w:bCs/>
                <w:sz w:val="24"/>
                <w:szCs w:val="24"/>
              </w:rPr>
              <w:t>erson centred</w:t>
            </w:r>
            <w:r>
              <w:rPr>
                <w:rFonts w:ascii="Arial" w:hAnsi="Arial" w:cs="Arial"/>
                <w:sz w:val="24"/>
                <w:szCs w:val="24"/>
              </w:rPr>
              <w:t xml:space="preserve"> </w:t>
            </w:r>
            <w:r w:rsidR="00857003">
              <w:rPr>
                <w:rFonts w:ascii="Arial" w:hAnsi="Arial" w:cs="Arial"/>
                <w:sz w:val="24"/>
                <w:szCs w:val="24"/>
              </w:rPr>
              <w:t>–</w:t>
            </w:r>
            <w:r w:rsidRPr="000C21D3">
              <w:rPr>
                <w:rFonts w:ascii="Arial" w:hAnsi="Arial" w:cs="Arial"/>
                <w:sz w:val="24"/>
                <w:szCs w:val="24"/>
              </w:rPr>
              <w:t xml:space="preserve"> </w:t>
            </w:r>
            <w:r w:rsidR="00857003">
              <w:rPr>
                <w:rFonts w:ascii="Arial" w:hAnsi="Arial" w:cs="Arial"/>
                <w:sz w:val="24"/>
                <w:szCs w:val="24"/>
              </w:rPr>
              <w:t xml:space="preserve">people told us that </w:t>
            </w:r>
            <w:r w:rsidRPr="000C21D3">
              <w:rPr>
                <w:rFonts w:ascii="Arial" w:hAnsi="Arial" w:cs="Arial"/>
                <w:sz w:val="24"/>
                <w:szCs w:val="24"/>
              </w:rPr>
              <w:t>decisions</w:t>
            </w:r>
            <w:r w:rsidR="00857003">
              <w:rPr>
                <w:rFonts w:ascii="Arial" w:hAnsi="Arial" w:cs="Arial"/>
                <w:sz w:val="24"/>
                <w:szCs w:val="24"/>
              </w:rPr>
              <w:t xml:space="preserve"> about their care </w:t>
            </w:r>
            <w:proofErr w:type="gramStart"/>
            <w:r w:rsidR="00857003">
              <w:rPr>
                <w:rFonts w:ascii="Arial" w:hAnsi="Arial" w:cs="Arial"/>
                <w:sz w:val="24"/>
                <w:szCs w:val="24"/>
              </w:rPr>
              <w:t>took</w:t>
            </w:r>
            <w:r w:rsidRPr="000C21D3">
              <w:rPr>
                <w:rFonts w:ascii="Arial" w:hAnsi="Arial" w:cs="Arial"/>
                <w:sz w:val="24"/>
                <w:szCs w:val="24"/>
              </w:rPr>
              <w:t xml:space="preserve"> into account</w:t>
            </w:r>
            <w:proofErr w:type="gramEnd"/>
            <w:r w:rsidRPr="000C21D3">
              <w:rPr>
                <w:rFonts w:ascii="Arial" w:hAnsi="Arial" w:cs="Arial"/>
                <w:sz w:val="24"/>
                <w:szCs w:val="24"/>
              </w:rPr>
              <w:t xml:space="preserve"> </w:t>
            </w:r>
            <w:r w:rsidR="00857003">
              <w:rPr>
                <w:rFonts w:ascii="Arial" w:hAnsi="Arial" w:cs="Arial"/>
                <w:sz w:val="24"/>
                <w:szCs w:val="24"/>
              </w:rPr>
              <w:t xml:space="preserve">other </w:t>
            </w:r>
            <w:r w:rsidRPr="000C21D3">
              <w:rPr>
                <w:rFonts w:ascii="Arial" w:hAnsi="Arial" w:cs="Arial"/>
                <w:sz w:val="24"/>
                <w:szCs w:val="24"/>
              </w:rPr>
              <w:t xml:space="preserve">areas of </w:t>
            </w:r>
            <w:r w:rsidR="00857003">
              <w:rPr>
                <w:rFonts w:ascii="Arial" w:hAnsi="Arial" w:cs="Arial"/>
                <w:sz w:val="24"/>
                <w:szCs w:val="24"/>
              </w:rPr>
              <w:t xml:space="preserve">their </w:t>
            </w:r>
            <w:r w:rsidRPr="000C21D3">
              <w:rPr>
                <w:rFonts w:ascii="Arial" w:hAnsi="Arial" w:cs="Arial"/>
                <w:sz w:val="24"/>
                <w:szCs w:val="24"/>
              </w:rPr>
              <w:t>life</w:t>
            </w:r>
            <w:r w:rsidR="000B4DC4">
              <w:rPr>
                <w:rFonts w:ascii="Arial" w:hAnsi="Arial" w:cs="Arial"/>
                <w:sz w:val="24"/>
                <w:szCs w:val="24"/>
              </w:rPr>
              <w:t xml:space="preserve"> (7.6 out of 10).</w:t>
            </w:r>
          </w:p>
          <w:p w14:paraId="1F9B91D8" w14:textId="7B2BDA8D" w:rsidR="00857003" w:rsidRPr="006314BC" w:rsidRDefault="00857003" w:rsidP="0023187B">
            <w:pPr>
              <w:spacing w:line="276" w:lineRule="auto"/>
              <w:rPr>
                <w:rFonts w:ascii="Arial" w:hAnsi="Arial" w:cs="Arial"/>
                <w:sz w:val="24"/>
                <w:szCs w:val="24"/>
              </w:rPr>
            </w:pPr>
          </w:p>
        </w:tc>
      </w:tr>
      <w:tr w:rsidR="000C21D3" w:rsidRPr="002E4E9E" w14:paraId="4A181DCD" w14:textId="77777777" w:rsidTr="00A41620">
        <w:tc>
          <w:tcPr>
            <w:tcW w:w="1702" w:type="dxa"/>
            <w:tcBorders>
              <w:top w:val="nil"/>
              <w:bottom w:val="single" w:sz="4" w:space="0" w:color="auto"/>
            </w:tcBorders>
          </w:tcPr>
          <w:p w14:paraId="38945830" w14:textId="77777777" w:rsidR="000C21D3" w:rsidRPr="00A41620" w:rsidRDefault="000C21D3" w:rsidP="0023187B">
            <w:pPr>
              <w:spacing w:line="276" w:lineRule="auto"/>
              <w:rPr>
                <w:rFonts w:ascii="Arial" w:hAnsi="Arial" w:cs="Arial"/>
                <w:b/>
                <w:color w:val="FFFFFF" w:themeColor="background1"/>
                <w:sz w:val="24"/>
                <w:szCs w:val="24"/>
              </w:rPr>
            </w:pPr>
            <w:r w:rsidRPr="00A41620">
              <w:rPr>
                <w:rFonts w:ascii="Arial" w:hAnsi="Arial" w:cs="Arial"/>
                <w:b/>
                <w:color w:val="FFFFFF" w:themeColor="background1"/>
                <w:sz w:val="24"/>
                <w:szCs w:val="24"/>
              </w:rPr>
              <w:lastRenderedPageBreak/>
              <w:t>Care Quality Commission (CQC)</w:t>
            </w:r>
          </w:p>
          <w:p w14:paraId="2E07F4E4" w14:textId="77777777" w:rsidR="000C21D3" w:rsidRPr="00A41620" w:rsidRDefault="000C21D3" w:rsidP="0023187B">
            <w:pPr>
              <w:spacing w:line="276" w:lineRule="auto"/>
              <w:rPr>
                <w:rFonts w:ascii="Arial" w:hAnsi="Arial" w:cs="Arial"/>
                <w:b/>
                <w:color w:val="FFFFFF" w:themeColor="background1"/>
                <w:sz w:val="24"/>
                <w:szCs w:val="24"/>
              </w:rPr>
            </w:pPr>
          </w:p>
          <w:p w14:paraId="416A4C11" w14:textId="5DC31E33" w:rsidR="000C21D3" w:rsidRPr="00A41620" w:rsidRDefault="000C21D3" w:rsidP="0023187B">
            <w:pPr>
              <w:spacing w:line="276" w:lineRule="auto"/>
              <w:rPr>
                <w:rFonts w:ascii="Arial" w:hAnsi="Arial" w:cs="Arial"/>
                <w:b/>
                <w:color w:val="FFFFFF" w:themeColor="background1"/>
                <w:sz w:val="24"/>
                <w:szCs w:val="24"/>
              </w:rPr>
            </w:pPr>
            <w:r w:rsidRPr="00A41620">
              <w:rPr>
                <w:rFonts w:ascii="Arial" w:hAnsi="Arial" w:cs="Arial"/>
                <w:b/>
                <w:color w:val="FFFFFF" w:themeColor="background1"/>
                <w:sz w:val="24"/>
                <w:szCs w:val="24"/>
              </w:rPr>
              <w:t>(2 of 2)</w:t>
            </w:r>
          </w:p>
        </w:tc>
        <w:tc>
          <w:tcPr>
            <w:tcW w:w="3118" w:type="dxa"/>
            <w:tcBorders>
              <w:top w:val="nil"/>
              <w:bottom w:val="single" w:sz="4" w:space="0" w:color="auto"/>
            </w:tcBorders>
          </w:tcPr>
          <w:p w14:paraId="25F4FAAC" w14:textId="0903C28D" w:rsidR="000C21D3" w:rsidRPr="00A41620" w:rsidRDefault="000C21D3" w:rsidP="0023187B">
            <w:pPr>
              <w:spacing w:line="276" w:lineRule="auto"/>
              <w:rPr>
                <w:rFonts w:ascii="Arial" w:hAnsi="Arial" w:cs="Arial"/>
                <w:b/>
                <w:color w:val="FFFFFF" w:themeColor="background1"/>
                <w:sz w:val="24"/>
                <w:szCs w:val="24"/>
              </w:rPr>
            </w:pPr>
            <w:r w:rsidRPr="00A41620">
              <w:rPr>
                <w:rFonts w:ascii="Arial" w:hAnsi="Arial" w:cs="Arial"/>
                <w:b/>
                <w:color w:val="FFFFFF" w:themeColor="background1"/>
                <w:sz w:val="24"/>
                <w:szCs w:val="24"/>
              </w:rPr>
              <w:t>NHS Community Mental Health Survey Benchmark Report 2022 – Leeds and York Partnership Foundation NHS Trust</w:t>
            </w:r>
          </w:p>
        </w:tc>
        <w:tc>
          <w:tcPr>
            <w:tcW w:w="1985" w:type="dxa"/>
            <w:tcBorders>
              <w:top w:val="nil"/>
              <w:bottom w:val="single" w:sz="4" w:space="0" w:color="auto"/>
            </w:tcBorders>
          </w:tcPr>
          <w:p w14:paraId="424171CD" w14:textId="77777777" w:rsidR="000C21D3" w:rsidRDefault="000C21D3" w:rsidP="0023187B">
            <w:pPr>
              <w:spacing w:line="276" w:lineRule="auto"/>
              <w:rPr>
                <w:rFonts w:ascii="Arial" w:hAnsi="Arial" w:cs="Arial"/>
                <w:sz w:val="24"/>
                <w:szCs w:val="24"/>
              </w:rPr>
            </w:pPr>
          </w:p>
        </w:tc>
        <w:tc>
          <w:tcPr>
            <w:tcW w:w="850" w:type="dxa"/>
            <w:tcBorders>
              <w:top w:val="nil"/>
              <w:bottom w:val="single" w:sz="4" w:space="0" w:color="auto"/>
            </w:tcBorders>
          </w:tcPr>
          <w:p w14:paraId="63B78CBA" w14:textId="77777777" w:rsidR="000C21D3" w:rsidRDefault="000C21D3" w:rsidP="0023187B">
            <w:pPr>
              <w:spacing w:line="276" w:lineRule="auto"/>
              <w:rPr>
                <w:rFonts w:ascii="Arial" w:hAnsi="Arial" w:cs="Arial"/>
                <w:sz w:val="24"/>
                <w:szCs w:val="24"/>
              </w:rPr>
            </w:pPr>
          </w:p>
        </w:tc>
        <w:tc>
          <w:tcPr>
            <w:tcW w:w="8505" w:type="dxa"/>
            <w:tcBorders>
              <w:top w:val="nil"/>
              <w:bottom w:val="single" w:sz="4" w:space="0" w:color="auto"/>
            </w:tcBorders>
          </w:tcPr>
          <w:p w14:paraId="11A456E5" w14:textId="3B30B59F" w:rsidR="000C21D3" w:rsidRDefault="000C21D3" w:rsidP="0023187B">
            <w:pPr>
              <w:spacing w:line="276" w:lineRule="auto"/>
              <w:rPr>
                <w:rFonts w:ascii="Arial" w:hAnsi="Arial" w:cs="Arial"/>
                <w:b/>
                <w:bCs/>
                <w:sz w:val="24"/>
                <w:szCs w:val="24"/>
              </w:rPr>
            </w:pPr>
            <w:r w:rsidRPr="000C21D3">
              <w:rPr>
                <w:rFonts w:ascii="Arial" w:hAnsi="Arial" w:cs="Arial"/>
                <w:b/>
                <w:bCs/>
                <w:sz w:val="24"/>
                <w:szCs w:val="24"/>
              </w:rPr>
              <w:t xml:space="preserve">Where service user experience </w:t>
            </w:r>
            <w:r>
              <w:rPr>
                <w:rFonts w:ascii="Arial" w:hAnsi="Arial" w:cs="Arial"/>
                <w:b/>
                <w:bCs/>
                <w:sz w:val="24"/>
                <w:szCs w:val="24"/>
              </w:rPr>
              <w:t>could improve</w:t>
            </w:r>
            <w:r w:rsidR="00857003">
              <w:rPr>
                <w:rFonts w:ascii="Arial" w:hAnsi="Arial" w:cs="Arial"/>
                <w:b/>
                <w:bCs/>
                <w:sz w:val="24"/>
                <w:szCs w:val="24"/>
              </w:rPr>
              <w:t xml:space="preserve"> compared to other mental health trusts (scored out of 10, 10 being </w:t>
            </w:r>
            <w:r w:rsidR="003153B1">
              <w:rPr>
                <w:rFonts w:ascii="Arial" w:hAnsi="Arial" w:cs="Arial"/>
                <w:b/>
                <w:bCs/>
                <w:sz w:val="24"/>
                <w:szCs w:val="24"/>
              </w:rPr>
              <w:t>the highest satisfaction</w:t>
            </w:r>
            <w:r w:rsidR="00857003">
              <w:rPr>
                <w:rFonts w:ascii="Arial" w:hAnsi="Arial" w:cs="Arial"/>
                <w:b/>
                <w:bCs/>
                <w:sz w:val="24"/>
                <w:szCs w:val="24"/>
              </w:rPr>
              <w:t>)</w:t>
            </w:r>
            <w:r w:rsidR="00857003" w:rsidRPr="000C21D3">
              <w:rPr>
                <w:rFonts w:ascii="Arial" w:hAnsi="Arial" w:cs="Arial"/>
                <w:b/>
                <w:bCs/>
                <w:sz w:val="24"/>
                <w:szCs w:val="24"/>
              </w:rPr>
              <w:t>:</w:t>
            </w:r>
          </w:p>
          <w:p w14:paraId="61E4D159" w14:textId="3B01EC35" w:rsidR="00A41620" w:rsidRDefault="000C21D3" w:rsidP="0023187B">
            <w:pPr>
              <w:numPr>
                <w:ilvl w:val="0"/>
                <w:numId w:val="30"/>
              </w:numPr>
              <w:spacing w:line="276" w:lineRule="auto"/>
              <w:rPr>
                <w:rFonts w:ascii="Arial" w:hAnsi="Arial" w:cs="Arial"/>
                <w:sz w:val="24"/>
                <w:szCs w:val="24"/>
              </w:rPr>
            </w:pPr>
            <w:r w:rsidRPr="00A41620">
              <w:rPr>
                <w:rFonts w:ascii="Arial" w:hAnsi="Arial" w:cs="Arial"/>
                <w:b/>
                <w:bCs/>
                <w:sz w:val="24"/>
                <w:szCs w:val="24"/>
              </w:rPr>
              <w:t>Choice / involvement in care</w:t>
            </w:r>
            <w:r w:rsidRPr="00A41620">
              <w:rPr>
                <w:rFonts w:ascii="Arial" w:hAnsi="Arial" w:cs="Arial"/>
                <w:sz w:val="24"/>
                <w:szCs w:val="24"/>
              </w:rPr>
              <w:t xml:space="preserve"> </w:t>
            </w:r>
            <w:r w:rsidR="005B6595">
              <w:rPr>
                <w:rFonts w:ascii="Arial" w:hAnsi="Arial" w:cs="Arial"/>
                <w:sz w:val="24"/>
                <w:szCs w:val="24"/>
              </w:rPr>
              <w:t>–</w:t>
            </w:r>
            <w:r w:rsidRPr="000C21D3">
              <w:rPr>
                <w:rFonts w:ascii="Arial" w:hAnsi="Arial" w:cs="Arial"/>
                <w:sz w:val="24"/>
                <w:szCs w:val="24"/>
              </w:rPr>
              <w:t xml:space="preserve"> </w:t>
            </w:r>
            <w:r w:rsidR="005B6595">
              <w:rPr>
                <w:rFonts w:ascii="Arial" w:hAnsi="Arial" w:cs="Arial"/>
                <w:sz w:val="24"/>
                <w:szCs w:val="24"/>
              </w:rPr>
              <w:t xml:space="preserve">people told us that they wanted more choice </w:t>
            </w:r>
            <w:r w:rsidRPr="000C21D3">
              <w:rPr>
                <w:rFonts w:ascii="Arial" w:hAnsi="Arial" w:cs="Arial"/>
                <w:sz w:val="24"/>
                <w:szCs w:val="24"/>
              </w:rPr>
              <w:t>in deciding what NHS talking therapies to use</w:t>
            </w:r>
            <w:r w:rsidR="000B4DC4" w:rsidRPr="00A41620">
              <w:rPr>
                <w:rFonts w:ascii="Arial" w:hAnsi="Arial" w:cs="Arial"/>
                <w:sz w:val="24"/>
                <w:szCs w:val="24"/>
              </w:rPr>
              <w:t xml:space="preserve"> (6.7 out of 10).</w:t>
            </w:r>
          </w:p>
          <w:p w14:paraId="61624D22" w14:textId="0755F152" w:rsidR="000C21D3" w:rsidRPr="000C21D3" w:rsidRDefault="000C21D3" w:rsidP="0023187B">
            <w:pPr>
              <w:numPr>
                <w:ilvl w:val="0"/>
                <w:numId w:val="30"/>
              </w:numPr>
              <w:spacing w:line="276" w:lineRule="auto"/>
              <w:rPr>
                <w:rFonts w:ascii="Arial" w:hAnsi="Arial" w:cs="Arial"/>
                <w:sz w:val="24"/>
                <w:szCs w:val="24"/>
              </w:rPr>
            </w:pPr>
            <w:r w:rsidRPr="00A41620">
              <w:rPr>
                <w:rFonts w:ascii="Arial" w:hAnsi="Arial" w:cs="Arial"/>
                <w:b/>
                <w:bCs/>
                <w:sz w:val="24"/>
                <w:szCs w:val="24"/>
              </w:rPr>
              <w:t>Involvement in service development</w:t>
            </w:r>
            <w:r w:rsidRPr="00A41620">
              <w:rPr>
                <w:rFonts w:ascii="Arial" w:hAnsi="Arial" w:cs="Arial"/>
                <w:sz w:val="24"/>
                <w:szCs w:val="24"/>
              </w:rPr>
              <w:t xml:space="preserve"> </w:t>
            </w:r>
            <w:r w:rsidR="005B6595">
              <w:rPr>
                <w:rFonts w:ascii="Arial" w:hAnsi="Arial" w:cs="Arial"/>
                <w:sz w:val="24"/>
                <w:szCs w:val="24"/>
              </w:rPr>
              <w:t>–</w:t>
            </w:r>
            <w:r w:rsidRPr="000C21D3">
              <w:rPr>
                <w:rFonts w:ascii="Arial" w:hAnsi="Arial" w:cs="Arial"/>
                <w:sz w:val="24"/>
                <w:szCs w:val="24"/>
              </w:rPr>
              <w:t xml:space="preserve"> </w:t>
            </w:r>
            <w:r w:rsidR="005B6595">
              <w:rPr>
                <w:rFonts w:ascii="Arial" w:hAnsi="Arial" w:cs="Arial"/>
                <w:sz w:val="24"/>
                <w:szCs w:val="24"/>
              </w:rPr>
              <w:t xml:space="preserve">people told us that they didn’t feel involved </w:t>
            </w:r>
            <w:proofErr w:type="gramStart"/>
            <w:r w:rsidR="005B6595">
              <w:rPr>
                <w:rFonts w:ascii="Arial" w:hAnsi="Arial" w:cs="Arial"/>
                <w:sz w:val="24"/>
                <w:szCs w:val="24"/>
              </w:rPr>
              <w:t>in service</w:t>
            </w:r>
            <w:proofErr w:type="gramEnd"/>
            <w:r w:rsidR="005B6595">
              <w:rPr>
                <w:rFonts w:ascii="Arial" w:hAnsi="Arial" w:cs="Arial"/>
                <w:sz w:val="24"/>
                <w:szCs w:val="24"/>
              </w:rPr>
              <w:t xml:space="preserve"> development </w:t>
            </w:r>
            <w:r w:rsidR="000B4DC4" w:rsidRPr="00A41620">
              <w:rPr>
                <w:rFonts w:ascii="Arial" w:hAnsi="Arial" w:cs="Arial"/>
                <w:sz w:val="24"/>
                <w:szCs w:val="24"/>
              </w:rPr>
              <w:t>(1.6 out of 10).</w:t>
            </w:r>
          </w:p>
          <w:p w14:paraId="133609C4" w14:textId="7BD742A5" w:rsidR="000C21D3" w:rsidRPr="000C21D3" w:rsidRDefault="000C21D3" w:rsidP="0023187B">
            <w:pPr>
              <w:numPr>
                <w:ilvl w:val="0"/>
                <w:numId w:val="30"/>
              </w:numPr>
              <w:spacing w:line="276" w:lineRule="auto"/>
              <w:rPr>
                <w:rFonts w:ascii="Arial" w:hAnsi="Arial" w:cs="Arial"/>
                <w:sz w:val="24"/>
                <w:szCs w:val="24"/>
              </w:rPr>
            </w:pPr>
            <w:r w:rsidRPr="000C21D3">
              <w:rPr>
                <w:rFonts w:ascii="Arial" w:hAnsi="Arial" w:cs="Arial"/>
                <w:b/>
                <w:bCs/>
                <w:sz w:val="24"/>
                <w:szCs w:val="24"/>
              </w:rPr>
              <w:t>Timely care</w:t>
            </w:r>
            <w:r>
              <w:rPr>
                <w:rFonts w:ascii="Arial" w:hAnsi="Arial" w:cs="Arial"/>
                <w:sz w:val="24"/>
                <w:szCs w:val="24"/>
              </w:rPr>
              <w:t xml:space="preserve"> </w:t>
            </w:r>
            <w:r w:rsidR="005B6595">
              <w:rPr>
                <w:rFonts w:ascii="Arial" w:hAnsi="Arial" w:cs="Arial"/>
                <w:sz w:val="24"/>
                <w:szCs w:val="24"/>
              </w:rPr>
              <w:t>–</w:t>
            </w:r>
            <w:r>
              <w:rPr>
                <w:rFonts w:ascii="Arial" w:hAnsi="Arial" w:cs="Arial"/>
                <w:sz w:val="24"/>
                <w:szCs w:val="24"/>
              </w:rPr>
              <w:t xml:space="preserve"> </w:t>
            </w:r>
            <w:r w:rsidR="005B6595">
              <w:rPr>
                <w:rFonts w:ascii="Arial" w:hAnsi="Arial" w:cs="Arial"/>
                <w:sz w:val="24"/>
                <w:szCs w:val="24"/>
              </w:rPr>
              <w:t>people told us it took too long to access care when they were in crisis</w:t>
            </w:r>
            <w:r w:rsidR="000B4DC4">
              <w:rPr>
                <w:rFonts w:ascii="Arial" w:hAnsi="Arial" w:cs="Arial"/>
                <w:sz w:val="24"/>
                <w:szCs w:val="24"/>
              </w:rPr>
              <w:t xml:space="preserve"> (5.7 out of 10)</w:t>
            </w:r>
            <w:r w:rsidRPr="000C21D3">
              <w:rPr>
                <w:rFonts w:ascii="Arial" w:hAnsi="Arial" w:cs="Arial"/>
                <w:sz w:val="24"/>
                <w:szCs w:val="24"/>
              </w:rPr>
              <w:t xml:space="preserve"> </w:t>
            </w:r>
          </w:p>
          <w:p w14:paraId="1B2153B6" w14:textId="0C42820A" w:rsidR="000C21D3" w:rsidRPr="000C21D3" w:rsidRDefault="000C21D3" w:rsidP="0023187B">
            <w:pPr>
              <w:numPr>
                <w:ilvl w:val="0"/>
                <w:numId w:val="30"/>
              </w:numPr>
              <w:spacing w:line="276" w:lineRule="auto"/>
              <w:rPr>
                <w:rFonts w:ascii="Arial" w:hAnsi="Arial" w:cs="Arial"/>
                <w:sz w:val="24"/>
                <w:szCs w:val="24"/>
              </w:rPr>
            </w:pPr>
            <w:r w:rsidRPr="000C21D3">
              <w:rPr>
                <w:rFonts w:ascii="Arial" w:hAnsi="Arial" w:cs="Arial"/>
                <w:b/>
                <w:bCs/>
                <w:sz w:val="24"/>
                <w:szCs w:val="24"/>
              </w:rPr>
              <w:t>Communication</w:t>
            </w:r>
            <w:r>
              <w:rPr>
                <w:rFonts w:ascii="Arial" w:hAnsi="Arial" w:cs="Arial"/>
                <w:sz w:val="24"/>
                <w:szCs w:val="24"/>
              </w:rPr>
              <w:t xml:space="preserve"> </w:t>
            </w:r>
            <w:r w:rsidR="005B6595">
              <w:rPr>
                <w:rFonts w:ascii="Arial" w:hAnsi="Arial" w:cs="Arial"/>
                <w:sz w:val="24"/>
                <w:szCs w:val="24"/>
              </w:rPr>
              <w:t>– some people told us that they sometimes found it difficult to understand what NHS talking therapies were available to them</w:t>
            </w:r>
            <w:r w:rsidR="00A41620">
              <w:rPr>
                <w:rFonts w:ascii="Arial" w:hAnsi="Arial" w:cs="Arial"/>
                <w:sz w:val="24"/>
                <w:szCs w:val="24"/>
              </w:rPr>
              <w:t xml:space="preserve"> (8 out of 10).</w:t>
            </w:r>
          </w:p>
          <w:p w14:paraId="139EB1CF" w14:textId="77B928EE" w:rsidR="000C21D3" w:rsidRPr="0023254D" w:rsidRDefault="000C21D3" w:rsidP="0023187B">
            <w:pPr>
              <w:numPr>
                <w:ilvl w:val="0"/>
                <w:numId w:val="30"/>
              </w:numPr>
              <w:spacing w:line="276" w:lineRule="auto"/>
              <w:rPr>
                <w:rFonts w:ascii="Arial" w:hAnsi="Arial" w:cs="Arial"/>
                <w:sz w:val="24"/>
                <w:szCs w:val="24"/>
              </w:rPr>
            </w:pPr>
            <w:r w:rsidRPr="00A41620">
              <w:rPr>
                <w:rFonts w:ascii="Arial" w:hAnsi="Arial" w:cs="Arial"/>
                <w:b/>
                <w:bCs/>
                <w:sz w:val="24"/>
                <w:szCs w:val="24"/>
              </w:rPr>
              <w:t>Involvement in care / wider determinants</w:t>
            </w:r>
            <w:r w:rsidRPr="00A41620">
              <w:rPr>
                <w:rFonts w:ascii="Arial" w:hAnsi="Arial" w:cs="Arial"/>
                <w:sz w:val="24"/>
                <w:szCs w:val="24"/>
              </w:rPr>
              <w:t xml:space="preserve"> </w:t>
            </w:r>
            <w:r w:rsidR="005B6595">
              <w:rPr>
                <w:rFonts w:ascii="Arial" w:hAnsi="Arial" w:cs="Arial"/>
                <w:sz w:val="24"/>
                <w:szCs w:val="24"/>
              </w:rPr>
              <w:t>–</w:t>
            </w:r>
            <w:r w:rsidRPr="00A41620">
              <w:rPr>
                <w:rFonts w:ascii="Arial" w:hAnsi="Arial" w:cs="Arial"/>
                <w:sz w:val="24"/>
                <w:szCs w:val="24"/>
              </w:rPr>
              <w:t xml:space="preserve"> </w:t>
            </w:r>
            <w:r w:rsidR="005B6595">
              <w:rPr>
                <w:rFonts w:ascii="Arial" w:hAnsi="Arial" w:cs="Arial"/>
                <w:sz w:val="24"/>
                <w:szCs w:val="24"/>
              </w:rPr>
              <w:t xml:space="preserve">people told us that they would like their family / friends / carer to be more involved in their care (6.6 out of </w:t>
            </w:r>
            <w:r w:rsidR="00A41620" w:rsidRPr="00A41620">
              <w:rPr>
                <w:rFonts w:ascii="Arial" w:hAnsi="Arial" w:cs="Arial"/>
                <w:sz w:val="24"/>
                <w:szCs w:val="24"/>
              </w:rPr>
              <w:t>10).</w:t>
            </w:r>
          </w:p>
        </w:tc>
      </w:tr>
      <w:tr w:rsidR="000C21D3" w:rsidRPr="002E4E9E" w14:paraId="5711A485" w14:textId="77777777" w:rsidTr="00A41620">
        <w:tc>
          <w:tcPr>
            <w:tcW w:w="1702" w:type="dxa"/>
            <w:tcBorders>
              <w:top w:val="single" w:sz="4" w:space="0" w:color="auto"/>
              <w:bottom w:val="nil"/>
            </w:tcBorders>
          </w:tcPr>
          <w:p w14:paraId="0C0DC95D" w14:textId="4349BBE8" w:rsidR="000C21D3" w:rsidRDefault="000C21D3" w:rsidP="0023187B">
            <w:pPr>
              <w:spacing w:line="276" w:lineRule="auto"/>
              <w:rPr>
                <w:rFonts w:ascii="Arial" w:hAnsi="Arial" w:cs="Arial"/>
                <w:b/>
                <w:sz w:val="24"/>
                <w:szCs w:val="24"/>
              </w:rPr>
            </w:pPr>
            <w:r>
              <w:rPr>
                <w:rFonts w:ascii="Arial" w:hAnsi="Arial" w:cs="Arial"/>
                <w:b/>
                <w:sz w:val="24"/>
                <w:szCs w:val="24"/>
              </w:rPr>
              <w:t>British Red Cross and V</w:t>
            </w:r>
            <w:r w:rsidR="00726E91">
              <w:rPr>
                <w:rFonts w:ascii="Arial" w:hAnsi="Arial" w:cs="Arial"/>
                <w:b/>
                <w:sz w:val="24"/>
                <w:szCs w:val="24"/>
              </w:rPr>
              <w:t xml:space="preserve">oluntary, </w:t>
            </w:r>
            <w:r>
              <w:rPr>
                <w:rFonts w:ascii="Arial" w:hAnsi="Arial" w:cs="Arial"/>
                <w:b/>
                <w:sz w:val="24"/>
                <w:szCs w:val="24"/>
              </w:rPr>
              <w:t>C</w:t>
            </w:r>
            <w:r w:rsidR="00726E91">
              <w:rPr>
                <w:rFonts w:ascii="Arial" w:hAnsi="Arial" w:cs="Arial"/>
                <w:b/>
                <w:sz w:val="24"/>
                <w:szCs w:val="24"/>
              </w:rPr>
              <w:t xml:space="preserve">ommunity and </w:t>
            </w:r>
            <w:r>
              <w:rPr>
                <w:rFonts w:ascii="Arial" w:hAnsi="Arial" w:cs="Arial"/>
                <w:b/>
                <w:sz w:val="24"/>
                <w:szCs w:val="24"/>
              </w:rPr>
              <w:t>S</w:t>
            </w:r>
            <w:r w:rsidR="00726E91">
              <w:rPr>
                <w:rFonts w:ascii="Arial" w:hAnsi="Arial" w:cs="Arial"/>
                <w:b/>
                <w:sz w:val="24"/>
                <w:szCs w:val="24"/>
              </w:rPr>
              <w:t xml:space="preserve">ocial </w:t>
            </w:r>
            <w:r>
              <w:rPr>
                <w:rFonts w:ascii="Arial" w:hAnsi="Arial" w:cs="Arial"/>
                <w:b/>
                <w:sz w:val="24"/>
                <w:szCs w:val="24"/>
              </w:rPr>
              <w:t>E</w:t>
            </w:r>
            <w:r w:rsidR="00726E91">
              <w:rPr>
                <w:rFonts w:ascii="Arial" w:hAnsi="Arial" w:cs="Arial"/>
                <w:b/>
                <w:sz w:val="24"/>
                <w:szCs w:val="24"/>
              </w:rPr>
              <w:t>nterprise (VCSE)</w:t>
            </w:r>
            <w:r>
              <w:rPr>
                <w:rFonts w:ascii="Arial" w:hAnsi="Arial" w:cs="Arial"/>
                <w:b/>
                <w:sz w:val="24"/>
                <w:szCs w:val="24"/>
              </w:rPr>
              <w:t xml:space="preserve"> Health and Wellbeing Alliance</w:t>
            </w:r>
          </w:p>
          <w:p w14:paraId="02872B84" w14:textId="77777777" w:rsidR="000C21D3" w:rsidRDefault="000C21D3" w:rsidP="0023187B">
            <w:pPr>
              <w:spacing w:line="276" w:lineRule="auto"/>
              <w:rPr>
                <w:rFonts w:ascii="Arial" w:hAnsi="Arial" w:cs="Arial"/>
                <w:b/>
                <w:sz w:val="24"/>
                <w:szCs w:val="24"/>
              </w:rPr>
            </w:pPr>
          </w:p>
          <w:p w14:paraId="6AFBBDE2" w14:textId="2E792E18" w:rsidR="000C21D3" w:rsidRPr="00430167" w:rsidRDefault="000C21D3" w:rsidP="0023187B">
            <w:pPr>
              <w:spacing w:line="276" w:lineRule="auto"/>
              <w:rPr>
                <w:rFonts w:ascii="Arial" w:hAnsi="Arial" w:cs="Arial"/>
                <w:b/>
                <w:sz w:val="24"/>
                <w:szCs w:val="24"/>
              </w:rPr>
            </w:pPr>
            <w:r w:rsidRPr="00DD22C5">
              <w:rPr>
                <w:rFonts w:ascii="Arial" w:hAnsi="Arial" w:cs="Arial"/>
                <w:b/>
                <w:color w:val="FFFFFF" w:themeColor="background1"/>
                <w:sz w:val="24"/>
                <w:szCs w:val="24"/>
              </w:rPr>
              <w:t>(1 of 2)</w:t>
            </w:r>
          </w:p>
        </w:tc>
        <w:tc>
          <w:tcPr>
            <w:tcW w:w="3118" w:type="dxa"/>
            <w:tcBorders>
              <w:top w:val="single" w:sz="4" w:space="0" w:color="auto"/>
              <w:bottom w:val="nil"/>
            </w:tcBorders>
          </w:tcPr>
          <w:p w14:paraId="00F3EA16" w14:textId="77777777" w:rsidR="000C21D3" w:rsidRDefault="000C21D3" w:rsidP="0023187B">
            <w:pPr>
              <w:spacing w:line="276" w:lineRule="auto"/>
              <w:rPr>
                <w:rFonts w:ascii="Arial" w:hAnsi="Arial" w:cs="Arial"/>
                <w:b/>
                <w:sz w:val="24"/>
                <w:szCs w:val="24"/>
              </w:rPr>
            </w:pPr>
            <w:r w:rsidRPr="006314BC">
              <w:rPr>
                <w:rFonts w:ascii="Arial" w:hAnsi="Arial" w:cs="Arial"/>
                <w:b/>
                <w:sz w:val="24"/>
                <w:szCs w:val="24"/>
              </w:rPr>
              <w:t>Barriers and opportunities: improving access to mental health support for refugees and people seeking asylum</w:t>
            </w:r>
          </w:p>
          <w:p w14:paraId="37FC168E" w14:textId="77777777" w:rsidR="000C21D3" w:rsidRDefault="000C21D3" w:rsidP="0023187B">
            <w:pPr>
              <w:spacing w:line="276" w:lineRule="auto"/>
              <w:rPr>
                <w:rFonts w:ascii="Arial" w:hAnsi="Arial" w:cs="Arial"/>
                <w:b/>
                <w:sz w:val="24"/>
                <w:szCs w:val="24"/>
              </w:rPr>
            </w:pPr>
          </w:p>
          <w:p w14:paraId="56B0777E" w14:textId="7E1834AB" w:rsidR="000C21D3" w:rsidRPr="006314BC" w:rsidRDefault="00EC214C" w:rsidP="0023187B">
            <w:pPr>
              <w:spacing w:line="276" w:lineRule="auto"/>
              <w:rPr>
                <w:rFonts w:ascii="Arial" w:hAnsi="Arial" w:cs="Arial"/>
                <w:bCs/>
                <w:sz w:val="24"/>
                <w:szCs w:val="24"/>
              </w:rPr>
            </w:pPr>
            <w:hyperlink r:id="rId15" w:history="1">
              <w:r w:rsidR="000C21D3" w:rsidRPr="006314BC">
                <w:rPr>
                  <w:rStyle w:val="Hyperlink"/>
                  <w:rFonts w:ascii="Arial" w:hAnsi="Arial" w:cs="Arial"/>
                  <w:bCs/>
                  <w:sz w:val="24"/>
                  <w:szCs w:val="24"/>
                </w:rPr>
                <w:t>https://migrantinfohub.org.uk/issue-based-resources-1/barriers-and-opportunities-improving-access-to-mental-health-</w:t>
              </w:r>
              <w:r w:rsidR="000C21D3" w:rsidRPr="006314BC">
                <w:rPr>
                  <w:rStyle w:val="Hyperlink"/>
                  <w:rFonts w:ascii="Arial" w:hAnsi="Arial" w:cs="Arial"/>
                  <w:bCs/>
                  <w:sz w:val="24"/>
                  <w:szCs w:val="24"/>
                </w:rPr>
                <w:lastRenderedPageBreak/>
                <w:t>support-for-refugees-and-people-seeking-asylum</w:t>
              </w:r>
            </w:hyperlink>
            <w:r w:rsidR="000C21D3" w:rsidRPr="006314BC">
              <w:rPr>
                <w:rFonts w:ascii="Arial" w:hAnsi="Arial" w:cs="Arial"/>
                <w:bCs/>
                <w:sz w:val="24"/>
                <w:szCs w:val="24"/>
              </w:rPr>
              <w:t xml:space="preserve"> </w:t>
            </w:r>
          </w:p>
        </w:tc>
        <w:tc>
          <w:tcPr>
            <w:tcW w:w="1985" w:type="dxa"/>
            <w:tcBorders>
              <w:top w:val="single" w:sz="4" w:space="0" w:color="auto"/>
              <w:bottom w:val="nil"/>
            </w:tcBorders>
          </w:tcPr>
          <w:p w14:paraId="4D12168C" w14:textId="77777777" w:rsidR="005B6595" w:rsidRDefault="005B6595" w:rsidP="0023187B">
            <w:pPr>
              <w:spacing w:line="276" w:lineRule="auto"/>
              <w:rPr>
                <w:rFonts w:ascii="Arial" w:hAnsi="Arial" w:cs="Arial"/>
                <w:sz w:val="24"/>
                <w:szCs w:val="24"/>
              </w:rPr>
            </w:pPr>
            <w:r>
              <w:rPr>
                <w:rFonts w:ascii="Arial" w:hAnsi="Arial" w:cs="Arial"/>
                <w:sz w:val="24"/>
                <w:szCs w:val="24"/>
              </w:rPr>
              <w:lastRenderedPageBreak/>
              <w:t>32 people were involved, including:</w:t>
            </w:r>
          </w:p>
          <w:p w14:paraId="1284CFED" w14:textId="77777777" w:rsidR="005B6595" w:rsidRDefault="000C21D3" w:rsidP="0023187B">
            <w:pPr>
              <w:pStyle w:val="ListParagraph"/>
              <w:numPr>
                <w:ilvl w:val="0"/>
                <w:numId w:val="35"/>
              </w:numPr>
              <w:spacing w:line="276" w:lineRule="auto"/>
              <w:rPr>
                <w:rFonts w:ascii="Arial" w:hAnsi="Arial" w:cs="Arial"/>
                <w:sz w:val="24"/>
                <w:szCs w:val="24"/>
              </w:rPr>
            </w:pPr>
            <w:r w:rsidRPr="005B6595">
              <w:rPr>
                <w:rFonts w:ascii="Arial" w:hAnsi="Arial" w:cs="Arial"/>
                <w:sz w:val="24"/>
                <w:szCs w:val="24"/>
              </w:rPr>
              <w:t>16 people with lived experience of migration</w:t>
            </w:r>
          </w:p>
          <w:p w14:paraId="4AE5084C" w14:textId="158E6351" w:rsidR="000C21D3" w:rsidRPr="00430167" w:rsidRDefault="000C21D3" w:rsidP="0023187B">
            <w:pPr>
              <w:pStyle w:val="ListParagraph"/>
              <w:numPr>
                <w:ilvl w:val="0"/>
                <w:numId w:val="35"/>
              </w:numPr>
              <w:spacing w:line="276" w:lineRule="auto"/>
              <w:rPr>
                <w:rFonts w:ascii="Arial" w:hAnsi="Arial" w:cs="Arial"/>
                <w:sz w:val="24"/>
                <w:szCs w:val="24"/>
              </w:rPr>
            </w:pPr>
            <w:r>
              <w:rPr>
                <w:rFonts w:ascii="Arial" w:hAnsi="Arial" w:cs="Arial"/>
                <w:sz w:val="24"/>
                <w:szCs w:val="24"/>
              </w:rPr>
              <w:t xml:space="preserve">16 people who work in services that support people with </w:t>
            </w:r>
            <w:r>
              <w:rPr>
                <w:rFonts w:ascii="Arial" w:hAnsi="Arial" w:cs="Arial"/>
                <w:sz w:val="24"/>
                <w:szCs w:val="24"/>
              </w:rPr>
              <w:lastRenderedPageBreak/>
              <w:t>experience of migration</w:t>
            </w:r>
          </w:p>
        </w:tc>
        <w:tc>
          <w:tcPr>
            <w:tcW w:w="850" w:type="dxa"/>
            <w:tcBorders>
              <w:top w:val="single" w:sz="4" w:space="0" w:color="auto"/>
              <w:bottom w:val="nil"/>
            </w:tcBorders>
          </w:tcPr>
          <w:p w14:paraId="4F7C182F" w14:textId="5B50F838" w:rsidR="000C21D3" w:rsidRPr="00430167" w:rsidRDefault="000C21D3" w:rsidP="0023187B">
            <w:pPr>
              <w:spacing w:line="276" w:lineRule="auto"/>
              <w:rPr>
                <w:rFonts w:ascii="Arial" w:hAnsi="Arial" w:cs="Arial"/>
                <w:sz w:val="24"/>
                <w:szCs w:val="24"/>
              </w:rPr>
            </w:pPr>
            <w:r>
              <w:rPr>
                <w:rFonts w:ascii="Arial" w:hAnsi="Arial" w:cs="Arial"/>
                <w:sz w:val="24"/>
                <w:szCs w:val="24"/>
              </w:rPr>
              <w:lastRenderedPageBreak/>
              <w:t>2022</w:t>
            </w:r>
          </w:p>
        </w:tc>
        <w:tc>
          <w:tcPr>
            <w:tcW w:w="8505" w:type="dxa"/>
            <w:tcBorders>
              <w:top w:val="single" w:sz="4" w:space="0" w:color="auto"/>
              <w:bottom w:val="nil"/>
            </w:tcBorders>
          </w:tcPr>
          <w:p w14:paraId="494C8C97" w14:textId="425AD6A3" w:rsidR="000C21D3" w:rsidRPr="006314BC" w:rsidRDefault="005B6595" w:rsidP="0023187B">
            <w:pPr>
              <w:spacing w:line="276" w:lineRule="auto"/>
              <w:rPr>
                <w:rFonts w:ascii="Arial" w:hAnsi="Arial" w:cs="Arial"/>
                <w:sz w:val="24"/>
                <w:szCs w:val="24"/>
              </w:rPr>
            </w:pPr>
            <w:r>
              <w:rPr>
                <w:rFonts w:ascii="Arial" w:hAnsi="Arial" w:cs="Arial"/>
                <w:sz w:val="24"/>
                <w:szCs w:val="24"/>
              </w:rPr>
              <w:t xml:space="preserve">This report looks at how we can improve mental health support for people with experience of migration. </w:t>
            </w:r>
            <w:r w:rsidR="000C21D3" w:rsidRPr="006314BC">
              <w:rPr>
                <w:rFonts w:ascii="Arial" w:hAnsi="Arial" w:cs="Arial"/>
                <w:sz w:val="24"/>
                <w:szCs w:val="24"/>
              </w:rPr>
              <w:t>The report find</w:t>
            </w:r>
            <w:r w:rsidR="00C038D0">
              <w:rPr>
                <w:rFonts w:ascii="Arial" w:hAnsi="Arial" w:cs="Arial"/>
                <w:sz w:val="24"/>
                <w:szCs w:val="24"/>
              </w:rPr>
              <w:t>ing</w:t>
            </w:r>
            <w:r w:rsidR="000C21D3" w:rsidRPr="006314BC">
              <w:rPr>
                <w:rFonts w:ascii="Arial" w:hAnsi="Arial" w:cs="Arial"/>
                <w:sz w:val="24"/>
                <w:szCs w:val="24"/>
              </w:rPr>
              <w:t>s</w:t>
            </w:r>
            <w:r w:rsidR="00862ADC">
              <w:rPr>
                <w:rFonts w:ascii="Arial" w:hAnsi="Arial" w:cs="Arial"/>
                <w:sz w:val="24"/>
                <w:szCs w:val="24"/>
              </w:rPr>
              <w:t xml:space="preserve"> include</w:t>
            </w:r>
            <w:r w:rsidR="000C21D3" w:rsidRPr="006314BC">
              <w:rPr>
                <w:rFonts w:ascii="Arial" w:hAnsi="Arial" w:cs="Arial"/>
                <w:sz w:val="24"/>
                <w:szCs w:val="24"/>
              </w:rPr>
              <w:t xml:space="preserve">: </w:t>
            </w:r>
          </w:p>
          <w:p w14:paraId="406C1DBE" w14:textId="422CE7FB" w:rsidR="005B6595" w:rsidRDefault="000C21D3" w:rsidP="0023187B">
            <w:pPr>
              <w:pStyle w:val="ListParagraph"/>
              <w:numPr>
                <w:ilvl w:val="0"/>
                <w:numId w:val="23"/>
              </w:numPr>
              <w:spacing w:line="276" w:lineRule="auto"/>
              <w:rPr>
                <w:rFonts w:ascii="Arial" w:hAnsi="Arial" w:cs="Arial"/>
                <w:sz w:val="24"/>
                <w:szCs w:val="24"/>
              </w:rPr>
            </w:pPr>
            <w:r w:rsidRPr="006314BC">
              <w:rPr>
                <w:rFonts w:ascii="Arial" w:hAnsi="Arial" w:cs="Arial"/>
                <w:b/>
                <w:bCs/>
                <w:sz w:val="24"/>
                <w:szCs w:val="24"/>
              </w:rPr>
              <w:t>Person centred</w:t>
            </w:r>
            <w:r w:rsidRPr="006314BC">
              <w:rPr>
                <w:rFonts w:ascii="Arial" w:hAnsi="Arial" w:cs="Arial"/>
                <w:sz w:val="24"/>
                <w:szCs w:val="24"/>
              </w:rPr>
              <w:t xml:space="preserve"> </w:t>
            </w:r>
            <w:r w:rsidR="005B6595">
              <w:rPr>
                <w:rFonts w:ascii="Arial" w:hAnsi="Arial" w:cs="Arial"/>
                <w:sz w:val="24"/>
                <w:szCs w:val="24"/>
              </w:rPr>
              <w:t>–</w:t>
            </w:r>
            <w:r w:rsidRPr="006314BC">
              <w:rPr>
                <w:rFonts w:ascii="Arial" w:hAnsi="Arial" w:cs="Arial"/>
                <w:sz w:val="24"/>
                <w:szCs w:val="24"/>
              </w:rPr>
              <w:t xml:space="preserve"> </w:t>
            </w:r>
            <w:r w:rsidR="005B6595">
              <w:rPr>
                <w:rFonts w:ascii="Arial" w:hAnsi="Arial" w:cs="Arial"/>
                <w:sz w:val="24"/>
                <w:szCs w:val="24"/>
              </w:rPr>
              <w:t xml:space="preserve">people told us </w:t>
            </w:r>
            <w:r w:rsidR="00862ADC">
              <w:rPr>
                <w:rFonts w:ascii="Arial" w:hAnsi="Arial" w:cs="Arial"/>
                <w:sz w:val="24"/>
                <w:szCs w:val="24"/>
              </w:rPr>
              <w:t xml:space="preserve">that </w:t>
            </w:r>
            <w:r w:rsidR="005B6595">
              <w:rPr>
                <w:rFonts w:ascii="Arial" w:hAnsi="Arial" w:cs="Arial"/>
                <w:sz w:val="24"/>
                <w:szCs w:val="24"/>
              </w:rPr>
              <w:t>a</w:t>
            </w:r>
            <w:r w:rsidRPr="006314BC">
              <w:rPr>
                <w:rFonts w:ascii="Arial" w:hAnsi="Arial" w:cs="Arial"/>
                <w:sz w:val="24"/>
                <w:szCs w:val="24"/>
              </w:rPr>
              <w:t xml:space="preserve"> person-centred</w:t>
            </w:r>
            <w:r w:rsidR="005B6595">
              <w:rPr>
                <w:rFonts w:ascii="Arial" w:hAnsi="Arial" w:cs="Arial"/>
                <w:sz w:val="24"/>
                <w:szCs w:val="24"/>
              </w:rPr>
              <w:t xml:space="preserve"> approach was important to them.</w:t>
            </w:r>
          </w:p>
          <w:p w14:paraId="0F29B6A5" w14:textId="60B6A316" w:rsidR="000C21D3" w:rsidRDefault="005B6595" w:rsidP="0023187B">
            <w:pPr>
              <w:pStyle w:val="ListParagraph"/>
              <w:numPr>
                <w:ilvl w:val="0"/>
                <w:numId w:val="23"/>
              </w:numPr>
              <w:spacing w:line="276" w:lineRule="auto"/>
              <w:rPr>
                <w:rFonts w:ascii="Arial" w:hAnsi="Arial" w:cs="Arial"/>
                <w:sz w:val="24"/>
                <w:szCs w:val="24"/>
              </w:rPr>
            </w:pPr>
            <w:r>
              <w:rPr>
                <w:rFonts w:ascii="Arial" w:hAnsi="Arial" w:cs="Arial"/>
                <w:b/>
                <w:bCs/>
                <w:sz w:val="24"/>
                <w:szCs w:val="24"/>
              </w:rPr>
              <w:t xml:space="preserve">Person </w:t>
            </w:r>
            <w:r w:rsidRPr="005B6595">
              <w:rPr>
                <w:rFonts w:ascii="Arial" w:hAnsi="Arial" w:cs="Arial"/>
                <w:b/>
                <w:bCs/>
                <w:sz w:val="24"/>
                <w:szCs w:val="24"/>
              </w:rPr>
              <w:t>centred</w:t>
            </w:r>
            <w:r>
              <w:rPr>
                <w:rFonts w:ascii="Arial" w:hAnsi="Arial" w:cs="Arial"/>
                <w:sz w:val="24"/>
                <w:szCs w:val="24"/>
              </w:rPr>
              <w:t xml:space="preserve"> – people told us that a </w:t>
            </w:r>
            <w:r w:rsidR="000C21D3" w:rsidRPr="006314BC">
              <w:rPr>
                <w:rFonts w:ascii="Arial" w:hAnsi="Arial" w:cs="Arial"/>
                <w:sz w:val="24"/>
                <w:szCs w:val="24"/>
              </w:rPr>
              <w:t xml:space="preserve">trauma-informed approach </w:t>
            </w:r>
            <w:r>
              <w:rPr>
                <w:rFonts w:ascii="Arial" w:hAnsi="Arial" w:cs="Arial"/>
                <w:sz w:val="24"/>
                <w:szCs w:val="24"/>
              </w:rPr>
              <w:t>was important to them</w:t>
            </w:r>
            <w:r w:rsidR="000C21D3" w:rsidRPr="006314BC">
              <w:rPr>
                <w:rFonts w:ascii="Arial" w:hAnsi="Arial" w:cs="Arial"/>
                <w:sz w:val="24"/>
                <w:szCs w:val="24"/>
              </w:rPr>
              <w:t xml:space="preserve">. </w:t>
            </w:r>
          </w:p>
          <w:p w14:paraId="41583007" w14:textId="478EFF4B" w:rsidR="005B6595" w:rsidRDefault="000C21D3" w:rsidP="0023187B">
            <w:pPr>
              <w:pStyle w:val="ListParagraph"/>
              <w:numPr>
                <w:ilvl w:val="0"/>
                <w:numId w:val="23"/>
              </w:numPr>
              <w:spacing w:line="276" w:lineRule="auto"/>
              <w:rPr>
                <w:rFonts w:ascii="Arial" w:hAnsi="Arial" w:cs="Arial"/>
                <w:sz w:val="24"/>
                <w:szCs w:val="24"/>
              </w:rPr>
            </w:pPr>
            <w:r w:rsidRPr="006314BC">
              <w:rPr>
                <w:rFonts w:ascii="Arial" w:hAnsi="Arial" w:cs="Arial"/>
                <w:b/>
                <w:bCs/>
                <w:sz w:val="24"/>
                <w:szCs w:val="24"/>
              </w:rPr>
              <w:t xml:space="preserve">Communication / </w:t>
            </w:r>
            <w:r w:rsidR="005B6595">
              <w:rPr>
                <w:rFonts w:ascii="Arial" w:hAnsi="Arial" w:cs="Arial"/>
                <w:b/>
                <w:bCs/>
                <w:sz w:val="24"/>
                <w:szCs w:val="24"/>
              </w:rPr>
              <w:t>p</w:t>
            </w:r>
            <w:r w:rsidRPr="006314BC">
              <w:rPr>
                <w:rFonts w:ascii="Arial" w:hAnsi="Arial" w:cs="Arial"/>
                <w:b/>
                <w:bCs/>
                <w:sz w:val="24"/>
                <w:szCs w:val="24"/>
              </w:rPr>
              <w:t>erson centred</w:t>
            </w:r>
            <w:r w:rsidR="005B6595">
              <w:rPr>
                <w:rFonts w:ascii="Arial" w:hAnsi="Arial" w:cs="Arial"/>
                <w:b/>
                <w:bCs/>
                <w:sz w:val="24"/>
                <w:szCs w:val="24"/>
              </w:rPr>
              <w:t xml:space="preserve"> </w:t>
            </w:r>
            <w:r w:rsidRPr="006314BC">
              <w:rPr>
                <w:rFonts w:ascii="Arial" w:hAnsi="Arial" w:cs="Arial"/>
                <w:b/>
                <w:bCs/>
                <w:sz w:val="24"/>
                <w:szCs w:val="24"/>
              </w:rPr>
              <w:t xml:space="preserve">/ health inequalities / information </w:t>
            </w:r>
            <w:r w:rsidR="005B6595">
              <w:rPr>
                <w:rFonts w:ascii="Arial" w:hAnsi="Arial" w:cs="Arial"/>
                <w:sz w:val="24"/>
                <w:szCs w:val="24"/>
              </w:rPr>
              <w:t>–</w:t>
            </w:r>
            <w:r w:rsidRPr="006314BC">
              <w:rPr>
                <w:rFonts w:ascii="Arial" w:hAnsi="Arial" w:cs="Arial"/>
                <w:sz w:val="24"/>
                <w:szCs w:val="24"/>
              </w:rPr>
              <w:t xml:space="preserve"> </w:t>
            </w:r>
            <w:r w:rsidR="005B6595">
              <w:rPr>
                <w:rFonts w:ascii="Arial" w:hAnsi="Arial" w:cs="Arial"/>
                <w:sz w:val="24"/>
                <w:szCs w:val="24"/>
              </w:rPr>
              <w:t>people told us that they would like longer appointment times to help them overcome language barriers, including written and translated communication</w:t>
            </w:r>
            <w:r w:rsidR="00A204C6">
              <w:rPr>
                <w:rFonts w:ascii="Arial" w:hAnsi="Arial" w:cs="Arial"/>
                <w:sz w:val="24"/>
                <w:szCs w:val="24"/>
              </w:rPr>
              <w:t>s</w:t>
            </w:r>
            <w:r w:rsidR="005B6595">
              <w:rPr>
                <w:rFonts w:ascii="Arial" w:hAnsi="Arial" w:cs="Arial"/>
                <w:sz w:val="24"/>
                <w:szCs w:val="24"/>
              </w:rPr>
              <w:t>.</w:t>
            </w:r>
          </w:p>
          <w:p w14:paraId="583661C2" w14:textId="64CEBFE9" w:rsidR="005B6595" w:rsidRDefault="005B6595" w:rsidP="0023187B">
            <w:pPr>
              <w:pStyle w:val="ListParagraph"/>
              <w:numPr>
                <w:ilvl w:val="0"/>
                <w:numId w:val="23"/>
              </w:numPr>
              <w:spacing w:line="276" w:lineRule="auto"/>
              <w:rPr>
                <w:rFonts w:ascii="Arial" w:hAnsi="Arial" w:cs="Arial"/>
                <w:sz w:val="24"/>
                <w:szCs w:val="24"/>
              </w:rPr>
            </w:pPr>
            <w:r w:rsidRPr="006314BC">
              <w:rPr>
                <w:rFonts w:ascii="Arial" w:hAnsi="Arial" w:cs="Arial"/>
                <w:b/>
                <w:bCs/>
                <w:sz w:val="24"/>
                <w:szCs w:val="24"/>
              </w:rPr>
              <w:lastRenderedPageBreak/>
              <w:t xml:space="preserve">Communication / </w:t>
            </w:r>
            <w:r>
              <w:rPr>
                <w:rFonts w:ascii="Arial" w:hAnsi="Arial" w:cs="Arial"/>
                <w:b/>
                <w:bCs/>
                <w:sz w:val="24"/>
                <w:szCs w:val="24"/>
              </w:rPr>
              <w:t>p</w:t>
            </w:r>
            <w:r w:rsidRPr="006314BC">
              <w:rPr>
                <w:rFonts w:ascii="Arial" w:hAnsi="Arial" w:cs="Arial"/>
                <w:b/>
                <w:bCs/>
                <w:sz w:val="24"/>
                <w:szCs w:val="24"/>
              </w:rPr>
              <w:t>erson</w:t>
            </w:r>
            <w:r w:rsidR="00A204C6">
              <w:rPr>
                <w:rFonts w:ascii="Arial" w:hAnsi="Arial" w:cs="Arial"/>
                <w:b/>
                <w:bCs/>
                <w:sz w:val="24"/>
                <w:szCs w:val="24"/>
              </w:rPr>
              <w:t>-</w:t>
            </w:r>
            <w:r w:rsidRPr="006314BC">
              <w:rPr>
                <w:rFonts w:ascii="Arial" w:hAnsi="Arial" w:cs="Arial"/>
                <w:b/>
                <w:bCs/>
                <w:sz w:val="24"/>
                <w:szCs w:val="24"/>
              </w:rPr>
              <w:t>centred</w:t>
            </w:r>
            <w:r>
              <w:rPr>
                <w:rFonts w:ascii="Arial" w:hAnsi="Arial" w:cs="Arial"/>
                <w:b/>
                <w:bCs/>
                <w:sz w:val="24"/>
                <w:szCs w:val="24"/>
              </w:rPr>
              <w:t xml:space="preserve"> </w:t>
            </w:r>
            <w:r w:rsidRPr="006314BC">
              <w:rPr>
                <w:rFonts w:ascii="Arial" w:hAnsi="Arial" w:cs="Arial"/>
                <w:b/>
                <w:bCs/>
                <w:sz w:val="24"/>
                <w:szCs w:val="24"/>
              </w:rPr>
              <w:t>/ health inequalit</w:t>
            </w:r>
            <w:r w:rsidR="00A204C6">
              <w:rPr>
                <w:rFonts w:ascii="Arial" w:hAnsi="Arial" w:cs="Arial"/>
                <w:b/>
                <w:bCs/>
                <w:sz w:val="24"/>
                <w:szCs w:val="24"/>
              </w:rPr>
              <w:t>y</w:t>
            </w:r>
            <w:r w:rsidRPr="006314BC">
              <w:rPr>
                <w:rFonts w:ascii="Arial" w:hAnsi="Arial" w:cs="Arial"/>
                <w:b/>
                <w:bCs/>
                <w:sz w:val="24"/>
                <w:szCs w:val="24"/>
              </w:rPr>
              <w:t xml:space="preserve"> / information </w:t>
            </w:r>
            <w:r>
              <w:rPr>
                <w:rFonts w:ascii="Arial" w:hAnsi="Arial" w:cs="Arial"/>
                <w:b/>
                <w:bCs/>
                <w:sz w:val="24"/>
                <w:szCs w:val="24"/>
              </w:rPr>
              <w:t xml:space="preserve">– </w:t>
            </w:r>
            <w:r>
              <w:rPr>
                <w:rFonts w:ascii="Arial" w:hAnsi="Arial" w:cs="Arial"/>
                <w:sz w:val="24"/>
                <w:szCs w:val="24"/>
              </w:rPr>
              <w:t xml:space="preserve">some people told us that they </w:t>
            </w:r>
            <w:proofErr w:type="gramStart"/>
            <w:r>
              <w:rPr>
                <w:rFonts w:ascii="Arial" w:hAnsi="Arial" w:cs="Arial"/>
                <w:sz w:val="24"/>
                <w:szCs w:val="24"/>
              </w:rPr>
              <w:t>had a preference for</w:t>
            </w:r>
            <w:proofErr w:type="gramEnd"/>
            <w:r>
              <w:rPr>
                <w:rFonts w:ascii="Arial" w:hAnsi="Arial" w:cs="Arial"/>
                <w:sz w:val="24"/>
                <w:szCs w:val="24"/>
              </w:rPr>
              <w:t xml:space="preserve"> face-to-face appointments. </w:t>
            </w:r>
          </w:p>
          <w:p w14:paraId="6A0E6EFA" w14:textId="690A0C85" w:rsidR="000C21D3" w:rsidRDefault="005B6595" w:rsidP="0023187B">
            <w:pPr>
              <w:pStyle w:val="ListParagraph"/>
              <w:numPr>
                <w:ilvl w:val="0"/>
                <w:numId w:val="23"/>
              </w:numPr>
              <w:spacing w:line="276" w:lineRule="auto"/>
              <w:rPr>
                <w:rFonts w:ascii="Arial" w:hAnsi="Arial" w:cs="Arial"/>
                <w:sz w:val="24"/>
                <w:szCs w:val="24"/>
              </w:rPr>
            </w:pPr>
            <w:r w:rsidRPr="006314BC">
              <w:rPr>
                <w:rFonts w:ascii="Arial" w:hAnsi="Arial" w:cs="Arial"/>
                <w:b/>
                <w:bCs/>
                <w:sz w:val="24"/>
                <w:szCs w:val="24"/>
              </w:rPr>
              <w:t xml:space="preserve">Communication / </w:t>
            </w:r>
            <w:r>
              <w:rPr>
                <w:rFonts w:ascii="Arial" w:hAnsi="Arial" w:cs="Arial"/>
                <w:b/>
                <w:bCs/>
                <w:sz w:val="24"/>
                <w:szCs w:val="24"/>
              </w:rPr>
              <w:t>p</w:t>
            </w:r>
            <w:r w:rsidRPr="006314BC">
              <w:rPr>
                <w:rFonts w:ascii="Arial" w:hAnsi="Arial" w:cs="Arial"/>
                <w:b/>
                <w:bCs/>
                <w:sz w:val="24"/>
                <w:szCs w:val="24"/>
              </w:rPr>
              <w:t>erson</w:t>
            </w:r>
            <w:r w:rsidR="00A204C6">
              <w:rPr>
                <w:rFonts w:ascii="Arial" w:hAnsi="Arial" w:cs="Arial"/>
                <w:b/>
                <w:bCs/>
                <w:sz w:val="24"/>
                <w:szCs w:val="24"/>
              </w:rPr>
              <w:t>-</w:t>
            </w:r>
            <w:r w:rsidRPr="006314BC">
              <w:rPr>
                <w:rFonts w:ascii="Arial" w:hAnsi="Arial" w:cs="Arial"/>
                <w:b/>
                <w:bCs/>
                <w:sz w:val="24"/>
                <w:szCs w:val="24"/>
              </w:rPr>
              <w:t>centred</w:t>
            </w:r>
            <w:r>
              <w:rPr>
                <w:rFonts w:ascii="Arial" w:hAnsi="Arial" w:cs="Arial"/>
                <w:b/>
                <w:bCs/>
                <w:sz w:val="24"/>
                <w:szCs w:val="24"/>
              </w:rPr>
              <w:t xml:space="preserve"> </w:t>
            </w:r>
            <w:r w:rsidRPr="006314BC">
              <w:rPr>
                <w:rFonts w:ascii="Arial" w:hAnsi="Arial" w:cs="Arial"/>
                <w:b/>
                <w:bCs/>
                <w:sz w:val="24"/>
                <w:szCs w:val="24"/>
              </w:rPr>
              <w:t>/ health inequalit</w:t>
            </w:r>
            <w:r w:rsidR="00A204C6">
              <w:rPr>
                <w:rFonts w:ascii="Arial" w:hAnsi="Arial" w:cs="Arial"/>
                <w:b/>
                <w:bCs/>
                <w:sz w:val="24"/>
                <w:szCs w:val="24"/>
              </w:rPr>
              <w:t>y</w:t>
            </w:r>
            <w:r w:rsidRPr="006314BC">
              <w:rPr>
                <w:rFonts w:ascii="Arial" w:hAnsi="Arial" w:cs="Arial"/>
                <w:b/>
                <w:bCs/>
                <w:sz w:val="24"/>
                <w:szCs w:val="24"/>
              </w:rPr>
              <w:t xml:space="preserve"> </w:t>
            </w:r>
            <w:r>
              <w:rPr>
                <w:rFonts w:ascii="Arial" w:hAnsi="Arial" w:cs="Arial"/>
                <w:b/>
                <w:bCs/>
                <w:sz w:val="24"/>
                <w:szCs w:val="24"/>
              </w:rPr>
              <w:t xml:space="preserve">- </w:t>
            </w:r>
            <w:r w:rsidRPr="005B6595">
              <w:rPr>
                <w:rFonts w:ascii="Arial" w:hAnsi="Arial" w:cs="Arial"/>
                <w:sz w:val="24"/>
                <w:szCs w:val="24"/>
              </w:rPr>
              <w:t>people told us that they wanted</w:t>
            </w:r>
            <w:r>
              <w:rPr>
                <w:rFonts w:ascii="Arial" w:hAnsi="Arial" w:cs="Arial"/>
                <w:b/>
                <w:bCs/>
                <w:sz w:val="24"/>
                <w:szCs w:val="24"/>
              </w:rPr>
              <w:t xml:space="preserve"> </w:t>
            </w:r>
            <w:r w:rsidR="000C21D3" w:rsidRPr="006314BC">
              <w:rPr>
                <w:rFonts w:ascii="Arial" w:hAnsi="Arial" w:cs="Arial"/>
                <w:sz w:val="24"/>
                <w:szCs w:val="24"/>
              </w:rPr>
              <w:t>consistent access to professional interpreters.</w:t>
            </w:r>
          </w:p>
          <w:p w14:paraId="6F07133A" w14:textId="7667B646" w:rsidR="000C21D3" w:rsidRDefault="000C21D3" w:rsidP="0023187B">
            <w:pPr>
              <w:pStyle w:val="ListParagraph"/>
              <w:numPr>
                <w:ilvl w:val="0"/>
                <w:numId w:val="23"/>
              </w:numPr>
              <w:spacing w:line="276" w:lineRule="auto"/>
              <w:rPr>
                <w:rFonts w:ascii="Arial" w:hAnsi="Arial" w:cs="Arial"/>
                <w:sz w:val="24"/>
                <w:szCs w:val="24"/>
              </w:rPr>
            </w:pPr>
            <w:r w:rsidRPr="006314BC">
              <w:rPr>
                <w:rFonts w:ascii="Arial" w:hAnsi="Arial" w:cs="Arial"/>
                <w:b/>
                <w:bCs/>
                <w:sz w:val="24"/>
                <w:szCs w:val="24"/>
              </w:rPr>
              <w:t>Communication</w:t>
            </w:r>
            <w:r w:rsidR="00AE608E">
              <w:rPr>
                <w:rFonts w:ascii="Arial" w:hAnsi="Arial" w:cs="Arial"/>
                <w:b/>
                <w:bCs/>
                <w:sz w:val="24"/>
                <w:szCs w:val="24"/>
              </w:rPr>
              <w:t xml:space="preserve"> / joint working</w:t>
            </w:r>
            <w:r w:rsidRPr="006314BC">
              <w:rPr>
                <w:rFonts w:ascii="Arial" w:hAnsi="Arial" w:cs="Arial"/>
                <w:b/>
                <w:bCs/>
                <w:sz w:val="24"/>
                <w:szCs w:val="24"/>
              </w:rPr>
              <w:t xml:space="preserve"> </w:t>
            </w:r>
            <w:r w:rsidRPr="006314BC">
              <w:rPr>
                <w:rFonts w:ascii="Arial" w:hAnsi="Arial" w:cs="Arial"/>
                <w:sz w:val="24"/>
                <w:szCs w:val="24"/>
              </w:rPr>
              <w:t xml:space="preserve">- Services need to coordinate </w:t>
            </w:r>
            <w:r w:rsidR="00A421D4">
              <w:rPr>
                <w:rFonts w:ascii="Arial" w:hAnsi="Arial" w:cs="Arial"/>
                <w:sz w:val="24"/>
                <w:szCs w:val="24"/>
              </w:rPr>
              <w:t xml:space="preserve">better </w:t>
            </w:r>
            <w:r w:rsidRPr="006314BC">
              <w:rPr>
                <w:rFonts w:ascii="Arial" w:hAnsi="Arial" w:cs="Arial"/>
                <w:sz w:val="24"/>
                <w:szCs w:val="24"/>
              </w:rPr>
              <w:t xml:space="preserve">and communicate with each other. </w:t>
            </w:r>
          </w:p>
          <w:p w14:paraId="66B8B556" w14:textId="569F641C" w:rsidR="000C21D3" w:rsidRPr="00DD22C5" w:rsidRDefault="000C21D3" w:rsidP="0023187B">
            <w:pPr>
              <w:pStyle w:val="ListParagraph"/>
              <w:numPr>
                <w:ilvl w:val="0"/>
                <w:numId w:val="23"/>
              </w:numPr>
              <w:spacing w:line="276" w:lineRule="auto"/>
              <w:rPr>
                <w:rFonts w:ascii="Arial" w:hAnsi="Arial" w:cs="Arial"/>
                <w:sz w:val="24"/>
                <w:szCs w:val="24"/>
              </w:rPr>
            </w:pPr>
            <w:r>
              <w:rPr>
                <w:rFonts w:ascii="Arial" w:hAnsi="Arial" w:cs="Arial"/>
                <w:b/>
                <w:bCs/>
                <w:sz w:val="24"/>
                <w:szCs w:val="24"/>
              </w:rPr>
              <w:t>Resources / person</w:t>
            </w:r>
            <w:r w:rsidR="00A421D4">
              <w:rPr>
                <w:rFonts w:ascii="Arial" w:hAnsi="Arial" w:cs="Arial"/>
                <w:b/>
                <w:bCs/>
                <w:sz w:val="24"/>
                <w:szCs w:val="24"/>
              </w:rPr>
              <w:t>-</w:t>
            </w:r>
            <w:r>
              <w:rPr>
                <w:rFonts w:ascii="Arial" w:hAnsi="Arial" w:cs="Arial"/>
                <w:b/>
                <w:bCs/>
                <w:sz w:val="24"/>
                <w:szCs w:val="24"/>
              </w:rPr>
              <w:t xml:space="preserve">centred </w:t>
            </w:r>
            <w:r w:rsidR="00AE608E">
              <w:rPr>
                <w:rFonts w:ascii="Arial" w:hAnsi="Arial" w:cs="Arial"/>
                <w:sz w:val="24"/>
                <w:szCs w:val="24"/>
              </w:rPr>
              <w:t>–</w:t>
            </w:r>
            <w:r>
              <w:rPr>
                <w:rFonts w:ascii="Arial" w:hAnsi="Arial" w:cs="Arial"/>
                <w:sz w:val="24"/>
                <w:szCs w:val="24"/>
              </w:rPr>
              <w:t xml:space="preserve"> </w:t>
            </w:r>
            <w:r w:rsidR="00AE608E">
              <w:rPr>
                <w:rFonts w:ascii="Arial" w:hAnsi="Arial" w:cs="Arial"/>
                <w:sz w:val="24"/>
                <w:szCs w:val="24"/>
              </w:rPr>
              <w:t xml:space="preserve">people told us that more </w:t>
            </w:r>
            <w:r w:rsidRPr="006314BC">
              <w:rPr>
                <w:rFonts w:ascii="Arial" w:hAnsi="Arial" w:cs="Arial"/>
                <w:sz w:val="24"/>
                <w:szCs w:val="24"/>
              </w:rPr>
              <w:t xml:space="preserve">peer support </w:t>
            </w:r>
            <w:r w:rsidR="00AE608E">
              <w:rPr>
                <w:rFonts w:ascii="Arial" w:hAnsi="Arial" w:cs="Arial"/>
                <w:sz w:val="24"/>
                <w:szCs w:val="24"/>
              </w:rPr>
              <w:t xml:space="preserve">would improve their </w:t>
            </w:r>
            <w:r w:rsidRPr="006314BC">
              <w:rPr>
                <w:rFonts w:ascii="Arial" w:hAnsi="Arial" w:cs="Arial"/>
                <w:sz w:val="24"/>
                <w:szCs w:val="24"/>
              </w:rPr>
              <w:t>mental health.</w:t>
            </w:r>
          </w:p>
        </w:tc>
      </w:tr>
      <w:tr w:rsidR="000C21D3" w:rsidRPr="002E4E9E" w14:paraId="44A433C5" w14:textId="77777777" w:rsidTr="00DD22C5">
        <w:tc>
          <w:tcPr>
            <w:tcW w:w="1702" w:type="dxa"/>
            <w:tcBorders>
              <w:top w:val="nil"/>
              <w:bottom w:val="single" w:sz="4" w:space="0" w:color="auto"/>
            </w:tcBorders>
          </w:tcPr>
          <w:p w14:paraId="35CE3741" w14:textId="77777777" w:rsidR="000C21D3" w:rsidRPr="00DD22C5" w:rsidRDefault="000C21D3" w:rsidP="0023187B">
            <w:pPr>
              <w:spacing w:line="276" w:lineRule="auto"/>
              <w:rPr>
                <w:rFonts w:ascii="Arial" w:hAnsi="Arial" w:cs="Arial"/>
                <w:b/>
                <w:color w:val="FFFFFF" w:themeColor="background1"/>
                <w:sz w:val="24"/>
                <w:szCs w:val="24"/>
              </w:rPr>
            </w:pPr>
            <w:r w:rsidRPr="00DD22C5">
              <w:rPr>
                <w:rFonts w:ascii="Arial" w:hAnsi="Arial" w:cs="Arial"/>
                <w:b/>
                <w:color w:val="FFFFFF" w:themeColor="background1"/>
                <w:sz w:val="24"/>
                <w:szCs w:val="24"/>
              </w:rPr>
              <w:lastRenderedPageBreak/>
              <w:t>British Red Cross and VCSE Health and Wellbeing Alliance</w:t>
            </w:r>
          </w:p>
          <w:p w14:paraId="432A8650" w14:textId="77777777" w:rsidR="000C21D3" w:rsidRPr="00DD22C5" w:rsidRDefault="000C21D3" w:rsidP="0023187B">
            <w:pPr>
              <w:spacing w:line="276" w:lineRule="auto"/>
              <w:rPr>
                <w:rFonts w:ascii="Arial" w:hAnsi="Arial" w:cs="Arial"/>
                <w:b/>
                <w:color w:val="FFFFFF" w:themeColor="background1"/>
                <w:sz w:val="24"/>
                <w:szCs w:val="24"/>
              </w:rPr>
            </w:pPr>
          </w:p>
          <w:p w14:paraId="09C62E49" w14:textId="00C81971" w:rsidR="000C21D3" w:rsidRPr="00DD22C5" w:rsidRDefault="000C21D3" w:rsidP="0023187B">
            <w:pPr>
              <w:spacing w:line="276" w:lineRule="auto"/>
              <w:rPr>
                <w:rFonts w:ascii="Arial" w:hAnsi="Arial" w:cs="Arial"/>
                <w:b/>
                <w:color w:val="FFFFFF" w:themeColor="background1"/>
                <w:sz w:val="24"/>
                <w:szCs w:val="24"/>
              </w:rPr>
            </w:pPr>
            <w:r w:rsidRPr="00DD22C5">
              <w:rPr>
                <w:rFonts w:ascii="Arial" w:hAnsi="Arial" w:cs="Arial"/>
                <w:b/>
                <w:color w:val="FFFFFF" w:themeColor="background1"/>
                <w:sz w:val="24"/>
                <w:szCs w:val="24"/>
              </w:rPr>
              <w:t>(2 of 2)</w:t>
            </w:r>
          </w:p>
        </w:tc>
        <w:tc>
          <w:tcPr>
            <w:tcW w:w="3118" w:type="dxa"/>
            <w:tcBorders>
              <w:top w:val="nil"/>
              <w:bottom w:val="single" w:sz="4" w:space="0" w:color="auto"/>
            </w:tcBorders>
          </w:tcPr>
          <w:p w14:paraId="12EA520E" w14:textId="584DF58D" w:rsidR="000C21D3" w:rsidRPr="00DD22C5" w:rsidRDefault="000C21D3" w:rsidP="0023187B">
            <w:pPr>
              <w:spacing w:line="276" w:lineRule="auto"/>
              <w:rPr>
                <w:rFonts w:ascii="Arial" w:hAnsi="Arial" w:cs="Arial"/>
                <w:b/>
                <w:color w:val="FFFFFF" w:themeColor="background1"/>
                <w:sz w:val="24"/>
                <w:szCs w:val="24"/>
              </w:rPr>
            </w:pPr>
            <w:r w:rsidRPr="00DD22C5">
              <w:rPr>
                <w:rFonts w:ascii="Arial" w:hAnsi="Arial" w:cs="Arial"/>
                <w:b/>
                <w:color w:val="FFFFFF" w:themeColor="background1"/>
                <w:sz w:val="24"/>
                <w:szCs w:val="24"/>
              </w:rPr>
              <w:t>Barriers and opportunities: improving access to mental health support for refugees and people seeking asylum</w:t>
            </w:r>
          </w:p>
        </w:tc>
        <w:tc>
          <w:tcPr>
            <w:tcW w:w="1985" w:type="dxa"/>
            <w:tcBorders>
              <w:top w:val="nil"/>
              <w:bottom w:val="single" w:sz="4" w:space="0" w:color="auto"/>
            </w:tcBorders>
          </w:tcPr>
          <w:p w14:paraId="425AAB04" w14:textId="77777777" w:rsidR="000C21D3" w:rsidRDefault="000C21D3" w:rsidP="0023187B">
            <w:pPr>
              <w:spacing w:line="276" w:lineRule="auto"/>
              <w:rPr>
                <w:rFonts w:ascii="Arial" w:hAnsi="Arial" w:cs="Arial"/>
                <w:sz w:val="24"/>
                <w:szCs w:val="24"/>
              </w:rPr>
            </w:pPr>
          </w:p>
        </w:tc>
        <w:tc>
          <w:tcPr>
            <w:tcW w:w="850" w:type="dxa"/>
            <w:tcBorders>
              <w:top w:val="nil"/>
              <w:bottom w:val="single" w:sz="4" w:space="0" w:color="auto"/>
            </w:tcBorders>
          </w:tcPr>
          <w:p w14:paraId="2B5FA0AE" w14:textId="77777777" w:rsidR="000C21D3" w:rsidRDefault="000C21D3" w:rsidP="0023187B">
            <w:pPr>
              <w:spacing w:line="276" w:lineRule="auto"/>
              <w:rPr>
                <w:rFonts w:ascii="Arial" w:hAnsi="Arial" w:cs="Arial"/>
                <w:sz w:val="24"/>
                <w:szCs w:val="24"/>
              </w:rPr>
            </w:pPr>
          </w:p>
        </w:tc>
        <w:tc>
          <w:tcPr>
            <w:tcW w:w="8505" w:type="dxa"/>
            <w:tcBorders>
              <w:top w:val="nil"/>
              <w:bottom w:val="single" w:sz="4" w:space="0" w:color="auto"/>
            </w:tcBorders>
          </w:tcPr>
          <w:p w14:paraId="44E910C5" w14:textId="77777777" w:rsidR="00AE608E" w:rsidRDefault="000C21D3" w:rsidP="0023187B">
            <w:pPr>
              <w:pStyle w:val="ListParagraph"/>
              <w:numPr>
                <w:ilvl w:val="0"/>
                <w:numId w:val="23"/>
              </w:numPr>
              <w:spacing w:line="276" w:lineRule="auto"/>
              <w:rPr>
                <w:rFonts w:ascii="Arial" w:hAnsi="Arial" w:cs="Arial"/>
                <w:sz w:val="24"/>
                <w:szCs w:val="24"/>
              </w:rPr>
            </w:pPr>
            <w:r w:rsidRPr="003D28AC">
              <w:rPr>
                <w:rFonts w:ascii="Arial" w:hAnsi="Arial" w:cs="Arial"/>
                <w:b/>
                <w:bCs/>
                <w:sz w:val="24"/>
                <w:szCs w:val="24"/>
              </w:rPr>
              <w:t>Choice / clinical treatment</w:t>
            </w:r>
            <w:r w:rsidRPr="003D28AC">
              <w:rPr>
                <w:rFonts w:ascii="Arial" w:hAnsi="Arial" w:cs="Arial"/>
                <w:sz w:val="24"/>
                <w:szCs w:val="24"/>
              </w:rPr>
              <w:t xml:space="preserve"> </w:t>
            </w:r>
            <w:r w:rsidR="00AE608E">
              <w:rPr>
                <w:rFonts w:ascii="Arial" w:hAnsi="Arial" w:cs="Arial"/>
                <w:sz w:val="24"/>
                <w:szCs w:val="24"/>
              </w:rPr>
              <w:t>–</w:t>
            </w:r>
            <w:r w:rsidRPr="003D28AC">
              <w:rPr>
                <w:rFonts w:ascii="Arial" w:hAnsi="Arial" w:cs="Arial"/>
                <w:sz w:val="24"/>
                <w:szCs w:val="24"/>
              </w:rPr>
              <w:t xml:space="preserve"> </w:t>
            </w:r>
            <w:r w:rsidR="00AE608E">
              <w:rPr>
                <w:rFonts w:ascii="Arial" w:hAnsi="Arial" w:cs="Arial"/>
                <w:sz w:val="24"/>
                <w:szCs w:val="24"/>
              </w:rPr>
              <w:t>people told us that i</w:t>
            </w:r>
            <w:r w:rsidRPr="003D28AC">
              <w:rPr>
                <w:rFonts w:ascii="Arial" w:hAnsi="Arial" w:cs="Arial"/>
                <w:sz w:val="24"/>
                <w:szCs w:val="24"/>
              </w:rPr>
              <w:t xml:space="preserve">t is important to </w:t>
            </w:r>
            <w:r w:rsidR="00AE608E">
              <w:rPr>
                <w:rFonts w:ascii="Arial" w:hAnsi="Arial" w:cs="Arial"/>
                <w:sz w:val="24"/>
                <w:szCs w:val="24"/>
              </w:rPr>
              <w:t xml:space="preserve">see the health and care professional. </w:t>
            </w:r>
          </w:p>
          <w:p w14:paraId="0EA40017" w14:textId="386CB92A" w:rsidR="000C21D3" w:rsidRPr="00DD22C5" w:rsidRDefault="000C21D3" w:rsidP="0023187B">
            <w:pPr>
              <w:pStyle w:val="ListParagraph"/>
              <w:numPr>
                <w:ilvl w:val="0"/>
                <w:numId w:val="23"/>
              </w:numPr>
              <w:spacing w:line="276" w:lineRule="auto"/>
              <w:rPr>
                <w:rFonts w:ascii="Arial" w:hAnsi="Arial" w:cs="Arial"/>
                <w:sz w:val="24"/>
                <w:szCs w:val="24"/>
              </w:rPr>
            </w:pPr>
            <w:r w:rsidRPr="00DD22C5">
              <w:rPr>
                <w:rFonts w:ascii="Arial" w:hAnsi="Arial" w:cs="Arial"/>
                <w:b/>
                <w:bCs/>
                <w:sz w:val="24"/>
                <w:szCs w:val="24"/>
              </w:rPr>
              <w:t xml:space="preserve">Involvement in service development </w:t>
            </w:r>
            <w:r w:rsidR="00AE608E">
              <w:rPr>
                <w:rFonts w:ascii="Arial" w:hAnsi="Arial" w:cs="Arial"/>
                <w:sz w:val="24"/>
                <w:szCs w:val="24"/>
              </w:rPr>
              <w:t>–</w:t>
            </w:r>
            <w:r w:rsidRPr="00DD22C5">
              <w:rPr>
                <w:rFonts w:ascii="Arial" w:hAnsi="Arial" w:cs="Arial"/>
                <w:sz w:val="24"/>
                <w:szCs w:val="24"/>
              </w:rPr>
              <w:t xml:space="preserve"> </w:t>
            </w:r>
            <w:r w:rsidR="00AE608E">
              <w:rPr>
                <w:rFonts w:ascii="Arial" w:hAnsi="Arial" w:cs="Arial"/>
                <w:sz w:val="24"/>
                <w:szCs w:val="24"/>
              </w:rPr>
              <w:t>people told us that there needed to be better and more opportunities to feedback and these should be accessible and easy to understand.</w:t>
            </w:r>
          </w:p>
        </w:tc>
      </w:tr>
      <w:tr w:rsidR="00234FAE" w:rsidRPr="002E4E9E" w14:paraId="39166381" w14:textId="77777777" w:rsidTr="00763136">
        <w:tc>
          <w:tcPr>
            <w:tcW w:w="1702" w:type="dxa"/>
            <w:tcBorders>
              <w:top w:val="single" w:sz="4" w:space="0" w:color="auto"/>
              <w:bottom w:val="single" w:sz="4" w:space="0" w:color="auto"/>
            </w:tcBorders>
          </w:tcPr>
          <w:p w14:paraId="18A73B2F" w14:textId="01914F62" w:rsidR="00234FAE" w:rsidRPr="00430167" w:rsidRDefault="00234FAE" w:rsidP="0023187B">
            <w:pPr>
              <w:spacing w:line="276" w:lineRule="auto"/>
              <w:rPr>
                <w:rFonts w:ascii="Arial" w:hAnsi="Arial" w:cs="Arial"/>
                <w:b/>
                <w:sz w:val="24"/>
                <w:szCs w:val="24"/>
              </w:rPr>
            </w:pPr>
            <w:r>
              <w:rPr>
                <w:rFonts w:ascii="Arial" w:hAnsi="Arial" w:cs="Arial"/>
                <w:b/>
                <w:sz w:val="24"/>
                <w:szCs w:val="24"/>
              </w:rPr>
              <w:t>Alzheimer’s Society</w:t>
            </w:r>
          </w:p>
        </w:tc>
        <w:tc>
          <w:tcPr>
            <w:tcW w:w="3118" w:type="dxa"/>
            <w:tcBorders>
              <w:top w:val="single" w:sz="4" w:space="0" w:color="auto"/>
              <w:bottom w:val="single" w:sz="4" w:space="0" w:color="auto"/>
            </w:tcBorders>
          </w:tcPr>
          <w:p w14:paraId="173B41B1" w14:textId="77777777" w:rsidR="00234FAE" w:rsidRDefault="00234FAE" w:rsidP="0023187B">
            <w:pPr>
              <w:spacing w:line="276" w:lineRule="auto"/>
              <w:rPr>
                <w:rFonts w:ascii="Arial" w:hAnsi="Arial" w:cs="Arial"/>
                <w:b/>
                <w:sz w:val="24"/>
                <w:szCs w:val="24"/>
              </w:rPr>
            </w:pPr>
            <w:r>
              <w:rPr>
                <w:rFonts w:ascii="Arial" w:hAnsi="Arial" w:cs="Arial"/>
                <w:b/>
                <w:sz w:val="24"/>
                <w:szCs w:val="24"/>
              </w:rPr>
              <w:t>Left to Cope Alone – The unmet needs after a dementia diagnosis</w:t>
            </w:r>
          </w:p>
          <w:p w14:paraId="48070F15" w14:textId="77777777" w:rsidR="00234FAE" w:rsidRDefault="00234FAE" w:rsidP="0023187B">
            <w:pPr>
              <w:spacing w:line="276" w:lineRule="auto"/>
              <w:rPr>
                <w:rFonts w:ascii="Arial" w:hAnsi="Arial" w:cs="Arial"/>
                <w:b/>
                <w:sz w:val="24"/>
                <w:szCs w:val="24"/>
              </w:rPr>
            </w:pPr>
          </w:p>
          <w:p w14:paraId="6296405B" w14:textId="79F7F795" w:rsidR="00234FAE" w:rsidRPr="00234FAE" w:rsidRDefault="00EC214C" w:rsidP="0023187B">
            <w:pPr>
              <w:spacing w:line="276" w:lineRule="auto"/>
              <w:rPr>
                <w:rFonts w:ascii="Arial" w:hAnsi="Arial" w:cs="Arial"/>
                <w:bCs/>
                <w:sz w:val="24"/>
                <w:szCs w:val="24"/>
              </w:rPr>
            </w:pPr>
            <w:hyperlink r:id="rId16" w:history="1">
              <w:r w:rsidR="00234FAE" w:rsidRPr="00234FAE">
                <w:rPr>
                  <w:rStyle w:val="Hyperlink"/>
                  <w:rFonts w:ascii="Arial" w:hAnsi="Arial" w:cs="Arial"/>
                  <w:bCs/>
                  <w:sz w:val="24"/>
                  <w:szCs w:val="24"/>
                </w:rPr>
                <w:t>https://www.alzheimers.org.uk/sites/default/files/2022-07/left-to-cope-alone-after-diagnosis-report.pdf</w:t>
              </w:r>
            </w:hyperlink>
            <w:r w:rsidR="00234FAE" w:rsidRPr="00234FAE">
              <w:rPr>
                <w:rFonts w:ascii="Arial" w:hAnsi="Arial" w:cs="Arial"/>
                <w:bCs/>
                <w:sz w:val="24"/>
                <w:szCs w:val="24"/>
              </w:rPr>
              <w:t xml:space="preserve"> </w:t>
            </w:r>
          </w:p>
        </w:tc>
        <w:tc>
          <w:tcPr>
            <w:tcW w:w="1985" w:type="dxa"/>
            <w:tcBorders>
              <w:top w:val="single" w:sz="4" w:space="0" w:color="auto"/>
              <w:bottom w:val="single" w:sz="4" w:space="0" w:color="auto"/>
            </w:tcBorders>
          </w:tcPr>
          <w:p w14:paraId="220FAE0D" w14:textId="3C7E1DF7" w:rsidR="00234FAE" w:rsidRDefault="00234FAE" w:rsidP="0023187B">
            <w:pPr>
              <w:spacing w:line="276" w:lineRule="auto"/>
              <w:rPr>
                <w:rFonts w:ascii="Arial" w:hAnsi="Arial" w:cs="Arial"/>
                <w:sz w:val="24"/>
                <w:szCs w:val="24"/>
              </w:rPr>
            </w:pPr>
            <w:r>
              <w:rPr>
                <w:rFonts w:ascii="Arial" w:hAnsi="Arial" w:cs="Arial"/>
                <w:sz w:val="24"/>
                <w:szCs w:val="24"/>
              </w:rPr>
              <w:t>Over 2,000 people affected by dementia contributed to this report</w:t>
            </w:r>
            <w:r w:rsidR="00AE608E">
              <w:rPr>
                <w:rFonts w:ascii="Arial" w:hAnsi="Arial" w:cs="Arial"/>
                <w:sz w:val="24"/>
                <w:szCs w:val="24"/>
              </w:rPr>
              <w:t>.</w:t>
            </w:r>
          </w:p>
          <w:p w14:paraId="30F6642A" w14:textId="776D6B3B" w:rsidR="00AE608E" w:rsidRDefault="00AE608E" w:rsidP="0023187B">
            <w:pPr>
              <w:spacing w:line="276" w:lineRule="auto"/>
              <w:rPr>
                <w:rFonts w:ascii="Arial" w:hAnsi="Arial" w:cs="Arial"/>
                <w:sz w:val="24"/>
                <w:szCs w:val="24"/>
              </w:rPr>
            </w:pPr>
          </w:p>
          <w:p w14:paraId="3BB7BDAE" w14:textId="232CAD39" w:rsidR="00AE608E" w:rsidRDefault="00AE608E" w:rsidP="0023187B">
            <w:pPr>
              <w:spacing w:line="276" w:lineRule="auto"/>
              <w:rPr>
                <w:rFonts w:ascii="Arial" w:hAnsi="Arial" w:cs="Arial"/>
                <w:sz w:val="24"/>
                <w:szCs w:val="24"/>
              </w:rPr>
            </w:pPr>
            <w:r>
              <w:rPr>
                <w:rFonts w:ascii="Arial" w:hAnsi="Arial" w:cs="Arial"/>
                <w:sz w:val="24"/>
                <w:szCs w:val="24"/>
              </w:rPr>
              <w:t xml:space="preserve">Services, members of </w:t>
            </w:r>
            <w:r>
              <w:rPr>
                <w:rFonts w:ascii="Arial" w:hAnsi="Arial" w:cs="Arial"/>
                <w:sz w:val="24"/>
                <w:szCs w:val="24"/>
              </w:rPr>
              <w:lastRenderedPageBreak/>
              <w:t>staff were also involved.</w:t>
            </w:r>
          </w:p>
          <w:p w14:paraId="411253B7" w14:textId="77777777" w:rsidR="00234FAE" w:rsidRDefault="00234FAE" w:rsidP="0023187B">
            <w:pPr>
              <w:spacing w:line="276" w:lineRule="auto"/>
              <w:rPr>
                <w:rFonts w:ascii="Arial" w:hAnsi="Arial" w:cs="Arial"/>
                <w:sz w:val="24"/>
                <w:szCs w:val="24"/>
              </w:rPr>
            </w:pPr>
          </w:p>
          <w:p w14:paraId="392FCB6F" w14:textId="64234E1E" w:rsidR="00234FAE" w:rsidRPr="00430167" w:rsidRDefault="00234FAE" w:rsidP="0023187B">
            <w:pPr>
              <w:spacing w:line="276" w:lineRule="auto"/>
              <w:rPr>
                <w:rFonts w:ascii="Arial" w:hAnsi="Arial" w:cs="Arial"/>
                <w:sz w:val="24"/>
                <w:szCs w:val="24"/>
              </w:rPr>
            </w:pPr>
            <w:r>
              <w:rPr>
                <w:rFonts w:ascii="Arial" w:hAnsi="Arial" w:cs="Arial"/>
                <w:sz w:val="24"/>
                <w:szCs w:val="24"/>
              </w:rPr>
              <w:t>Demographics not available</w:t>
            </w:r>
          </w:p>
        </w:tc>
        <w:tc>
          <w:tcPr>
            <w:tcW w:w="850" w:type="dxa"/>
            <w:tcBorders>
              <w:top w:val="single" w:sz="4" w:space="0" w:color="auto"/>
              <w:bottom w:val="single" w:sz="4" w:space="0" w:color="auto"/>
            </w:tcBorders>
          </w:tcPr>
          <w:p w14:paraId="799C3C22" w14:textId="53FF3C1D" w:rsidR="00234FAE" w:rsidRPr="00430167" w:rsidRDefault="00234FAE" w:rsidP="0023187B">
            <w:pPr>
              <w:spacing w:line="276" w:lineRule="auto"/>
              <w:rPr>
                <w:rFonts w:ascii="Arial" w:hAnsi="Arial" w:cs="Arial"/>
                <w:sz w:val="24"/>
                <w:szCs w:val="24"/>
              </w:rPr>
            </w:pPr>
            <w:r>
              <w:rPr>
                <w:rFonts w:ascii="Arial" w:hAnsi="Arial" w:cs="Arial"/>
                <w:sz w:val="24"/>
                <w:szCs w:val="24"/>
              </w:rPr>
              <w:lastRenderedPageBreak/>
              <w:t>2022</w:t>
            </w:r>
          </w:p>
        </w:tc>
        <w:tc>
          <w:tcPr>
            <w:tcW w:w="8505" w:type="dxa"/>
            <w:tcBorders>
              <w:top w:val="single" w:sz="4" w:space="0" w:color="auto"/>
              <w:bottom w:val="single" w:sz="4" w:space="0" w:color="auto"/>
            </w:tcBorders>
          </w:tcPr>
          <w:p w14:paraId="067EA66B" w14:textId="693BCD6E" w:rsidR="00C83050" w:rsidRDefault="00234FAE" w:rsidP="0023187B">
            <w:pPr>
              <w:spacing w:line="276" w:lineRule="auto"/>
              <w:rPr>
                <w:rFonts w:ascii="Arial" w:hAnsi="Arial" w:cs="Arial"/>
                <w:sz w:val="24"/>
                <w:szCs w:val="24"/>
              </w:rPr>
            </w:pPr>
            <w:r>
              <w:rPr>
                <w:rFonts w:ascii="Arial" w:hAnsi="Arial" w:cs="Arial"/>
                <w:sz w:val="24"/>
                <w:szCs w:val="24"/>
              </w:rPr>
              <w:t>Th</w:t>
            </w:r>
            <w:r w:rsidR="00AE608E">
              <w:rPr>
                <w:rFonts w:ascii="Arial" w:hAnsi="Arial" w:cs="Arial"/>
                <w:sz w:val="24"/>
                <w:szCs w:val="24"/>
              </w:rPr>
              <w:t>is</w:t>
            </w:r>
            <w:r>
              <w:rPr>
                <w:rFonts w:ascii="Arial" w:hAnsi="Arial" w:cs="Arial"/>
                <w:sz w:val="24"/>
                <w:szCs w:val="24"/>
              </w:rPr>
              <w:t xml:space="preserve"> </w:t>
            </w:r>
            <w:r w:rsidR="00B701C9">
              <w:rPr>
                <w:rFonts w:ascii="Arial" w:hAnsi="Arial" w:cs="Arial"/>
                <w:sz w:val="24"/>
                <w:szCs w:val="24"/>
              </w:rPr>
              <w:t xml:space="preserve">national </w:t>
            </w:r>
            <w:r>
              <w:rPr>
                <w:rFonts w:ascii="Arial" w:hAnsi="Arial" w:cs="Arial"/>
                <w:sz w:val="24"/>
                <w:szCs w:val="24"/>
              </w:rPr>
              <w:t>report sought the views of people affected by dementia</w:t>
            </w:r>
            <w:r w:rsidR="00AE608E">
              <w:rPr>
                <w:rFonts w:ascii="Arial" w:hAnsi="Arial" w:cs="Arial"/>
                <w:sz w:val="24"/>
                <w:szCs w:val="24"/>
              </w:rPr>
              <w:t xml:space="preserve"> (patients and carers / family and staff)</w:t>
            </w:r>
            <w:r>
              <w:rPr>
                <w:rFonts w:ascii="Arial" w:hAnsi="Arial" w:cs="Arial"/>
                <w:sz w:val="24"/>
                <w:szCs w:val="24"/>
              </w:rPr>
              <w:t xml:space="preserve"> to understand what support </w:t>
            </w:r>
            <w:r w:rsidR="00AE608E">
              <w:rPr>
                <w:rFonts w:ascii="Arial" w:hAnsi="Arial" w:cs="Arial"/>
                <w:sz w:val="24"/>
                <w:szCs w:val="24"/>
              </w:rPr>
              <w:t>people n</w:t>
            </w:r>
            <w:r>
              <w:rPr>
                <w:rFonts w:ascii="Arial" w:hAnsi="Arial" w:cs="Arial"/>
                <w:sz w:val="24"/>
                <w:szCs w:val="24"/>
              </w:rPr>
              <w:t>eed</w:t>
            </w:r>
            <w:r w:rsidR="00AE608E">
              <w:rPr>
                <w:rFonts w:ascii="Arial" w:hAnsi="Arial" w:cs="Arial"/>
                <w:sz w:val="24"/>
                <w:szCs w:val="24"/>
              </w:rPr>
              <w:t>ed</w:t>
            </w:r>
            <w:r>
              <w:rPr>
                <w:rFonts w:ascii="Arial" w:hAnsi="Arial" w:cs="Arial"/>
                <w:sz w:val="24"/>
                <w:szCs w:val="24"/>
              </w:rPr>
              <w:t xml:space="preserve"> after diagnosis.</w:t>
            </w:r>
            <w:r w:rsidR="00C83050">
              <w:rPr>
                <w:rFonts w:ascii="Arial" w:hAnsi="Arial" w:cs="Arial"/>
                <w:sz w:val="24"/>
                <w:szCs w:val="24"/>
              </w:rPr>
              <w:t xml:space="preserve"> </w:t>
            </w:r>
          </w:p>
          <w:p w14:paraId="2F1567AA" w14:textId="77777777" w:rsidR="00C83050" w:rsidRDefault="00C83050" w:rsidP="0023187B">
            <w:pPr>
              <w:spacing w:line="276" w:lineRule="auto"/>
              <w:rPr>
                <w:rFonts w:ascii="Arial" w:hAnsi="Arial" w:cs="Arial"/>
                <w:sz w:val="24"/>
                <w:szCs w:val="24"/>
              </w:rPr>
            </w:pPr>
          </w:p>
          <w:p w14:paraId="3F8DD52E" w14:textId="77777777" w:rsidR="00C83050" w:rsidRDefault="00C83050" w:rsidP="0023187B">
            <w:pPr>
              <w:pStyle w:val="ListParagraph"/>
              <w:numPr>
                <w:ilvl w:val="0"/>
                <w:numId w:val="33"/>
              </w:numPr>
              <w:spacing w:line="276" w:lineRule="auto"/>
              <w:rPr>
                <w:rFonts w:ascii="Arial" w:hAnsi="Arial" w:cs="Arial"/>
                <w:sz w:val="24"/>
                <w:szCs w:val="24"/>
              </w:rPr>
            </w:pPr>
            <w:r>
              <w:rPr>
                <w:rFonts w:ascii="Arial" w:hAnsi="Arial" w:cs="Arial"/>
                <w:b/>
                <w:bCs/>
                <w:sz w:val="24"/>
                <w:szCs w:val="24"/>
              </w:rPr>
              <w:t>Resources –</w:t>
            </w:r>
            <w:r>
              <w:rPr>
                <w:rFonts w:ascii="Arial" w:hAnsi="Arial" w:cs="Arial"/>
                <w:sz w:val="24"/>
                <w:szCs w:val="24"/>
              </w:rPr>
              <w:t xml:space="preserve"> people affected by dementia reported not receiving adequate mental health support, if at all. </w:t>
            </w:r>
          </w:p>
          <w:p w14:paraId="23466D35" w14:textId="77777777" w:rsidR="00C83050" w:rsidRDefault="00C83050" w:rsidP="0023187B">
            <w:pPr>
              <w:pStyle w:val="ListParagraph"/>
              <w:numPr>
                <w:ilvl w:val="0"/>
                <w:numId w:val="33"/>
              </w:numPr>
              <w:spacing w:line="276" w:lineRule="auto"/>
              <w:rPr>
                <w:rFonts w:ascii="Arial" w:hAnsi="Arial" w:cs="Arial"/>
                <w:sz w:val="24"/>
                <w:szCs w:val="24"/>
              </w:rPr>
            </w:pPr>
            <w:r>
              <w:rPr>
                <w:rFonts w:ascii="Arial" w:hAnsi="Arial" w:cs="Arial"/>
                <w:b/>
                <w:bCs/>
                <w:sz w:val="24"/>
                <w:szCs w:val="24"/>
              </w:rPr>
              <w:t>Timely care –</w:t>
            </w:r>
            <w:r>
              <w:rPr>
                <w:rFonts w:ascii="Arial" w:hAnsi="Arial" w:cs="Arial"/>
                <w:sz w:val="24"/>
                <w:szCs w:val="24"/>
              </w:rPr>
              <w:t xml:space="preserve"> 57% of people who had been signposted to mental health services report having to wait up to 12 months or more to receive the support they needed.</w:t>
            </w:r>
          </w:p>
          <w:p w14:paraId="23C88DDA" w14:textId="1A4ECD62" w:rsidR="00C83050" w:rsidRDefault="00C83050" w:rsidP="0023187B">
            <w:pPr>
              <w:pStyle w:val="ListParagraph"/>
              <w:numPr>
                <w:ilvl w:val="0"/>
                <w:numId w:val="33"/>
              </w:numPr>
              <w:spacing w:line="276" w:lineRule="auto"/>
              <w:rPr>
                <w:rFonts w:ascii="Arial" w:hAnsi="Arial" w:cs="Arial"/>
                <w:sz w:val="24"/>
                <w:szCs w:val="24"/>
              </w:rPr>
            </w:pPr>
            <w:r>
              <w:rPr>
                <w:rFonts w:ascii="Arial" w:hAnsi="Arial" w:cs="Arial"/>
                <w:b/>
                <w:bCs/>
                <w:sz w:val="24"/>
                <w:szCs w:val="24"/>
              </w:rPr>
              <w:lastRenderedPageBreak/>
              <w:t>Person</w:t>
            </w:r>
            <w:r w:rsidR="00CD054A">
              <w:rPr>
                <w:rFonts w:ascii="Arial" w:hAnsi="Arial" w:cs="Arial"/>
                <w:b/>
                <w:bCs/>
                <w:sz w:val="24"/>
                <w:szCs w:val="24"/>
              </w:rPr>
              <w:t>-</w:t>
            </w:r>
            <w:r>
              <w:rPr>
                <w:rFonts w:ascii="Arial" w:hAnsi="Arial" w:cs="Arial"/>
                <w:b/>
                <w:bCs/>
                <w:sz w:val="24"/>
                <w:szCs w:val="24"/>
              </w:rPr>
              <w:t xml:space="preserve">centred / workforce </w:t>
            </w:r>
            <w:r>
              <w:rPr>
                <w:rFonts w:ascii="Arial" w:hAnsi="Arial" w:cs="Arial"/>
                <w:sz w:val="24"/>
                <w:szCs w:val="24"/>
              </w:rPr>
              <w:t xml:space="preserve">– </w:t>
            </w:r>
            <w:r w:rsidR="00AE608E">
              <w:rPr>
                <w:rFonts w:ascii="Arial" w:hAnsi="Arial" w:cs="Arial"/>
                <w:sz w:val="24"/>
                <w:szCs w:val="24"/>
              </w:rPr>
              <w:t>staff</w:t>
            </w:r>
            <w:r>
              <w:rPr>
                <w:rFonts w:ascii="Arial" w:hAnsi="Arial" w:cs="Arial"/>
                <w:sz w:val="24"/>
                <w:szCs w:val="24"/>
              </w:rPr>
              <w:t xml:space="preserve"> reported that a lack of dementia expertise in primary care may mean people with dementia are less likely to be referred to I</w:t>
            </w:r>
            <w:r w:rsidR="00AE608E">
              <w:rPr>
                <w:rFonts w:ascii="Arial" w:hAnsi="Arial" w:cs="Arial"/>
                <w:sz w:val="24"/>
                <w:szCs w:val="24"/>
              </w:rPr>
              <w:t xml:space="preserve">mproving </w:t>
            </w:r>
            <w:r>
              <w:rPr>
                <w:rFonts w:ascii="Arial" w:hAnsi="Arial" w:cs="Arial"/>
                <w:sz w:val="24"/>
                <w:szCs w:val="24"/>
              </w:rPr>
              <w:t>A</w:t>
            </w:r>
            <w:r w:rsidR="00AE608E">
              <w:rPr>
                <w:rFonts w:ascii="Arial" w:hAnsi="Arial" w:cs="Arial"/>
                <w:sz w:val="24"/>
                <w:szCs w:val="24"/>
              </w:rPr>
              <w:t xml:space="preserve">ccess to Psychological </w:t>
            </w:r>
            <w:r>
              <w:rPr>
                <w:rFonts w:ascii="Arial" w:hAnsi="Arial" w:cs="Arial"/>
                <w:sz w:val="24"/>
                <w:szCs w:val="24"/>
              </w:rPr>
              <w:t>T</w:t>
            </w:r>
            <w:r w:rsidR="00AE608E">
              <w:rPr>
                <w:rFonts w:ascii="Arial" w:hAnsi="Arial" w:cs="Arial"/>
                <w:sz w:val="24"/>
                <w:szCs w:val="24"/>
              </w:rPr>
              <w:t>herapies (IAPT)</w:t>
            </w:r>
            <w:r>
              <w:rPr>
                <w:rFonts w:ascii="Arial" w:hAnsi="Arial" w:cs="Arial"/>
                <w:sz w:val="24"/>
                <w:szCs w:val="24"/>
              </w:rPr>
              <w:t xml:space="preserve"> services.</w:t>
            </w:r>
          </w:p>
          <w:p w14:paraId="79BBEA3F" w14:textId="7164A0A6" w:rsidR="00C83050" w:rsidRPr="00C83050" w:rsidRDefault="00C83050" w:rsidP="0023187B">
            <w:pPr>
              <w:pStyle w:val="ListParagraph"/>
              <w:numPr>
                <w:ilvl w:val="0"/>
                <w:numId w:val="33"/>
              </w:numPr>
              <w:spacing w:line="276" w:lineRule="auto"/>
              <w:rPr>
                <w:rFonts w:ascii="Arial" w:hAnsi="Arial" w:cs="Arial"/>
                <w:sz w:val="24"/>
                <w:szCs w:val="24"/>
              </w:rPr>
            </w:pPr>
            <w:r>
              <w:rPr>
                <w:rFonts w:ascii="Arial" w:hAnsi="Arial" w:cs="Arial"/>
                <w:b/>
                <w:bCs/>
                <w:sz w:val="24"/>
                <w:szCs w:val="24"/>
              </w:rPr>
              <w:t xml:space="preserve">Workforce </w:t>
            </w:r>
            <w:r>
              <w:rPr>
                <w:rFonts w:ascii="Arial" w:hAnsi="Arial" w:cs="Arial"/>
                <w:sz w:val="24"/>
                <w:szCs w:val="24"/>
              </w:rPr>
              <w:t xml:space="preserve">– psychologists reported that, given local pressure to diagnose dementia, much of their clinical time and input was too focused on </w:t>
            </w:r>
            <w:r w:rsidR="00AE608E">
              <w:rPr>
                <w:rFonts w:ascii="Arial" w:hAnsi="Arial" w:cs="Arial"/>
                <w:sz w:val="24"/>
                <w:szCs w:val="24"/>
              </w:rPr>
              <w:t>diagnosis</w:t>
            </w:r>
            <w:r>
              <w:rPr>
                <w:rFonts w:ascii="Arial" w:hAnsi="Arial" w:cs="Arial"/>
                <w:sz w:val="24"/>
                <w:szCs w:val="24"/>
              </w:rPr>
              <w:t xml:space="preserve">, leaving little room for </w:t>
            </w:r>
            <w:r w:rsidR="00AE608E">
              <w:rPr>
                <w:rFonts w:ascii="Arial" w:hAnsi="Arial" w:cs="Arial"/>
                <w:sz w:val="24"/>
                <w:szCs w:val="24"/>
              </w:rPr>
              <w:t>post-diagnosis support</w:t>
            </w:r>
            <w:r>
              <w:rPr>
                <w:rFonts w:ascii="Arial" w:hAnsi="Arial" w:cs="Arial"/>
                <w:sz w:val="24"/>
                <w:szCs w:val="24"/>
              </w:rPr>
              <w:t>, such as counselling.</w:t>
            </w:r>
          </w:p>
        </w:tc>
      </w:tr>
      <w:tr w:rsidR="00850827" w:rsidRPr="002E4E9E" w14:paraId="58581539" w14:textId="77777777" w:rsidTr="00DD22C5">
        <w:tc>
          <w:tcPr>
            <w:tcW w:w="1702" w:type="dxa"/>
            <w:tcBorders>
              <w:top w:val="single" w:sz="4" w:space="0" w:color="auto"/>
              <w:bottom w:val="single" w:sz="4" w:space="0" w:color="FFFFFF" w:themeColor="background1"/>
            </w:tcBorders>
          </w:tcPr>
          <w:p w14:paraId="16C82FC3" w14:textId="77777777" w:rsidR="00850827" w:rsidRDefault="00850827" w:rsidP="0023187B">
            <w:pPr>
              <w:spacing w:line="276" w:lineRule="auto"/>
              <w:rPr>
                <w:rFonts w:ascii="Arial" w:hAnsi="Arial" w:cs="Arial"/>
                <w:b/>
                <w:sz w:val="24"/>
                <w:szCs w:val="24"/>
              </w:rPr>
            </w:pPr>
            <w:r>
              <w:rPr>
                <w:rFonts w:ascii="Arial" w:hAnsi="Arial" w:cs="Arial"/>
                <w:b/>
                <w:sz w:val="24"/>
                <w:szCs w:val="24"/>
              </w:rPr>
              <w:lastRenderedPageBreak/>
              <w:t>Healthwatch Leeds</w:t>
            </w:r>
          </w:p>
          <w:p w14:paraId="7485D234" w14:textId="77777777" w:rsidR="00E04AA8" w:rsidRDefault="00E04AA8" w:rsidP="0023187B">
            <w:pPr>
              <w:spacing w:line="276" w:lineRule="auto"/>
              <w:rPr>
                <w:rFonts w:ascii="Arial" w:hAnsi="Arial" w:cs="Arial"/>
                <w:b/>
                <w:sz w:val="24"/>
                <w:szCs w:val="24"/>
              </w:rPr>
            </w:pPr>
          </w:p>
          <w:p w14:paraId="5B0C077A" w14:textId="178E19C9" w:rsidR="00E04AA8" w:rsidRPr="00430167" w:rsidRDefault="00E04AA8" w:rsidP="0023187B">
            <w:pPr>
              <w:spacing w:line="276" w:lineRule="auto"/>
              <w:rPr>
                <w:rFonts w:ascii="Arial" w:hAnsi="Arial" w:cs="Arial"/>
                <w:b/>
                <w:sz w:val="24"/>
                <w:szCs w:val="24"/>
              </w:rPr>
            </w:pPr>
            <w:r w:rsidRPr="00E04AA8">
              <w:rPr>
                <w:rFonts w:ascii="Arial" w:hAnsi="Arial" w:cs="Arial"/>
                <w:b/>
                <w:color w:val="FFFFFF" w:themeColor="background1"/>
                <w:sz w:val="24"/>
                <w:szCs w:val="24"/>
              </w:rPr>
              <w:t>(1 of 2)</w:t>
            </w:r>
          </w:p>
        </w:tc>
        <w:tc>
          <w:tcPr>
            <w:tcW w:w="3118" w:type="dxa"/>
            <w:tcBorders>
              <w:top w:val="single" w:sz="4" w:space="0" w:color="auto"/>
              <w:bottom w:val="single" w:sz="4" w:space="0" w:color="FFFFFF" w:themeColor="background1"/>
            </w:tcBorders>
          </w:tcPr>
          <w:p w14:paraId="15A5FAF9" w14:textId="77777777" w:rsidR="00850827" w:rsidRDefault="00850827" w:rsidP="0023187B">
            <w:pPr>
              <w:spacing w:line="276" w:lineRule="auto"/>
              <w:rPr>
                <w:rFonts w:ascii="Arial" w:hAnsi="Arial" w:cs="Arial"/>
                <w:b/>
                <w:sz w:val="24"/>
                <w:szCs w:val="24"/>
              </w:rPr>
            </w:pPr>
            <w:r>
              <w:rPr>
                <w:rFonts w:ascii="Arial" w:hAnsi="Arial" w:cs="Arial"/>
                <w:b/>
                <w:sz w:val="24"/>
                <w:szCs w:val="24"/>
              </w:rPr>
              <w:t>Community Mental Health Transformation – What people told us was important to them when getting mental health support</w:t>
            </w:r>
          </w:p>
          <w:p w14:paraId="796E8F73" w14:textId="77777777" w:rsidR="00850827" w:rsidRDefault="00850827" w:rsidP="0023187B">
            <w:pPr>
              <w:spacing w:line="276" w:lineRule="auto"/>
              <w:rPr>
                <w:rFonts w:ascii="Arial" w:hAnsi="Arial" w:cs="Arial"/>
                <w:b/>
                <w:sz w:val="24"/>
                <w:szCs w:val="24"/>
              </w:rPr>
            </w:pPr>
          </w:p>
          <w:p w14:paraId="7787C894" w14:textId="086D534A" w:rsidR="00850827" w:rsidRPr="00850827" w:rsidRDefault="00EC214C" w:rsidP="0023187B">
            <w:pPr>
              <w:spacing w:line="276" w:lineRule="auto"/>
              <w:rPr>
                <w:rFonts w:ascii="Arial" w:hAnsi="Arial" w:cs="Arial"/>
                <w:bCs/>
                <w:sz w:val="24"/>
                <w:szCs w:val="24"/>
              </w:rPr>
            </w:pPr>
            <w:hyperlink r:id="rId17" w:history="1">
              <w:r w:rsidR="00850827" w:rsidRPr="00850827">
                <w:rPr>
                  <w:rStyle w:val="Hyperlink"/>
                  <w:rFonts w:ascii="Arial" w:hAnsi="Arial" w:cs="Arial"/>
                  <w:bCs/>
                  <w:sz w:val="24"/>
                  <w:szCs w:val="24"/>
                </w:rPr>
                <w:t>https://healthwatchleeds.co.uk/reports-recommendations/2022/community-mental-health-transformation/</w:t>
              </w:r>
            </w:hyperlink>
            <w:r w:rsidR="00850827" w:rsidRPr="00850827">
              <w:rPr>
                <w:rFonts w:ascii="Arial" w:hAnsi="Arial" w:cs="Arial"/>
                <w:bCs/>
                <w:sz w:val="24"/>
                <w:szCs w:val="24"/>
              </w:rPr>
              <w:t xml:space="preserve"> </w:t>
            </w:r>
          </w:p>
        </w:tc>
        <w:tc>
          <w:tcPr>
            <w:tcW w:w="1985" w:type="dxa"/>
            <w:tcBorders>
              <w:top w:val="single" w:sz="4" w:space="0" w:color="auto"/>
              <w:bottom w:val="single" w:sz="4" w:space="0" w:color="FFFFFF" w:themeColor="background1"/>
            </w:tcBorders>
          </w:tcPr>
          <w:p w14:paraId="6AC84C04" w14:textId="77777777" w:rsidR="00850827" w:rsidRDefault="00850827" w:rsidP="0023187B">
            <w:pPr>
              <w:spacing w:line="276" w:lineRule="auto"/>
              <w:rPr>
                <w:rFonts w:ascii="Arial" w:hAnsi="Arial" w:cs="Arial"/>
                <w:sz w:val="24"/>
                <w:szCs w:val="24"/>
              </w:rPr>
            </w:pPr>
            <w:r>
              <w:rPr>
                <w:rFonts w:ascii="Arial" w:hAnsi="Arial" w:cs="Arial"/>
                <w:sz w:val="24"/>
                <w:szCs w:val="24"/>
              </w:rPr>
              <w:t xml:space="preserve">421 responses from people with lived experience, </w:t>
            </w:r>
            <w:proofErr w:type="gramStart"/>
            <w:r>
              <w:rPr>
                <w:rFonts w:ascii="Arial" w:hAnsi="Arial" w:cs="Arial"/>
                <w:sz w:val="24"/>
                <w:szCs w:val="24"/>
              </w:rPr>
              <w:t>carers</w:t>
            </w:r>
            <w:proofErr w:type="gramEnd"/>
            <w:r>
              <w:rPr>
                <w:rFonts w:ascii="Arial" w:hAnsi="Arial" w:cs="Arial"/>
                <w:sz w:val="24"/>
                <w:szCs w:val="24"/>
              </w:rPr>
              <w:t xml:space="preserve"> and others</w:t>
            </w:r>
          </w:p>
          <w:p w14:paraId="5CB3DC3A" w14:textId="77777777" w:rsidR="00850827" w:rsidRDefault="00850827" w:rsidP="0023187B">
            <w:pPr>
              <w:spacing w:line="276" w:lineRule="auto"/>
              <w:rPr>
                <w:rFonts w:ascii="Arial" w:hAnsi="Arial" w:cs="Arial"/>
                <w:sz w:val="24"/>
                <w:szCs w:val="24"/>
              </w:rPr>
            </w:pPr>
          </w:p>
          <w:p w14:paraId="2F26E03C" w14:textId="5A2F8ECD" w:rsidR="00850827" w:rsidRPr="00430167" w:rsidRDefault="00850827" w:rsidP="0023187B">
            <w:pPr>
              <w:spacing w:line="276" w:lineRule="auto"/>
              <w:rPr>
                <w:rFonts w:ascii="Arial" w:hAnsi="Arial" w:cs="Arial"/>
                <w:sz w:val="24"/>
                <w:szCs w:val="24"/>
              </w:rPr>
            </w:pPr>
            <w:r>
              <w:rPr>
                <w:rFonts w:ascii="Arial" w:hAnsi="Arial" w:cs="Arial"/>
                <w:sz w:val="24"/>
                <w:szCs w:val="24"/>
              </w:rPr>
              <w:t>Demographics available in the report</w:t>
            </w:r>
          </w:p>
        </w:tc>
        <w:tc>
          <w:tcPr>
            <w:tcW w:w="850" w:type="dxa"/>
            <w:tcBorders>
              <w:top w:val="single" w:sz="4" w:space="0" w:color="auto"/>
              <w:bottom w:val="single" w:sz="4" w:space="0" w:color="FFFFFF" w:themeColor="background1"/>
            </w:tcBorders>
          </w:tcPr>
          <w:p w14:paraId="01752B0D" w14:textId="6FD5C699" w:rsidR="00850827" w:rsidRPr="00430167" w:rsidRDefault="00850827" w:rsidP="0023187B">
            <w:pPr>
              <w:spacing w:line="276" w:lineRule="auto"/>
              <w:rPr>
                <w:rFonts w:ascii="Arial" w:hAnsi="Arial" w:cs="Arial"/>
                <w:sz w:val="24"/>
                <w:szCs w:val="24"/>
              </w:rPr>
            </w:pPr>
            <w:r>
              <w:rPr>
                <w:rFonts w:ascii="Arial" w:hAnsi="Arial" w:cs="Arial"/>
                <w:sz w:val="24"/>
                <w:szCs w:val="24"/>
              </w:rPr>
              <w:t>2021</w:t>
            </w:r>
          </w:p>
        </w:tc>
        <w:tc>
          <w:tcPr>
            <w:tcW w:w="8505" w:type="dxa"/>
            <w:tcBorders>
              <w:top w:val="single" w:sz="4" w:space="0" w:color="auto"/>
              <w:bottom w:val="single" w:sz="4" w:space="0" w:color="FFFFFF" w:themeColor="background1"/>
            </w:tcBorders>
          </w:tcPr>
          <w:p w14:paraId="263A65EF" w14:textId="17D2E5E9" w:rsidR="00850827" w:rsidRDefault="008B1A3A" w:rsidP="0023187B">
            <w:pPr>
              <w:spacing w:line="276" w:lineRule="auto"/>
              <w:rPr>
                <w:rFonts w:ascii="Arial" w:hAnsi="Arial" w:cs="Arial"/>
                <w:sz w:val="24"/>
                <w:szCs w:val="24"/>
              </w:rPr>
            </w:pPr>
            <w:r>
              <w:rPr>
                <w:rFonts w:ascii="Arial" w:hAnsi="Arial" w:cs="Arial"/>
                <w:sz w:val="24"/>
                <w:szCs w:val="24"/>
              </w:rPr>
              <w:t xml:space="preserve">Healthwatch Leeds were asked to carry out engagement work in three pilot areas of the community mental health transformation work. They wanted to know what really mattered to people when accessing mental health care and support, and what would encourage them </w:t>
            </w:r>
            <w:r w:rsidR="00B40F90">
              <w:rPr>
                <w:rFonts w:ascii="Arial" w:hAnsi="Arial" w:cs="Arial"/>
                <w:sz w:val="24"/>
                <w:szCs w:val="24"/>
              </w:rPr>
              <w:t xml:space="preserve">to </w:t>
            </w:r>
            <w:r>
              <w:rPr>
                <w:rFonts w:ascii="Arial" w:hAnsi="Arial" w:cs="Arial"/>
                <w:sz w:val="24"/>
                <w:szCs w:val="24"/>
              </w:rPr>
              <w:t xml:space="preserve">get involved in the work. </w:t>
            </w:r>
          </w:p>
          <w:p w14:paraId="2BDFCF74" w14:textId="71AEA28F" w:rsidR="008B1A3A" w:rsidRDefault="008B1A3A" w:rsidP="0023187B">
            <w:pPr>
              <w:pStyle w:val="ListParagraph"/>
              <w:numPr>
                <w:ilvl w:val="0"/>
                <w:numId w:val="38"/>
              </w:numPr>
              <w:spacing w:line="276" w:lineRule="auto"/>
              <w:rPr>
                <w:rFonts w:ascii="Arial" w:hAnsi="Arial" w:cs="Arial"/>
                <w:sz w:val="24"/>
                <w:szCs w:val="24"/>
              </w:rPr>
            </w:pPr>
            <w:r w:rsidRPr="008B1A3A">
              <w:rPr>
                <w:rFonts w:ascii="Arial" w:hAnsi="Arial" w:cs="Arial"/>
                <w:b/>
                <w:bCs/>
                <w:sz w:val="24"/>
                <w:szCs w:val="24"/>
              </w:rPr>
              <w:t>Person</w:t>
            </w:r>
            <w:r w:rsidR="00A73364">
              <w:rPr>
                <w:rFonts w:ascii="Arial" w:hAnsi="Arial" w:cs="Arial"/>
                <w:b/>
                <w:bCs/>
                <w:sz w:val="24"/>
                <w:szCs w:val="24"/>
              </w:rPr>
              <w:t>-</w:t>
            </w:r>
            <w:r w:rsidRPr="008B1A3A">
              <w:rPr>
                <w:rFonts w:ascii="Arial" w:hAnsi="Arial" w:cs="Arial"/>
                <w:b/>
                <w:bCs/>
                <w:sz w:val="24"/>
                <w:szCs w:val="24"/>
              </w:rPr>
              <w:t>centred</w:t>
            </w:r>
            <w:r>
              <w:rPr>
                <w:rFonts w:ascii="Arial" w:hAnsi="Arial" w:cs="Arial"/>
                <w:sz w:val="24"/>
                <w:szCs w:val="24"/>
              </w:rPr>
              <w:t xml:space="preserve"> – people told us that mental health services should be available and accessible to anyone who needs it, ensuring it considers the specific needs of a person.</w:t>
            </w:r>
          </w:p>
          <w:p w14:paraId="78DA6303" w14:textId="1E3B8D8A" w:rsidR="008B1A3A" w:rsidRDefault="008B1A3A" w:rsidP="0023187B">
            <w:pPr>
              <w:pStyle w:val="ListParagraph"/>
              <w:numPr>
                <w:ilvl w:val="0"/>
                <w:numId w:val="38"/>
              </w:numPr>
              <w:spacing w:line="276" w:lineRule="auto"/>
              <w:rPr>
                <w:rFonts w:ascii="Arial" w:hAnsi="Arial" w:cs="Arial"/>
                <w:sz w:val="24"/>
                <w:szCs w:val="24"/>
              </w:rPr>
            </w:pPr>
            <w:r w:rsidRPr="008B1A3A">
              <w:rPr>
                <w:rFonts w:ascii="Arial" w:hAnsi="Arial" w:cs="Arial"/>
                <w:b/>
                <w:bCs/>
                <w:sz w:val="24"/>
                <w:szCs w:val="24"/>
              </w:rPr>
              <w:t>Person</w:t>
            </w:r>
            <w:r w:rsidR="00A73364">
              <w:rPr>
                <w:rFonts w:ascii="Arial" w:hAnsi="Arial" w:cs="Arial"/>
                <w:b/>
                <w:bCs/>
                <w:sz w:val="24"/>
                <w:szCs w:val="24"/>
              </w:rPr>
              <w:t>-</w:t>
            </w:r>
            <w:r w:rsidRPr="008B1A3A">
              <w:rPr>
                <w:rFonts w:ascii="Arial" w:hAnsi="Arial" w:cs="Arial"/>
                <w:b/>
                <w:bCs/>
                <w:sz w:val="24"/>
                <w:szCs w:val="24"/>
              </w:rPr>
              <w:t>centred</w:t>
            </w:r>
            <w:r>
              <w:rPr>
                <w:rFonts w:ascii="Arial" w:hAnsi="Arial" w:cs="Arial"/>
                <w:sz w:val="24"/>
                <w:szCs w:val="24"/>
              </w:rPr>
              <w:t xml:space="preserve"> – people told us that mental health services should be flexible enough to meet the needs of different communities and individuals.</w:t>
            </w:r>
          </w:p>
          <w:p w14:paraId="5655DA30" w14:textId="191AFD82" w:rsidR="00055149" w:rsidRDefault="00055149" w:rsidP="0023187B">
            <w:pPr>
              <w:pStyle w:val="ListParagraph"/>
              <w:numPr>
                <w:ilvl w:val="0"/>
                <w:numId w:val="38"/>
              </w:numPr>
              <w:spacing w:line="276" w:lineRule="auto"/>
              <w:rPr>
                <w:rFonts w:ascii="Arial" w:hAnsi="Arial" w:cs="Arial"/>
                <w:sz w:val="24"/>
                <w:szCs w:val="24"/>
              </w:rPr>
            </w:pPr>
            <w:r>
              <w:rPr>
                <w:rFonts w:ascii="Arial" w:hAnsi="Arial" w:cs="Arial"/>
                <w:b/>
                <w:bCs/>
                <w:sz w:val="24"/>
                <w:szCs w:val="24"/>
              </w:rPr>
              <w:t xml:space="preserve">Information </w:t>
            </w:r>
            <w:r>
              <w:rPr>
                <w:rFonts w:ascii="Arial" w:hAnsi="Arial" w:cs="Arial"/>
                <w:sz w:val="24"/>
                <w:szCs w:val="24"/>
              </w:rPr>
              <w:t xml:space="preserve">– people told us that mental health services should have simple and clear information about the service, who can and cannot get support and how it can be accessed. </w:t>
            </w:r>
          </w:p>
          <w:p w14:paraId="3B7C35F9" w14:textId="364F0CD7" w:rsidR="00055149" w:rsidRDefault="00AA4DB0" w:rsidP="0023187B">
            <w:pPr>
              <w:pStyle w:val="ListParagraph"/>
              <w:numPr>
                <w:ilvl w:val="0"/>
                <w:numId w:val="38"/>
              </w:numPr>
              <w:spacing w:line="276" w:lineRule="auto"/>
              <w:rPr>
                <w:rFonts w:ascii="Arial" w:hAnsi="Arial" w:cs="Arial"/>
                <w:sz w:val="24"/>
                <w:szCs w:val="24"/>
              </w:rPr>
            </w:pPr>
            <w:r w:rsidRPr="00AA4DB0">
              <w:rPr>
                <w:rFonts w:ascii="Arial" w:hAnsi="Arial" w:cs="Arial"/>
                <w:b/>
                <w:bCs/>
                <w:sz w:val="24"/>
                <w:szCs w:val="24"/>
              </w:rPr>
              <w:t>Joint working</w:t>
            </w:r>
            <w:r>
              <w:rPr>
                <w:rFonts w:ascii="Arial" w:hAnsi="Arial" w:cs="Arial"/>
                <w:sz w:val="24"/>
                <w:szCs w:val="24"/>
              </w:rPr>
              <w:t xml:space="preserve"> – services need to work together in a way that ensures people can get support for all their needs. </w:t>
            </w:r>
          </w:p>
          <w:p w14:paraId="11AC603C" w14:textId="6815193F" w:rsidR="00AA4DB0" w:rsidRDefault="00AA4DB0" w:rsidP="0023187B">
            <w:pPr>
              <w:pStyle w:val="ListParagraph"/>
              <w:numPr>
                <w:ilvl w:val="0"/>
                <w:numId w:val="38"/>
              </w:numPr>
              <w:spacing w:line="276" w:lineRule="auto"/>
              <w:rPr>
                <w:rFonts w:ascii="Arial" w:hAnsi="Arial" w:cs="Arial"/>
                <w:sz w:val="24"/>
                <w:szCs w:val="24"/>
              </w:rPr>
            </w:pPr>
            <w:r>
              <w:rPr>
                <w:rFonts w:ascii="Arial" w:hAnsi="Arial" w:cs="Arial"/>
                <w:b/>
                <w:bCs/>
                <w:sz w:val="24"/>
                <w:szCs w:val="24"/>
              </w:rPr>
              <w:t xml:space="preserve">Involvement in care </w:t>
            </w:r>
            <w:r>
              <w:rPr>
                <w:rFonts w:ascii="Arial" w:hAnsi="Arial" w:cs="Arial"/>
                <w:sz w:val="24"/>
                <w:szCs w:val="24"/>
              </w:rPr>
              <w:t xml:space="preserve">– people told us that carers are an important part of services, and they should be fully involved and supported. </w:t>
            </w:r>
          </w:p>
          <w:p w14:paraId="1CB7A4ED" w14:textId="32711556" w:rsidR="00AA4DB0" w:rsidRDefault="00AA4DB0" w:rsidP="0023187B">
            <w:pPr>
              <w:pStyle w:val="ListParagraph"/>
              <w:numPr>
                <w:ilvl w:val="0"/>
                <w:numId w:val="38"/>
              </w:numPr>
              <w:spacing w:line="276" w:lineRule="auto"/>
              <w:rPr>
                <w:rFonts w:ascii="Arial" w:hAnsi="Arial" w:cs="Arial"/>
                <w:sz w:val="24"/>
                <w:szCs w:val="24"/>
              </w:rPr>
            </w:pPr>
            <w:r w:rsidRPr="00AA4DB0">
              <w:rPr>
                <w:rFonts w:ascii="Arial" w:hAnsi="Arial" w:cs="Arial"/>
                <w:b/>
                <w:bCs/>
                <w:sz w:val="24"/>
                <w:szCs w:val="24"/>
              </w:rPr>
              <w:lastRenderedPageBreak/>
              <w:t>Person</w:t>
            </w:r>
            <w:r w:rsidR="00A73364">
              <w:rPr>
                <w:rFonts w:ascii="Arial" w:hAnsi="Arial" w:cs="Arial"/>
                <w:b/>
                <w:bCs/>
                <w:sz w:val="24"/>
                <w:szCs w:val="24"/>
              </w:rPr>
              <w:t>-</w:t>
            </w:r>
            <w:r w:rsidRPr="00AA4DB0">
              <w:rPr>
                <w:rFonts w:ascii="Arial" w:hAnsi="Arial" w:cs="Arial"/>
                <w:b/>
                <w:bCs/>
                <w:sz w:val="24"/>
                <w:szCs w:val="24"/>
              </w:rPr>
              <w:t>centred / workforce</w:t>
            </w:r>
            <w:r>
              <w:rPr>
                <w:rFonts w:ascii="Arial" w:hAnsi="Arial" w:cs="Arial"/>
                <w:sz w:val="24"/>
                <w:szCs w:val="24"/>
              </w:rPr>
              <w:t xml:space="preserve"> – people told us there should be key</w:t>
            </w:r>
            <w:r w:rsidR="00A352D3">
              <w:rPr>
                <w:rFonts w:ascii="Arial" w:hAnsi="Arial" w:cs="Arial"/>
                <w:sz w:val="24"/>
                <w:szCs w:val="24"/>
              </w:rPr>
              <w:t>-</w:t>
            </w:r>
            <w:r>
              <w:rPr>
                <w:rFonts w:ascii="Arial" w:hAnsi="Arial" w:cs="Arial"/>
                <w:sz w:val="24"/>
                <w:szCs w:val="24"/>
              </w:rPr>
              <w:t>workers in place to ensure consistency for people.</w:t>
            </w:r>
          </w:p>
          <w:p w14:paraId="07014F9E" w14:textId="1C535661" w:rsidR="008B1A3A" w:rsidRPr="00E04AA8" w:rsidRDefault="00AA4DB0" w:rsidP="0023187B">
            <w:pPr>
              <w:pStyle w:val="ListParagraph"/>
              <w:numPr>
                <w:ilvl w:val="0"/>
                <w:numId w:val="38"/>
              </w:numPr>
              <w:spacing w:line="276" w:lineRule="auto"/>
              <w:rPr>
                <w:rFonts w:ascii="Arial" w:hAnsi="Arial" w:cs="Arial"/>
                <w:sz w:val="24"/>
                <w:szCs w:val="24"/>
              </w:rPr>
            </w:pPr>
            <w:r w:rsidRPr="00AA4DB0">
              <w:rPr>
                <w:rFonts w:ascii="Arial" w:hAnsi="Arial" w:cs="Arial"/>
                <w:b/>
                <w:bCs/>
                <w:sz w:val="24"/>
                <w:szCs w:val="24"/>
              </w:rPr>
              <w:t>Timely care / information</w:t>
            </w:r>
            <w:r>
              <w:rPr>
                <w:rFonts w:ascii="Arial" w:hAnsi="Arial" w:cs="Arial"/>
                <w:sz w:val="24"/>
                <w:szCs w:val="24"/>
              </w:rPr>
              <w:t xml:space="preserve"> – people told us they wanted to see clear and honest communication about waiting times and said that there should be regular check-ins for people on waiting lists. </w:t>
            </w:r>
            <w:r w:rsidR="00E04AA8" w:rsidRPr="00E04AA8">
              <w:rPr>
                <w:rFonts w:ascii="Arial" w:hAnsi="Arial" w:cs="Arial"/>
                <w:sz w:val="24"/>
                <w:szCs w:val="24"/>
              </w:rPr>
              <w:t xml:space="preserve"> </w:t>
            </w:r>
          </w:p>
        </w:tc>
      </w:tr>
      <w:tr w:rsidR="00E04AA8" w:rsidRPr="002E4E9E" w14:paraId="033A9D2C" w14:textId="77777777" w:rsidTr="00063EAA">
        <w:tc>
          <w:tcPr>
            <w:tcW w:w="1702" w:type="dxa"/>
            <w:tcBorders>
              <w:top w:val="single" w:sz="4" w:space="0" w:color="FFFFFF" w:themeColor="background1"/>
              <w:bottom w:val="single" w:sz="4" w:space="0" w:color="auto"/>
            </w:tcBorders>
          </w:tcPr>
          <w:p w14:paraId="3968549C" w14:textId="77777777" w:rsidR="00E04AA8" w:rsidRPr="00E04AA8" w:rsidRDefault="00E04AA8" w:rsidP="0023187B">
            <w:pPr>
              <w:spacing w:line="276" w:lineRule="auto"/>
              <w:rPr>
                <w:rFonts w:ascii="Arial" w:hAnsi="Arial" w:cs="Arial"/>
                <w:b/>
                <w:color w:val="FFFFFF" w:themeColor="background1"/>
                <w:sz w:val="24"/>
                <w:szCs w:val="24"/>
              </w:rPr>
            </w:pPr>
            <w:r w:rsidRPr="00E04AA8">
              <w:rPr>
                <w:rFonts w:ascii="Arial" w:hAnsi="Arial" w:cs="Arial"/>
                <w:b/>
                <w:color w:val="FFFFFF" w:themeColor="background1"/>
                <w:sz w:val="24"/>
                <w:szCs w:val="24"/>
              </w:rPr>
              <w:lastRenderedPageBreak/>
              <w:t>Healthwatch Leeds</w:t>
            </w:r>
          </w:p>
          <w:p w14:paraId="7282BDD5" w14:textId="77777777" w:rsidR="00E04AA8" w:rsidRPr="00E04AA8" w:rsidRDefault="00E04AA8" w:rsidP="0023187B">
            <w:pPr>
              <w:spacing w:line="276" w:lineRule="auto"/>
              <w:rPr>
                <w:rFonts w:ascii="Arial" w:hAnsi="Arial" w:cs="Arial"/>
                <w:b/>
                <w:color w:val="FFFFFF" w:themeColor="background1"/>
                <w:sz w:val="24"/>
                <w:szCs w:val="24"/>
              </w:rPr>
            </w:pPr>
          </w:p>
          <w:p w14:paraId="6D922AD3" w14:textId="28BF5D09" w:rsidR="00E04AA8" w:rsidRPr="00E04AA8" w:rsidRDefault="00E04AA8" w:rsidP="0023187B">
            <w:pPr>
              <w:spacing w:line="276" w:lineRule="auto"/>
              <w:rPr>
                <w:rFonts w:ascii="Arial" w:hAnsi="Arial" w:cs="Arial"/>
                <w:b/>
                <w:color w:val="FFFFFF" w:themeColor="background1"/>
                <w:sz w:val="24"/>
                <w:szCs w:val="24"/>
              </w:rPr>
            </w:pPr>
            <w:r w:rsidRPr="00E04AA8">
              <w:rPr>
                <w:rFonts w:ascii="Arial" w:hAnsi="Arial" w:cs="Arial"/>
                <w:b/>
                <w:color w:val="FFFFFF" w:themeColor="background1"/>
                <w:sz w:val="24"/>
                <w:szCs w:val="24"/>
              </w:rPr>
              <w:t>(2 of 2)</w:t>
            </w:r>
          </w:p>
        </w:tc>
        <w:tc>
          <w:tcPr>
            <w:tcW w:w="3118" w:type="dxa"/>
            <w:tcBorders>
              <w:top w:val="single" w:sz="4" w:space="0" w:color="FFFFFF" w:themeColor="background1"/>
              <w:bottom w:val="single" w:sz="4" w:space="0" w:color="auto"/>
            </w:tcBorders>
          </w:tcPr>
          <w:p w14:paraId="1B81BFD0" w14:textId="328F5D09" w:rsidR="00E04AA8" w:rsidRPr="00E04AA8" w:rsidRDefault="00E04AA8" w:rsidP="0023187B">
            <w:pPr>
              <w:spacing w:line="276" w:lineRule="auto"/>
              <w:rPr>
                <w:rFonts w:ascii="Arial" w:hAnsi="Arial" w:cs="Arial"/>
                <w:b/>
                <w:color w:val="FFFFFF" w:themeColor="background1"/>
                <w:sz w:val="24"/>
                <w:szCs w:val="24"/>
              </w:rPr>
            </w:pPr>
            <w:r w:rsidRPr="00E04AA8">
              <w:rPr>
                <w:rFonts w:ascii="Arial" w:hAnsi="Arial" w:cs="Arial"/>
                <w:b/>
                <w:color w:val="FFFFFF" w:themeColor="background1"/>
                <w:sz w:val="24"/>
                <w:szCs w:val="24"/>
              </w:rPr>
              <w:t>Community Mental Health Transformation – What people told us was important to them when getting mental health support</w:t>
            </w:r>
          </w:p>
        </w:tc>
        <w:tc>
          <w:tcPr>
            <w:tcW w:w="1985" w:type="dxa"/>
            <w:tcBorders>
              <w:top w:val="single" w:sz="4" w:space="0" w:color="FFFFFF" w:themeColor="background1"/>
              <w:bottom w:val="single" w:sz="4" w:space="0" w:color="auto"/>
            </w:tcBorders>
          </w:tcPr>
          <w:p w14:paraId="5BA85C69" w14:textId="77777777" w:rsidR="00E04AA8" w:rsidRPr="00430167" w:rsidRDefault="00E04AA8" w:rsidP="0023187B">
            <w:pPr>
              <w:spacing w:line="276" w:lineRule="auto"/>
              <w:rPr>
                <w:rFonts w:ascii="Arial" w:hAnsi="Arial" w:cs="Arial"/>
                <w:sz w:val="24"/>
                <w:szCs w:val="24"/>
              </w:rPr>
            </w:pPr>
          </w:p>
        </w:tc>
        <w:tc>
          <w:tcPr>
            <w:tcW w:w="850" w:type="dxa"/>
            <w:tcBorders>
              <w:top w:val="single" w:sz="4" w:space="0" w:color="FFFFFF" w:themeColor="background1"/>
              <w:bottom w:val="single" w:sz="4" w:space="0" w:color="auto"/>
            </w:tcBorders>
          </w:tcPr>
          <w:p w14:paraId="64EE1DC8" w14:textId="77777777" w:rsidR="00E04AA8" w:rsidRPr="00430167" w:rsidRDefault="00E04AA8" w:rsidP="0023187B">
            <w:pPr>
              <w:spacing w:line="276" w:lineRule="auto"/>
              <w:rPr>
                <w:rFonts w:ascii="Arial" w:hAnsi="Arial" w:cs="Arial"/>
                <w:sz w:val="24"/>
                <w:szCs w:val="24"/>
              </w:rPr>
            </w:pPr>
          </w:p>
        </w:tc>
        <w:tc>
          <w:tcPr>
            <w:tcW w:w="8505" w:type="dxa"/>
            <w:tcBorders>
              <w:top w:val="single" w:sz="4" w:space="0" w:color="FFFFFF" w:themeColor="background1"/>
              <w:bottom w:val="single" w:sz="4" w:space="0" w:color="auto"/>
            </w:tcBorders>
          </w:tcPr>
          <w:p w14:paraId="4425838E" w14:textId="77777777" w:rsidR="00E04AA8" w:rsidRDefault="00E04AA8" w:rsidP="0023187B">
            <w:pPr>
              <w:pStyle w:val="ListParagraph"/>
              <w:numPr>
                <w:ilvl w:val="0"/>
                <w:numId w:val="38"/>
              </w:numPr>
              <w:spacing w:line="276" w:lineRule="auto"/>
              <w:rPr>
                <w:rFonts w:ascii="Arial" w:hAnsi="Arial" w:cs="Arial"/>
                <w:sz w:val="24"/>
                <w:szCs w:val="24"/>
              </w:rPr>
            </w:pPr>
            <w:r>
              <w:rPr>
                <w:rFonts w:ascii="Arial" w:hAnsi="Arial" w:cs="Arial"/>
                <w:b/>
                <w:bCs/>
                <w:sz w:val="24"/>
                <w:szCs w:val="24"/>
              </w:rPr>
              <w:t xml:space="preserve">Involvement in care </w:t>
            </w:r>
            <w:r>
              <w:rPr>
                <w:rFonts w:ascii="Arial" w:hAnsi="Arial" w:cs="Arial"/>
                <w:sz w:val="24"/>
                <w:szCs w:val="24"/>
              </w:rPr>
              <w:t>– people told us that they want to be involved in their mental health care wherever possible.</w:t>
            </w:r>
          </w:p>
          <w:p w14:paraId="6E34C0E4" w14:textId="7EC2516B" w:rsidR="00E04AA8" w:rsidRDefault="00E04AA8" w:rsidP="0023187B">
            <w:pPr>
              <w:pStyle w:val="ListParagraph"/>
              <w:numPr>
                <w:ilvl w:val="0"/>
                <w:numId w:val="38"/>
              </w:numPr>
              <w:spacing w:line="276" w:lineRule="auto"/>
              <w:rPr>
                <w:rFonts w:ascii="Arial" w:hAnsi="Arial" w:cs="Arial"/>
                <w:sz w:val="24"/>
                <w:szCs w:val="24"/>
              </w:rPr>
            </w:pPr>
            <w:r>
              <w:rPr>
                <w:rFonts w:ascii="Arial" w:hAnsi="Arial" w:cs="Arial"/>
                <w:b/>
                <w:bCs/>
                <w:sz w:val="24"/>
                <w:szCs w:val="24"/>
              </w:rPr>
              <w:t xml:space="preserve">Choice </w:t>
            </w:r>
            <w:r>
              <w:rPr>
                <w:rFonts w:ascii="Arial" w:hAnsi="Arial" w:cs="Arial"/>
                <w:sz w:val="24"/>
                <w:szCs w:val="24"/>
              </w:rPr>
              <w:t xml:space="preserve">– people told us that they want </w:t>
            </w:r>
            <w:r w:rsidR="00A352D3">
              <w:rPr>
                <w:rFonts w:ascii="Arial" w:hAnsi="Arial" w:cs="Arial"/>
                <w:sz w:val="24"/>
                <w:szCs w:val="24"/>
              </w:rPr>
              <w:t xml:space="preserve">to </w:t>
            </w:r>
            <w:r>
              <w:rPr>
                <w:rFonts w:ascii="Arial" w:hAnsi="Arial" w:cs="Arial"/>
                <w:sz w:val="24"/>
                <w:szCs w:val="24"/>
              </w:rPr>
              <w:t xml:space="preserve">have the choice of how their support is given, including face-to-face support, group sessions and remote appointments. </w:t>
            </w:r>
          </w:p>
          <w:p w14:paraId="78D8D0A7" w14:textId="77777777" w:rsidR="00E04AA8" w:rsidRDefault="00E04AA8" w:rsidP="0023187B">
            <w:pPr>
              <w:pStyle w:val="ListParagraph"/>
              <w:numPr>
                <w:ilvl w:val="0"/>
                <w:numId w:val="38"/>
              </w:numPr>
              <w:spacing w:line="276" w:lineRule="auto"/>
              <w:rPr>
                <w:rFonts w:ascii="Arial" w:hAnsi="Arial" w:cs="Arial"/>
                <w:sz w:val="24"/>
                <w:szCs w:val="24"/>
              </w:rPr>
            </w:pPr>
            <w:r>
              <w:rPr>
                <w:rFonts w:ascii="Arial" w:hAnsi="Arial" w:cs="Arial"/>
                <w:b/>
                <w:bCs/>
                <w:sz w:val="24"/>
                <w:szCs w:val="24"/>
              </w:rPr>
              <w:t xml:space="preserve">Involvement in service development </w:t>
            </w:r>
            <w:r>
              <w:rPr>
                <w:rFonts w:ascii="Arial" w:hAnsi="Arial" w:cs="Arial"/>
                <w:sz w:val="24"/>
                <w:szCs w:val="24"/>
              </w:rPr>
              <w:t>– people told us about what is important to them to ensure genuine involvement and co-production in developing services:</w:t>
            </w:r>
          </w:p>
          <w:p w14:paraId="30C9912D" w14:textId="77777777" w:rsidR="00E04AA8" w:rsidRDefault="00E04AA8" w:rsidP="0023187B">
            <w:pPr>
              <w:pStyle w:val="ListParagraph"/>
              <w:numPr>
                <w:ilvl w:val="1"/>
                <w:numId w:val="38"/>
              </w:numPr>
              <w:spacing w:line="276" w:lineRule="auto"/>
              <w:rPr>
                <w:rFonts w:ascii="Arial" w:hAnsi="Arial" w:cs="Arial"/>
                <w:sz w:val="24"/>
                <w:szCs w:val="24"/>
              </w:rPr>
            </w:pPr>
            <w:r>
              <w:rPr>
                <w:rFonts w:ascii="Arial" w:hAnsi="Arial" w:cs="Arial"/>
                <w:sz w:val="24"/>
                <w:szCs w:val="24"/>
              </w:rPr>
              <w:t>Clear and simple information</w:t>
            </w:r>
          </w:p>
          <w:p w14:paraId="3FD34496" w14:textId="77777777" w:rsidR="00E04AA8" w:rsidRDefault="00E04AA8" w:rsidP="0023187B">
            <w:pPr>
              <w:pStyle w:val="ListParagraph"/>
              <w:numPr>
                <w:ilvl w:val="1"/>
                <w:numId w:val="38"/>
              </w:numPr>
              <w:spacing w:line="276" w:lineRule="auto"/>
              <w:rPr>
                <w:rFonts w:ascii="Arial" w:hAnsi="Arial" w:cs="Arial"/>
                <w:sz w:val="24"/>
                <w:szCs w:val="24"/>
              </w:rPr>
            </w:pPr>
            <w:r>
              <w:rPr>
                <w:rFonts w:ascii="Arial" w:hAnsi="Arial" w:cs="Arial"/>
                <w:sz w:val="24"/>
                <w:szCs w:val="24"/>
              </w:rPr>
              <w:t>Clear expectations</w:t>
            </w:r>
          </w:p>
          <w:p w14:paraId="26FB1525" w14:textId="77777777" w:rsidR="00E04AA8" w:rsidRDefault="00E04AA8" w:rsidP="0023187B">
            <w:pPr>
              <w:pStyle w:val="ListParagraph"/>
              <w:numPr>
                <w:ilvl w:val="1"/>
                <w:numId w:val="38"/>
              </w:numPr>
              <w:spacing w:line="276" w:lineRule="auto"/>
              <w:rPr>
                <w:rFonts w:ascii="Arial" w:hAnsi="Arial" w:cs="Arial"/>
                <w:sz w:val="24"/>
                <w:szCs w:val="24"/>
              </w:rPr>
            </w:pPr>
            <w:r>
              <w:rPr>
                <w:rFonts w:ascii="Arial" w:hAnsi="Arial" w:cs="Arial"/>
                <w:sz w:val="24"/>
                <w:szCs w:val="24"/>
              </w:rPr>
              <w:t xml:space="preserve">Clear principles and values </w:t>
            </w:r>
          </w:p>
          <w:p w14:paraId="09670071" w14:textId="77777777" w:rsidR="00E04AA8" w:rsidRDefault="00E04AA8" w:rsidP="0023187B">
            <w:pPr>
              <w:pStyle w:val="ListParagraph"/>
              <w:numPr>
                <w:ilvl w:val="1"/>
                <w:numId w:val="38"/>
              </w:numPr>
              <w:spacing w:line="276" w:lineRule="auto"/>
              <w:rPr>
                <w:rFonts w:ascii="Arial" w:hAnsi="Arial" w:cs="Arial"/>
                <w:sz w:val="24"/>
                <w:szCs w:val="24"/>
              </w:rPr>
            </w:pPr>
            <w:r>
              <w:rPr>
                <w:rFonts w:ascii="Arial" w:hAnsi="Arial" w:cs="Arial"/>
                <w:sz w:val="24"/>
                <w:szCs w:val="24"/>
              </w:rPr>
              <w:t>Be transparent throughout, what can and can’t be done</w:t>
            </w:r>
          </w:p>
          <w:p w14:paraId="4F8893EA" w14:textId="77777777" w:rsidR="00E04AA8" w:rsidRDefault="00E04AA8" w:rsidP="0023187B">
            <w:pPr>
              <w:pStyle w:val="ListParagraph"/>
              <w:numPr>
                <w:ilvl w:val="1"/>
                <w:numId w:val="38"/>
              </w:numPr>
              <w:spacing w:line="276" w:lineRule="auto"/>
              <w:rPr>
                <w:rFonts w:ascii="Arial" w:hAnsi="Arial" w:cs="Arial"/>
                <w:sz w:val="24"/>
                <w:szCs w:val="24"/>
              </w:rPr>
            </w:pPr>
            <w:r>
              <w:rPr>
                <w:rFonts w:ascii="Arial" w:hAnsi="Arial" w:cs="Arial"/>
                <w:sz w:val="24"/>
                <w:szCs w:val="24"/>
              </w:rPr>
              <w:t>Use a range of methods to involve people, adapting the approach to suit different people and communities</w:t>
            </w:r>
          </w:p>
          <w:p w14:paraId="459F5FEF" w14:textId="77777777" w:rsidR="00E04AA8" w:rsidRDefault="00E04AA8" w:rsidP="0023187B">
            <w:pPr>
              <w:pStyle w:val="ListParagraph"/>
              <w:numPr>
                <w:ilvl w:val="1"/>
                <w:numId w:val="38"/>
              </w:numPr>
              <w:spacing w:line="276" w:lineRule="auto"/>
              <w:rPr>
                <w:rFonts w:ascii="Arial" w:hAnsi="Arial" w:cs="Arial"/>
                <w:sz w:val="24"/>
                <w:szCs w:val="24"/>
              </w:rPr>
            </w:pPr>
            <w:r>
              <w:rPr>
                <w:rFonts w:ascii="Arial" w:hAnsi="Arial" w:cs="Arial"/>
                <w:sz w:val="24"/>
                <w:szCs w:val="24"/>
              </w:rPr>
              <w:t>Go out to where people are, don’t expect them to come to you</w:t>
            </w:r>
          </w:p>
          <w:p w14:paraId="0E302B32" w14:textId="77777777" w:rsidR="00E04AA8" w:rsidRDefault="00E04AA8" w:rsidP="0023187B">
            <w:pPr>
              <w:pStyle w:val="ListParagraph"/>
              <w:numPr>
                <w:ilvl w:val="1"/>
                <w:numId w:val="38"/>
              </w:numPr>
              <w:spacing w:line="276" w:lineRule="auto"/>
              <w:rPr>
                <w:rFonts w:ascii="Arial" w:hAnsi="Arial" w:cs="Arial"/>
                <w:sz w:val="24"/>
                <w:szCs w:val="24"/>
              </w:rPr>
            </w:pPr>
            <w:r>
              <w:rPr>
                <w:rFonts w:ascii="Arial" w:hAnsi="Arial" w:cs="Arial"/>
                <w:sz w:val="24"/>
                <w:szCs w:val="24"/>
              </w:rPr>
              <w:t>Offer incentives to show people feel valued for their time and contribution.</w:t>
            </w:r>
          </w:p>
          <w:p w14:paraId="1DF9623E" w14:textId="68F5C8B2" w:rsidR="00E04AA8" w:rsidRPr="00E04AA8" w:rsidRDefault="00E04AA8" w:rsidP="0023187B">
            <w:pPr>
              <w:pStyle w:val="ListParagraph"/>
              <w:numPr>
                <w:ilvl w:val="1"/>
                <w:numId w:val="38"/>
              </w:numPr>
              <w:spacing w:line="276" w:lineRule="auto"/>
              <w:rPr>
                <w:rFonts w:ascii="Arial" w:hAnsi="Arial" w:cs="Arial"/>
                <w:sz w:val="24"/>
                <w:szCs w:val="24"/>
              </w:rPr>
            </w:pPr>
            <w:r w:rsidRPr="00E04AA8">
              <w:rPr>
                <w:rFonts w:ascii="Arial" w:hAnsi="Arial" w:cs="Arial"/>
                <w:sz w:val="24"/>
                <w:szCs w:val="24"/>
              </w:rPr>
              <w:t>Provide regular feedback to demonstrate the impact involvement has had and provide regular updates on progress.</w:t>
            </w:r>
          </w:p>
        </w:tc>
      </w:tr>
      <w:tr w:rsidR="00E04AA8" w:rsidRPr="002E4E9E" w14:paraId="786BDFD3" w14:textId="77777777" w:rsidTr="00063EAA">
        <w:tc>
          <w:tcPr>
            <w:tcW w:w="1702" w:type="dxa"/>
            <w:tcBorders>
              <w:top w:val="single" w:sz="4" w:space="0" w:color="auto"/>
              <w:bottom w:val="single" w:sz="4" w:space="0" w:color="FFFFFF" w:themeColor="background1"/>
            </w:tcBorders>
          </w:tcPr>
          <w:p w14:paraId="6F572FB9" w14:textId="77777777" w:rsidR="00E04AA8" w:rsidRDefault="00E04AA8" w:rsidP="0023187B">
            <w:pPr>
              <w:spacing w:line="276" w:lineRule="auto"/>
              <w:rPr>
                <w:rFonts w:ascii="Arial" w:hAnsi="Arial" w:cs="Arial"/>
                <w:b/>
                <w:sz w:val="24"/>
                <w:szCs w:val="24"/>
              </w:rPr>
            </w:pPr>
            <w:bookmarkStart w:id="2" w:name="_Hlk123640819"/>
            <w:r w:rsidRPr="00430167">
              <w:rPr>
                <w:rFonts w:ascii="Arial" w:hAnsi="Arial" w:cs="Arial"/>
                <w:b/>
                <w:sz w:val="24"/>
                <w:szCs w:val="24"/>
              </w:rPr>
              <w:lastRenderedPageBreak/>
              <w:t>NHS Leeds CCG</w:t>
            </w:r>
          </w:p>
          <w:p w14:paraId="5A8B17AC" w14:textId="77777777" w:rsidR="00E04AA8" w:rsidRDefault="00E04AA8" w:rsidP="0023187B">
            <w:pPr>
              <w:spacing w:line="276" w:lineRule="auto"/>
              <w:rPr>
                <w:rFonts w:ascii="Arial" w:hAnsi="Arial" w:cs="Arial"/>
                <w:b/>
                <w:sz w:val="24"/>
                <w:szCs w:val="24"/>
              </w:rPr>
            </w:pPr>
          </w:p>
          <w:p w14:paraId="4CE79757" w14:textId="28354E5F" w:rsidR="00E04AA8" w:rsidRPr="00430167" w:rsidRDefault="00E04AA8" w:rsidP="0023187B">
            <w:pPr>
              <w:spacing w:line="276" w:lineRule="auto"/>
              <w:rPr>
                <w:rFonts w:cstheme="minorHAnsi"/>
                <w:b/>
                <w:color w:val="FF0000"/>
                <w:sz w:val="24"/>
                <w:szCs w:val="24"/>
              </w:rPr>
            </w:pPr>
            <w:r w:rsidRPr="00063EAA">
              <w:rPr>
                <w:rFonts w:ascii="Arial" w:hAnsi="Arial" w:cs="Arial"/>
                <w:b/>
                <w:color w:val="FFFFFF" w:themeColor="background1"/>
                <w:sz w:val="24"/>
                <w:szCs w:val="24"/>
              </w:rPr>
              <w:t>(1 of 4)</w:t>
            </w:r>
          </w:p>
        </w:tc>
        <w:tc>
          <w:tcPr>
            <w:tcW w:w="3118" w:type="dxa"/>
            <w:tcBorders>
              <w:top w:val="single" w:sz="4" w:space="0" w:color="auto"/>
              <w:bottom w:val="single" w:sz="4" w:space="0" w:color="FFFFFF" w:themeColor="background1"/>
            </w:tcBorders>
          </w:tcPr>
          <w:p w14:paraId="78726BDB" w14:textId="77777777" w:rsidR="00E04AA8" w:rsidRPr="00430167" w:rsidRDefault="00E04AA8" w:rsidP="0023187B">
            <w:pPr>
              <w:spacing w:line="276" w:lineRule="auto"/>
              <w:rPr>
                <w:rFonts w:ascii="Arial" w:hAnsi="Arial" w:cs="Arial"/>
                <w:b/>
                <w:sz w:val="24"/>
                <w:szCs w:val="24"/>
              </w:rPr>
            </w:pPr>
            <w:r w:rsidRPr="00430167">
              <w:rPr>
                <w:rFonts w:ascii="Arial" w:hAnsi="Arial" w:cs="Arial"/>
                <w:b/>
                <w:sz w:val="24"/>
                <w:szCs w:val="24"/>
              </w:rPr>
              <w:t>Enhancing community mental health support services</w:t>
            </w:r>
          </w:p>
          <w:p w14:paraId="58A097BC" w14:textId="77777777" w:rsidR="00E04AA8" w:rsidRPr="00430167" w:rsidRDefault="00E04AA8" w:rsidP="0023187B">
            <w:pPr>
              <w:spacing w:line="276" w:lineRule="auto"/>
              <w:rPr>
                <w:rFonts w:ascii="Arial" w:hAnsi="Arial" w:cs="Arial"/>
                <w:b/>
                <w:sz w:val="24"/>
                <w:szCs w:val="24"/>
              </w:rPr>
            </w:pPr>
          </w:p>
          <w:p w14:paraId="6BA5B3CD" w14:textId="23E9E5C9" w:rsidR="00E04AA8" w:rsidRPr="00430167" w:rsidRDefault="00EC214C" w:rsidP="0023187B">
            <w:pPr>
              <w:spacing w:line="276" w:lineRule="auto"/>
              <w:rPr>
                <w:rFonts w:cstheme="minorHAnsi"/>
                <w:b/>
                <w:color w:val="FF0000"/>
                <w:sz w:val="24"/>
                <w:szCs w:val="24"/>
              </w:rPr>
            </w:pPr>
            <w:hyperlink r:id="rId18" w:history="1">
              <w:r w:rsidR="00E04AA8" w:rsidRPr="00430167">
                <w:rPr>
                  <w:rStyle w:val="Hyperlink"/>
                  <w:rFonts w:ascii="Arial" w:hAnsi="Arial" w:cs="Arial"/>
                  <w:sz w:val="24"/>
                  <w:szCs w:val="24"/>
                </w:rPr>
                <w:t>https://webarchive.nationalarchives.gov.uk/ukgwa/20220902102632/https://www.leedsccg.nhs.uk/get-involved/your-views/mental-health-community-based-2021/</w:t>
              </w:r>
            </w:hyperlink>
          </w:p>
        </w:tc>
        <w:tc>
          <w:tcPr>
            <w:tcW w:w="1985" w:type="dxa"/>
            <w:tcBorders>
              <w:top w:val="single" w:sz="4" w:space="0" w:color="auto"/>
              <w:bottom w:val="single" w:sz="4" w:space="0" w:color="FFFFFF" w:themeColor="background1"/>
            </w:tcBorders>
          </w:tcPr>
          <w:p w14:paraId="10D7CD94" w14:textId="77777777" w:rsidR="00E04AA8" w:rsidRPr="00430167" w:rsidRDefault="00E04AA8" w:rsidP="0023187B">
            <w:pPr>
              <w:spacing w:line="276" w:lineRule="auto"/>
              <w:rPr>
                <w:rFonts w:ascii="Arial" w:hAnsi="Arial" w:cs="Arial"/>
                <w:sz w:val="24"/>
                <w:szCs w:val="24"/>
              </w:rPr>
            </w:pPr>
            <w:r w:rsidRPr="00430167">
              <w:rPr>
                <w:rFonts w:ascii="Arial" w:hAnsi="Arial" w:cs="Arial"/>
                <w:sz w:val="24"/>
                <w:szCs w:val="24"/>
              </w:rPr>
              <w:t>645 people contributed to the engagement</w:t>
            </w:r>
          </w:p>
          <w:p w14:paraId="41F665DB" w14:textId="77777777" w:rsidR="00E04AA8" w:rsidRPr="00430167" w:rsidRDefault="00E04AA8" w:rsidP="0023187B">
            <w:pPr>
              <w:spacing w:line="276" w:lineRule="auto"/>
              <w:rPr>
                <w:rFonts w:ascii="Arial" w:hAnsi="Arial" w:cs="Arial"/>
                <w:sz w:val="24"/>
                <w:szCs w:val="24"/>
              </w:rPr>
            </w:pPr>
          </w:p>
          <w:p w14:paraId="24AE5A27" w14:textId="77777777" w:rsidR="00E04AA8" w:rsidRPr="00430167" w:rsidRDefault="00E04AA8" w:rsidP="0023187B">
            <w:pPr>
              <w:spacing w:line="276" w:lineRule="auto"/>
              <w:rPr>
                <w:rFonts w:ascii="Arial" w:hAnsi="Arial" w:cs="Arial"/>
                <w:sz w:val="24"/>
                <w:szCs w:val="24"/>
              </w:rPr>
            </w:pPr>
            <w:r w:rsidRPr="00430167">
              <w:rPr>
                <w:rFonts w:ascii="Arial" w:hAnsi="Arial" w:cs="Arial"/>
                <w:sz w:val="24"/>
                <w:szCs w:val="24"/>
              </w:rPr>
              <w:t>207 service users</w:t>
            </w:r>
          </w:p>
          <w:p w14:paraId="4FC54A9B" w14:textId="77777777" w:rsidR="00E04AA8" w:rsidRPr="00430167" w:rsidRDefault="00E04AA8" w:rsidP="0023187B">
            <w:pPr>
              <w:spacing w:line="276" w:lineRule="auto"/>
              <w:rPr>
                <w:rFonts w:ascii="Arial" w:hAnsi="Arial" w:cs="Arial"/>
                <w:sz w:val="24"/>
                <w:szCs w:val="24"/>
              </w:rPr>
            </w:pPr>
            <w:r w:rsidRPr="00430167">
              <w:rPr>
                <w:rFonts w:ascii="Arial" w:hAnsi="Arial" w:cs="Arial"/>
                <w:sz w:val="24"/>
                <w:szCs w:val="24"/>
              </w:rPr>
              <w:t>36 carers / family member</w:t>
            </w:r>
          </w:p>
          <w:p w14:paraId="5ECBFE3D" w14:textId="77777777" w:rsidR="00E04AA8" w:rsidRPr="00430167" w:rsidRDefault="00E04AA8" w:rsidP="0023187B">
            <w:pPr>
              <w:spacing w:line="276" w:lineRule="auto"/>
              <w:rPr>
                <w:rFonts w:ascii="Arial" w:hAnsi="Arial" w:cs="Arial"/>
                <w:sz w:val="24"/>
                <w:szCs w:val="24"/>
              </w:rPr>
            </w:pPr>
            <w:r w:rsidRPr="00430167">
              <w:rPr>
                <w:rFonts w:ascii="Arial" w:hAnsi="Arial" w:cs="Arial"/>
                <w:sz w:val="24"/>
                <w:szCs w:val="24"/>
              </w:rPr>
              <w:t>189 health and care staff</w:t>
            </w:r>
          </w:p>
          <w:p w14:paraId="4EEFBF73" w14:textId="52E55382" w:rsidR="00E04AA8" w:rsidRPr="00430167" w:rsidRDefault="00E04AA8" w:rsidP="0023187B">
            <w:pPr>
              <w:spacing w:line="276" w:lineRule="auto"/>
              <w:rPr>
                <w:rFonts w:cstheme="minorHAnsi"/>
                <w:color w:val="FF0000"/>
                <w:sz w:val="24"/>
                <w:szCs w:val="24"/>
              </w:rPr>
            </w:pPr>
            <w:r w:rsidRPr="00430167">
              <w:rPr>
                <w:rFonts w:ascii="Arial" w:hAnsi="Arial" w:cs="Arial"/>
                <w:sz w:val="24"/>
                <w:szCs w:val="24"/>
              </w:rPr>
              <w:t>213 members of the public / non-health and care staff</w:t>
            </w:r>
          </w:p>
        </w:tc>
        <w:tc>
          <w:tcPr>
            <w:tcW w:w="850" w:type="dxa"/>
            <w:tcBorders>
              <w:top w:val="single" w:sz="4" w:space="0" w:color="auto"/>
              <w:bottom w:val="single" w:sz="4" w:space="0" w:color="FFFFFF" w:themeColor="background1"/>
            </w:tcBorders>
          </w:tcPr>
          <w:p w14:paraId="5E9081E8" w14:textId="15FA903E" w:rsidR="00E04AA8" w:rsidRPr="00430167" w:rsidRDefault="00E04AA8" w:rsidP="0023187B">
            <w:pPr>
              <w:spacing w:line="276" w:lineRule="auto"/>
              <w:rPr>
                <w:rFonts w:cstheme="minorHAnsi"/>
                <w:color w:val="FF0000"/>
                <w:sz w:val="24"/>
                <w:szCs w:val="24"/>
              </w:rPr>
            </w:pPr>
            <w:r w:rsidRPr="00430167">
              <w:rPr>
                <w:rFonts w:ascii="Arial" w:hAnsi="Arial" w:cs="Arial"/>
                <w:sz w:val="24"/>
                <w:szCs w:val="24"/>
              </w:rPr>
              <w:t>2021</w:t>
            </w:r>
          </w:p>
        </w:tc>
        <w:tc>
          <w:tcPr>
            <w:tcW w:w="8505" w:type="dxa"/>
            <w:tcBorders>
              <w:top w:val="single" w:sz="4" w:space="0" w:color="auto"/>
              <w:bottom w:val="single" w:sz="4" w:space="0" w:color="FFFFFF" w:themeColor="background1"/>
            </w:tcBorders>
          </w:tcPr>
          <w:p w14:paraId="784F4092" w14:textId="137C39A7" w:rsidR="00E04AA8" w:rsidRPr="00430167" w:rsidRDefault="00E04AA8" w:rsidP="0023187B">
            <w:pPr>
              <w:spacing w:line="276" w:lineRule="auto"/>
              <w:rPr>
                <w:rFonts w:ascii="Arial" w:hAnsi="Arial" w:cs="Arial"/>
                <w:sz w:val="24"/>
                <w:szCs w:val="24"/>
              </w:rPr>
            </w:pPr>
            <w:r w:rsidRPr="00430167">
              <w:rPr>
                <w:rFonts w:ascii="Arial" w:hAnsi="Arial" w:cs="Arial"/>
                <w:sz w:val="24"/>
                <w:szCs w:val="24"/>
              </w:rPr>
              <w:t xml:space="preserve">This engagement </w:t>
            </w:r>
            <w:r w:rsidR="00FD6C76">
              <w:rPr>
                <w:rFonts w:ascii="Arial" w:hAnsi="Arial" w:cs="Arial"/>
                <w:sz w:val="24"/>
                <w:szCs w:val="24"/>
              </w:rPr>
              <w:t>asked</w:t>
            </w:r>
            <w:r w:rsidRPr="00430167">
              <w:rPr>
                <w:rFonts w:ascii="Arial" w:hAnsi="Arial" w:cs="Arial"/>
                <w:sz w:val="24"/>
                <w:szCs w:val="24"/>
              </w:rPr>
              <w:t xml:space="preserve"> people in Leeds about proposals to enhance community mental health support services, delivered by third sector organisations. </w:t>
            </w:r>
            <w:r>
              <w:rPr>
                <w:rFonts w:ascii="Arial" w:hAnsi="Arial" w:cs="Arial"/>
                <w:sz w:val="24"/>
                <w:szCs w:val="24"/>
              </w:rPr>
              <w:t>The engagement looked at six different topic areas, detailed below.</w:t>
            </w:r>
          </w:p>
          <w:p w14:paraId="136D2C55" w14:textId="77777777" w:rsidR="00E04AA8" w:rsidRPr="00430167" w:rsidRDefault="00E04AA8" w:rsidP="0023187B">
            <w:pPr>
              <w:spacing w:line="276" w:lineRule="auto"/>
              <w:rPr>
                <w:rFonts w:ascii="Arial" w:hAnsi="Arial" w:cs="Arial"/>
                <w:sz w:val="24"/>
                <w:szCs w:val="24"/>
              </w:rPr>
            </w:pPr>
          </w:p>
          <w:p w14:paraId="5E4A8621" w14:textId="3F64DEE8" w:rsidR="00E04AA8" w:rsidRPr="00430167" w:rsidRDefault="00E04AA8" w:rsidP="0023187B">
            <w:pPr>
              <w:spacing w:line="276" w:lineRule="auto"/>
              <w:rPr>
                <w:rFonts w:ascii="Arial" w:hAnsi="Arial" w:cs="Arial"/>
                <w:b/>
                <w:bCs/>
                <w:sz w:val="24"/>
                <w:szCs w:val="24"/>
              </w:rPr>
            </w:pPr>
            <w:r w:rsidRPr="00430167">
              <w:rPr>
                <w:rFonts w:ascii="Arial" w:hAnsi="Arial" w:cs="Arial"/>
                <w:b/>
                <w:bCs/>
                <w:sz w:val="24"/>
                <w:szCs w:val="24"/>
              </w:rPr>
              <w:t>Cross-cutting themes</w:t>
            </w:r>
            <w:r>
              <w:rPr>
                <w:rFonts w:ascii="Arial" w:hAnsi="Arial" w:cs="Arial"/>
                <w:b/>
                <w:bCs/>
                <w:sz w:val="24"/>
                <w:szCs w:val="24"/>
              </w:rPr>
              <w:t xml:space="preserve"> (themes that appeared across all topics)</w:t>
            </w:r>
          </w:p>
          <w:p w14:paraId="6C08843D" w14:textId="78D04FAA" w:rsidR="00E04AA8" w:rsidRPr="00430167" w:rsidRDefault="00E04AA8" w:rsidP="0023187B">
            <w:pPr>
              <w:pStyle w:val="ListParagraph"/>
              <w:numPr>
                <w:ilvl w:val="0"/>
                <w:numId w:val="20"/>
              </w:numPr>
              <w:spacing w:line="276" w:lineRule="auto"/>
              <w:rPr>
                <w:rFonts w:ascii="Arial" w:hAnsi="Arial" w:cs="Arial"/>
                <w:sz w:val="24"/>
                <w:szCs w:val="24"/>
              </w:rPr>
            </w:pPr>
            <w:r w:rsidRPr="00430167">
              <w:rPr>
                <w:rFonts w:ascii="Arial" w:hAnsi="Arial" w:cs="Arial"/>
                <w:b/>
                <w:bCs/>
                <w:sz w:val="24"/>
                <w:szCs w:val="24"/>
              </w:rPr>
              <w:t>Joint working</w:t>
            </w:r>
            <w:r w:rsidRPr="00430167">
              <w:rPr>
                <w:rFonts w:ascii="Arial" w:hAnsi="Arial" w:cs="Arial"/>
                <w:sz w:val="24"/>
                <w:szCs w:val="24"/>
              </w:rPr>
              <w:t xml:space="preserve"> - people were keen to see services work </w:t>
            </w:r>
            <w:r>
              <w:rPr>
                <w:rFonts w:ascii="Arial" w:hAnsi="Arial" w:cs="Arial"/>
                <w:sz w:val="24"/>
                <w:szCs w:val="24"/>
              </w:rPr>
              <w:t xml:space="preserve">better </w:t>
            </w:r>
            <w:r w:rsidRPr="00430167">
              <w:rPr>
                <w:rFonts w:ascii="Arial" w:hAnsi="Arial" w:cs="Arial"/>
                <w:sz w:val="24"/>
                <w:szCs w:val="24"/>
              </w:rPr>
              <w:t>together</w:t>
            </w:r>
            <w:r>
              <w:rPr>
                <w:rFonts w:ascii="Arial" w:hAnsi="Arial" w:cs="Arial"/>
                <w:sz w:val="24"/>
                <w:szCs w:val="24"/>
              </w:rPr>
              <w:t xml:space="preserve"> so that the service user has a good journey between different services</w:t>
            </w:r>
            <w:r w:rsidRPr="00430167">
              <w:rPr>
                <w:rFonts w:ascii="Arial" w:hAnsi="Arial" w:cs="Arial"/>
                <w:sz w:val="24"/>
                <w:szCs w:val="24"/>
              </w:rPr>
              <w:t xml:space="preserve">. </w:t>
            </w:r>
          </w:p>
          <w:p w14:paraId="53D53734" w14:textId="646D2A71" w:rsidR="00E04AA8" w:rsidRPr="00430167" w:rsidRDefault="00E04AA8" w:rsidP="0023187B">
            <w:pPr>
              <w:pStyle w:val="ListParagraph"/>
              <w:numPr>
                <w:ilvl w:val="0"/>
                <w:numId w:val="20"/>
              </w:numPr>
              <w:spacing w:line="276" w:lineRule="auto"/>
              <w:rPr>
                <w:rFonts w:ascii="Arial" w:hAnsi="Arial" w:cs="Arial"/>
                <w:sz w:val="24"/>
                <w:szCs w:val="24"/>
              </w:rPr>
            </w:pPr>
            <w:r w:rsidRPr="00430167">
              <w:rPr>
                <w:rFonts w:ascii="Arial" w:hAnsi="Arial" w:cs="Arial"/>
                <w:b/>
                <w:bCs/>
                <w:sz w:val="24"/>
                <w:szCs w:val="24"/>
              </w:rPr>
              <w:t>Health inequalit</w:t>
            </w:r>
            <w:r w:rsidR="00080972">
              <w:rPr>
                <w:rFonts w:ascii="Arial" w:hAnsi="Arial" w:cs="Arial"/>
                <w:b/>
                <w:bCs/>
                <w:sz w:val="24"/>
                <w:szCs w:val="24"/>
              </w:rPr>
              <w:t>y</w:t>
            </w:r>
            <w:r w:rsidRPr="00430167">
              <w:rPr>
                <w:rFonts w:ascii="Arial" w:hAnsi="Arial" w:cs="Arial"/>
                <w:b/>
                <w:bCs/>
                <w:sz w:val="24"/>
                <w:szCs w:val="24"/>
              </w:rPr>
              <w:t xml:space="preserve"> </w:t>
            </w:r>
            <w:r w:rsidR="0023187B">
              <w:rPr>
                <w:rFonts w:ascii="Arial" w:hAnsi="Arial" w:cs="Arial"/>
                <w:b/>
                <w:bCs/>
                <w:sz w:val="24"/>
                <w:szCs w:val="24"/>
              </w:rPr>
              <w:t>(</w:t>
            </w:r>
            <w:r>
              <w:rPr>
                <w:rFonts w:ascii="Arial" w:hAnsi="Arial" w:cs="Arial"/>
                <w:b/>
                <w:bCs/>
                <w:sz w:val="24"/>
                <w:szCs w:val="24"/>
              </w:rPr>
              <w:t>e</w:t>
            </w:r>
            <w:r w:rsidRPr="00430167">
              <w:rPr>
                <w:rFonts w:ascii="Arial" w:hAnsi="Arial" w:cs="Arial"/>
                <w:b/>
                <w:bCs/>
                <w:sz w:val="24"/>
                <w:szCs w:val="24"/>
              </w:rPr>
              <w:t>thnicity</w:t>
            </w:r>
            <w:r w:rsidR="0023187B">
              <w:rPr>
                <w:rFonts w:ascii="Arial" w:hAnsi="Arial" w:cs="Arial"/>
                <w:b/>
                <w:bCs/>
                <w:sz w:val="24"/>
                <w:szCs w:val="24"/>
              </w:rPr>
              <w:t>)</w:t>
            </w:r>
            <w:r w:rsidRPr="00430167">
              <w:rPr>
                <w:rFonts w:ascii="Arial" w:hAnsi="Arial" w:cs="Arial"/>
                <w:sz w:val="24"/>
                <w:szCs w:val="24"/>
              </w:rPr>
              <w:t xml:space="preserve"> - people told us that </w:t>
            </w:r>
            <w:r>
              <w:rPr>
                <w:rFonts w:ascii="Arial" w:hAnsi="Arial" w:cs="Arial"/>
                <w:sz w:val="24"/>
                <w:szCs w:val="24"/>
              </w:rPr>
              <w:t xml:space="preserve">they want </w:t>
            </w:r>
            <w:r w:rsidRPr="00430167">
              <w:rPr>
                <w:rFonts w:ascii="Arial" w:hAnsi="Arial" w:cs="Arial"/>
                <w:sz w:val="24"/>
                <w:szCs w:val="24"/>
              </w:rPr>
              <w:t>services</w:t>
            </w:r>
            <w:r>
              <w:rPr>
                <w:rFonts w:ascii="Arial" w:hAnsi="Arial" w:cs="Arial"/>
                <w:sz w:val="24"/>
                <w:szCs w:val="24"/>
              </w:rPr>
              <w:t xml:space="preserve"> to work more proactively with diverse ethnic communities, people told us that services should “go to where people are”.</w:t>
            </w:r>
            <w:r w:rsidRPr="00430167">
              <w:rPr>
                <w:rFonts w:ascii="Arial" w:hAnsi="Arial" w:cs="Arial"/>
                <w:sz w:val="24"/>
                <w:szCs w:val="24"/>
              </w:rPr>
              <w:t xml:space="preserve"> </w:t>
            </w:r>
          </w:p>
          <w:p w14:paraId="35B3A8CC" w14:textId="7FC838F2" w:rsidR="00E04AA8" w:rsidRPr="00430167" w:rsidRDefault="00E04AA8" w:rsidP="0023187B">
            <w:pPr>
              <w:pStyle w:val="ListParagraph"/>
              <w:numPr>
                <w:ilvl w:val="0"/>
                <w:numId w:val="20"/>
              </w:numPr>
              <w:spacing w:line="276" w:lineRule="auto"/>
              <w:rPr>
                <w:rFonts w:ascii="Arial" w:hAnsi="Arial" w:cs="Arial"/>
                <w:sz w:val="24"/>
                <w:szCs w:val="24"/>
              </w:rPr>
            </w:pPr>
            <w:r w:rsidRPr="00430167">
              <w:rPr>
                <w:rFonts w:ascii="Arial" w:hAnsi="Arial" w:cs="Arial"/>
                <w:b/>
                <w:bCs/>
                <w:sz w:val="24"/>
                <w:szCs w:val="24"/>
              </w:rPr>
              <w:t>Health inequalit</w:t>
            </w:r>
            <w:r w:rsidR="00080972">
              <w:rPr>
                <w:rFonts w:ascii="Arial" w:hAnsi="Arial" w:cs="Arial"/>
                <w:b/>
                <w:bCs/>
                <w:sz w:val="24"/>
                <w:szCs w:val="24"/>
              </w:rPr>
              <w:t>y</w:t>
            </w:r>
            <w:r w:rsidR="0023187B">
              <w:rPr>
                <w:rFonts w:ascii="Arial" w:hAnsi="Arial" w:cs="Arial"/>
                <w:b/>
                <w:bCs/>
                <w:sz w:val="24"/>
                <w:szCs w:val="24"/>
              </w:rPr>
              <w:t xml:space="preserve"> (</w:t>
            </w:r>
            <w:r>
              <w:rPr>
                <w:rFonts w:ascii="Arial" w:hAnsi="Arial" w:cs="Arial"/>
                <w:b/>
                <w:bCs/>
                <w:sz w:val="24"/>
                <w:szCs w:val="24"/>
              </w:rPr>
              <w:t>e</w:t>
            </w:r>
            <w:r w:rsidRPr="00430167">
              <w:rPr>
                <w:rFonts w:ascii="Arial" w:hAnsi="Arial" w:cs="Arial"/>
                <w:b/>
                <w:bCs/>
                <w:sz w:val="24"/>
                <w:szCs w:val="24"/>
              </w:rPr>
              <w:t>thnicity</w:t>
            </w:r>
            <w:r w:rsidR="0023187B">
              <w:rPr>
                <w:rFonts w:ascii="Arial" w:hAnsi="Arial" w:cs="Arial"/>
                <w:b/>
                <w:bCs/>
                <w:sz w:val="24"/>
                <w:szCs w:val="24"/>
              </w:rPr>
              <w:t xml:space="preserve">) / </w:t>
            </w:r>
            <w:r w:rsidRPr="00430167">
              <w:rPr>
                <w:rFonts w:ascii="Arial" w:hAnsi="Arial" w:cs="Arial"/>
                <w:b/>
                <w:bCs/>
                <w:sz w:val="24"/>
                <w:szCs w:val="24"/>
              </w:rPr>
              <w:t>workforce -</w:t>
            </w:r>
            <w:r w:rsidRPr="00430167">
              <w:rPr>
                <w:rFonts w:ascii="Arial" w:hAnsi="Arial" w:cs="Arial"/>
                <w:sz w:val="24"/>
                <w:szCs w:val="24"/>
              </w:rPr>
              <w:t xml:space="preserve"> people suggested ensuring staff are appropriately trained to understand the needs of different communities and the impacts of different cultures.</w:t>
            </w:r>
          </w:p>
          <w:p w14:paraId="485F6AF5" w14:textId="63E59966" w:rsidR="00E04AA8" w:rsidRPr="00430167" w:rsidRDefault="00E04AA8" w:rsidP="0023187B">
            <w:pPr>
              <w:pStyle w:val="ListParagraph"/>
              <w:numPr>
                <w:ilvl w:val="0"/>
                <w:numId w:val="20"/>
              </w:numPr>
              <w:spacing w:line="276" w:lineRule="auto"/>
              <w:rPr>
                <w:rFonts w:ascii="Arial" w:hAnsi="Arial" w:cs="Arial"/>
                <w:sz w:val="24"/>
                <w:szCs w:val="24"/>
              </w:rPr>
            </w:pPr>
            <w:r w:rsidRPr="00430167">
              <w:rPr>
                <w:rFonts w:ascii="Arial" w:hAnsi="Arial" w:cs="Arial"/>
                <w:b/>
                <w:bCs/>
                <w:sz w:val="24"/>
                <w:szCs w:val="24"/>
              </w:rPr>
              <w:t xml:space="preserve">Communication </w:t>
            </w:r>
            <w:r w:rsidR="0023187B">
              <w:rPr>
                <w:rFonts w:ascii="Arial" w:hAnsi="Arial" w:cs="Arial"/>
                <w:b/>
                <w:bCs/>
                <w:sz w:val="24"/>
                <w:szCs w:val="24"/>
              </w:rPr>
              <w:t>/</w:t>
            </w:r>
            <w:r w:rsidRPr="00430167">
              <w:rPr>
                <w:rFonts w:ascii="Arial" w:hAnsi="Arial" w:cs="Arial"/>
                <w:b/>
                <w:bCs/>
                <w:sz w:val="24"/>
                <w:szCs w:val="24"/>
              </w:rPr>
              <w:t xml:space="preserve"> information -</w:t>
            </w:r>
            <w:r w:rsidRPr="00430167">
              <w:rPr>
                <w:rFonts w:ascii="Arial" w:hAnsi="Arial" w:cs="Arial"/>
                <w:sz w:val="24"/>
                <w:szCs w:val="24"/>
              </w:rPr>
              <w:t xml:space="preserve"> people told us that more needs to be done to promote </w:t>
            </w:r>
            <w:r>
              <w:rPr>
                <w:rFonts w:ascii="Arial" w:hAnsi="Arial" w:cs="Arial"/>
                <w:sz w:val="24"/>
                <w:szCs w:val="24"/>
              </w:rPr>
              <w:t xml:space="preserve">local mental health </w:t>
            </w:r>
            <w:r w:rsidRPr="00430167">
              <w:rPr>
                <w:rFonts w:ascii="Arial" w:hAnsi="Arial" w:cs="Arial"/>
                <w:sz w:val="24"/>
                <w:szCs w:val="24"/>
              </w:rPr>
              <w:t>services</w:t>
            </w:r>
            <w:r>
              <w:rPr>
                <w:rFonts w:ascii="Arial" w:hAnsi="Arial" w:cs="Arial"/>
                <w:sz w:val="24"/>
                <w:szCs w:val="24"/>
              </w:rPr>
              <w:t>.</w:t>
            </w:r>
          </w:p>
          <w:p w14:paraId="0F971279" w14:textId="6E5D36FA" w:rsidR="00E04AA8" w:rsidRPr="00430167" w:rsidRDefault="00E04AA8" w:rsidP="0023187B">
            <w:pPr>
              <w:pStyle w:val="ListParagraph"/>
              <w:numPr>
                <w:ilvl w:val="0"/>
                <w:numId w:val="20"/>
              </w:numPr>
              <w:spacing w:line="276" w:lineRule="auto"/>
              <w:rPr>
                <w:rFonts w:ascii="Arial" w:hAnsi="Arial" w:cs="Arial"/>
                <w:sz w:val="24"/>
                <w:szCs w:val="24"/>
              </w:rPr>
            </w:pPr>
            <w:r w:rsidRPr="00430167">
              <w:rPr>
                <w:rFonts w:ascii="Arial" w:hAnsi="Arial" w:cs="Arial"/>
                <w:b/>
                <w:bCs/>
                <w:sz w:val="24"/>
                <w:szCs w:val="24"/>
              </w:rPr>
              <w:t xml:space="preserve">Joint working </w:t>
            </w:r>
            <w:r>
              <w:rPr>
                <w:rFonts w:ascii="Arial" w:hAnsi="Arial" w:cs="Arial"/>
                <w:b/>
                <w:bCs/>
                <w:sz w:val="24"/>
                <w:szCs w:val="24"/>
              </w:rPr>
              <w:t xml:space="preserve">/ information </w:t>
            </w:r>
            <w:r w:rsidRPr="00430167">
              <w:rPr>
                <w:rFonts w:ascii="Arial" w:hAnsi="Arial" w:cs="Arial"/>
                <w:b/>
                <w:bCs/>
                <w:sz w:val="24"/>
                <w:szCs w:val="24"/>
              </w:rPr>
              <w:t>–</w:t>
            </w:r>
            <w:r w:rsidRPr="00430167">
              <w:rPr>
                <w:rFonts w:ascii="Arial" w:hAnsi="Arial" w:cs="Arial"/>
                <w:sz w:val="24"/>
                <w:szCs w:val="24"/>
              </w:rPr>
              <w:t xml:space="preserve"> people told us that all services need to have a greater awareness of each other so that they can effectively ‘signpost’ people to alternative</w:t>
            </w:r>
            <w:r>
              <w:rPr>
                <w:rFonts w:ascii="Arial" w:hAnsi="Arial" w:cs="Arial"/>
                <w:sz w:val="24"/>
                <w:szCs w:val="24"/>
              </w:rPr>
              <w:t xml:space="preserve"> and additional</w:t>
            </w:r>
            <w:r w:rsidRPr="00430167">
              <w:rPr>
                <w:rFonts w:ascii="Arial" w:hAnsi="Arial" w:cs="Arial"/>
                <w:sz w:val="24"/>
                <w:szCs w:val="24"/>
              </w:rPr>
              <w:t xml:space="preserve"> services.</w:t>
            </w:r>
          </w:p>
          <w:p w14:paraId="0E4E1E86" w14:textId="77777777" w:rsidR="00E04AA8" w:rsidRDefault="00E04AA8" w:rsidP="0023187B">
            <w:pPr>
              <w:pStyle w:val="ListParagraph"/>
              <w:numPr>
                <w:ilvl w:val="0"/>
                <w:numId w:val="20"/>
              </w:numPr>
              <w:spacing w:line="276" w:lineRule="auto"/>
              <w:rPr>
                <w:rFonts w:ascii="Arial" w:hAnsi="Arial" w:cs="Arial"/>
                <w:sz w:val="24"/>
                <w:szCs w:val="24"/>
              </w:rPr>
            </w:pPr>
            <w:r w:rsidRPr="00430167">
              <w:rPr>
                <w:rFonts w:ascii="Arial" w:hAnsi="Arial" w:cs="Arial"/>
                <w:b/>
                <w:bCs/>
                <w:sz w:val="24"/>
                <w:szCs w:val="24"/>
              </w:rPr>
              <w:t>Information –</w:t>
            </w:r>
            <w:r w:rsidRPr="00430167">
              <w:rPr>
                <w:rFonts w:ascii="Arial" w:hAnsi="Arial" w:cs="Arial"/>
                <w:sz w:val="24"/>
                <w:szCs w:val="24"/>
              </w:rPr>
              <w:t xml:space="preserve"> people told us they would prefer one place to find all the information they need</w:t>
            </w:r>
            <w:r>
              <w:rPr>
                <w:rFonts w:ascii="Arial" w:hAnsi="Arial" w:cs="Arial"/>
                <w:sz w:val="24"/>
                <w:szCs w:val="24"/>
              </w:rPr>
              <w:t xml:space="preserve"> about mental health services</w:t>
            </w:r>
            <w:r w:rsidRPr="00430167">
              <w:rPr>
                <w:rFonts w:ascii="Arial" w:hAnsi="Arial" w:cs="Arial"/>
                <w:sz w:val="24"/>
                <w:szCs w:val="24"/>
              </w:rPr>
              <w:t>.</w:t>
            </w:r>
          </w:p>
          <w:p w14:paraId="3C4D315F" w14:textId="46B7A552" w:rsidR="0023187B" w:rsidRPr="00430167" w:rsidRDefault="0023187B" w:rsidP="0023187B">
            <w:pPr>
              <w:pStyle w:val="ListParagraph"/>
              <w:spacing w:line="276" w:lineRule="auto"/>
              <w:ind w:left="360"/>
              <w:rPr>
                <w:rFonts w:ascii="Arial" w:hAnsi="Arial" w:cs="Arial"/>
                <w:sz w:val="24"/>
                <w:szCs w:val="24"/>
              </w:rPr>
            </w:pPr>
          </w:p>
        </w:tc>
      </w:tr>
      <w:tr w:rsidR="00E04AA8" w:rsidRPr="002E4E9E" w14:paraId="62BCA3E5" w14:textId="77777777" w:rsidTr="00063EAA">
        <w:tc>
          <w:tcPr>
            <w:tcW w:w="1702" w:type="dxa"/>
            <w:tcBorders>
              <w:top w:val="single" w:sz="4" w:space="0" w:color="FFFFFF" w:themeColor="background1"/>
              <w:bottom w:val="single" w:sz="4" w:space="0" w:color="FFFFFF" w:themeColor="background1"/>
            </w:tcBorders>
          </w:tcPr>
          <w:p w14:paraId="51542E97" w14:textId="77777777" w:rsidR="00E04AA8" w:rsidRPr="00063EAA" w:rsidRDefault="00E04AA8" w:rsidP="0023187B">
            <w:pPr>
              <w:spacing w:line="276" w:lineRule="auto"/>
              <w:rPr>
                <w:rFonts w:ascii="Arial" w:hAnsi="Arial" w:cs="Arial"/>
                <w:b/>
                <w:color w:val="FFFFFF" w:themeColor="background1"/>
                <w:sz w:val="24"/>
                <w:szCs w:val="24"/>
              </w:rPr>
            </w:pPr>
            <w:r w:rsidRPr="00063EAA">
              <w:rPr>
                <w:rFonts w:ascii="Arial" w:hAnsi="Arial" w:cs="Arial"/>
                <w:b/>
                <w:color w:val="FFFFFF" w:themeColor="background1"/>
                <w:sz w:val="24"/>
                <w:szCs w:val="24"/>
              </w:rPr>
              <w:t>NHS Leeds CCG</w:t>
            </w:r>
          </w:p>
          <w:p w14:paraId="258C3917" w14:textId="77777777" w:rsidR="00E04AA8" w:rsidRPr="00063EAA" w:rsidRDefault="00E04AA8" w:rsidP="0023187B">
            <w:pPr>
              <w:spacing w:line="276" w:lineRule="auto"/>
              <w:rPr>
                <w:rFonts w:ascii="Arial" w:hAnsi="Arial" w:cs="Arial"/>
                <w:b/>
                <w:color w:val="FFFFFF" w:themeColor="background1"/>
                <w:sz w:val="24"/>
                <w:szCs w:val="24"/>
              </w:rPr>
            </w:pPr>
          </w:p>
          <w:p w14:paraId="2BA2EB6E" w14:textId="6352C165" w:rsidR="00E04AA8" w:rsidRPr="00063EAA" w:rsidRDefault="00E04AA8" w:rsidP="0023187B">
            <w:pPr>
              <w:spacing w:line="276" w:lineRule="auto"/>
              <w:rPr>
                <w:rFonts w:cstheme="minorHAnsi"/>
                <w:b/>
                <w:color w:val="FFFFFF" w:themeColor="background1"/>
                <w:sz w:val="24"/>
                <w:szCs w:val="24"/>
              </w:rPr>
            </w:pPr>
            <w:r w:rsidRPr="00063EAA">
              <w:rPr>
                <w:rFonts w:ascii="Arial" w:hAnsi="Arial" w:cs="Arial"/>
                <w:b/>
                <w:color w:val="FFFFFF" w:themeColor="background1"/>
                <w:sz w:val="24"/>
                <w:szCs w:val="24"/>
              </w:rPr>
              <w:t>(2 of 4)</w:t>
            </w:r>
          </w:p>
        </w:tc>
        <w:tc>
          <w:tcPr>
            <w:tcW w:w="3118" w:type="dxa"/>
            <w:tcBorders>
              <w:top w:val="single" w:sz="4" w:space="0" w:color="FFFFFF" w:themeColor="background1"/>
              <w:bottom w:val="single" w:sz="4" w:space="0" w:color="FFFFFF" w:themeColor="background1"/>
            </w:tcBorders>
          </w:tcPr>
          <w:p w14:paraId="040E55CA" w14:textId="77777777" w:rsidR="00E04AA8" w:rsidRPr="00063EAA" w:rsidRDefault="00E04AA8" w:rsidP="0023187B">
            <w:pPr>
              <w:spacing w:line="276" w:lineRule="auto"/>
              <w:rPr>
                <w:rFonts w:ascii="Arial" w:hAnsi="Arial" w:cs="Arial"/>
                <w:b/>
                <w:color w:val="FFFFFF" w:themeColor="background1"/>
                <w:sz w:val="24"/>
                <w:szCs w:val="24"/>
              </w:rPr>
            </w:pPr>
            <w:r w:rsidRPr="00063EAA">
              <w:rPr>
                <w:rFonts w:ascii="Arial" w:hAnsi="Arial" w:cs="Arial"/>
                <w:b/>
                <w:color w:val="FFFFFF" w:themeColor="background1"/>
                <w:sz w:val="24"/>
                <w:szCs w:val="24"/>
              </w:rPr>
              <w:t>Enhancing community mental health support services</w:t>
            </w:r>
          </w:p>
          <w:p w14:paraId="242E957B" w14:textId="78D21DB9" w:rsidR="00E04AA8" w:rsidRPr="00063EAA" w:rsidRDefault="00E04AA8" w:rsidP="0023187B">
            <w:pPr>
              <w:spacing w:line="276" w:lineRule="auto"/>
              <w:rPr>
                <w:rFonts w:cstheme="minorHAnsi"/>
                <w:b/>
                <w:color w:val="FFFFFF" w:themeColor="background1"/>
                <w:sz w:val="24"/>
                <w:szCs w:val="24"/>
              </w:rPr>
            </w:pPr>
          </w:p>
        </w:tc>
        <w:tc>
          <w:tcPr>
            <w:tcW w:w="1985" w:type="dxa"/>
            <w:tcBorders>
              <w:top w:val="single" w:sz="4" w:space="0" w:color="FFFFFF" w:themeColor="background1"/>
              <w:bottom w:val="single" w:sz="4" w:space="0" w:color="FFFFFF" w:themeColor="background1"/>
            </w:tcBorders>
          </w:tcPr>
          <w:p w14:paraId="2A296434" w14:textId="057001EB" w:rsidR="00E04AA8" w:rsidRPr="002E4E9E" w:rsidRDefault="00E04AA8" w:rsidP="0023187B">
            <w:pPr>
              <w:spacing w:line="276" w:lineRule="auto"/>
              <w:rPr>
                <w:rFonts w:cstheme="minorHAnsi"/>
                <w:color w:val="FF0000"/>
                <w:sz w:val="24"/>
                <w:szCs w:val="24"/>
              </w:rPr>
            </w:pPr>
          </w:p>
        </w:tc>
        <w:tc>
          <w:tcPr>
            <w:tcW w:w="850" w:type="dxa"/>
            <w:tcBorders>
              <w:top w:val="single" w:sz="4" w:space="0" w:color="FFFFFF" w:themeColor="background1"/>
              <w:bottom w:val="single" w:sz="4" w:space="0" w:color="FFFFFF" w:themeColor="background1"/>
            </w:tcBorders>
          </w:tcPr>
          <w:p w14:paraId="10F5F489" w14:textId="2E5B73A3" w:rsidR="00E04AA8" w:rsidRPr="002E4E9E" w:rsidRDefault="00E04AA8" w:rsidP="0023187B">
            <w:pPr>
              <w:spacing w:line="276" w:lineRule="auto"/>
              <w:rPr>
                <w:rFonts w:cstheme="minorHAnsi"/>
                <w:color w:val="FF0000"/>
                <w:sz w:val="24"/>
                <w:szCs w:val="24"/>
              </w:rPr>
            </w:pPr>
          </w:p>
        </w:tc>
        <w:tc>
          <w:tcPr>
            <w:tcW w:w="8505" w:type="dxa"/>
            <w:tcBorders>
              <w:top w:val="single" w:sz="4" w:space="0" w:color="FFFFFF" w:themeColor="background1"/>
              <w:bottom w:val="single" w:sz="4" w:space="0" w:color="FFFFFF" w:themeColor="background1"/>
            </w:tcBorders>
          </w:tcPr>
          <w:p w14:paraId="53236AF2" w14:textId="77777777" w:rsidR="00E04AA8" w:rsidRPr="00430167" w:rsidRDefault="00E04AA8" w:rsidP="0023187B">
            <w:pPr>
              <w:spacing w:line="276" w:lineRule="auto"/>
              <w:rPr>
                <w:rFonts w:ascii="Arial" w:hAnsi="Arial" w:cs="Arial"/>
                <w:b/>
                <w:bCs/>
                <w:sz w:val="24"/>
                <w:szCs w:val="24"/>
              </w:rPr>
            </w:pPr>
            <w:r w:rsidRPr="00430167">
              <w:rPr>
                <w:rFonts w:ascii="Arial" w:hAnsi="Arial" w:cs="Arial"/>
                <w:b/>
                <w:bCs/>
                <w:sz w:val="24"/>
                <w:szCs w:val="24"/>
              </w:rPr>
              <w:t>Crisis and urgent care support services</w:t>
            </w:r>
          </w:p>
          <w:p w14:paraId="10CAB76F" w14:textId="2255652A" w:rsidR="00E04AA8" w:rsidRPr="00430167" w:rsidRDefault="00E04AA8" w:rsidP="0023187B">
            <w:pPr>
              <w:pStyle w:val="ListParagraph"/>
              <w:numPr>
                <w:ilvl w:val="0"/>
                <w:numId w:val="4"/>
              </w:numPr>
              <w:spacing w:line="276" w:lineRule="auto"/>
              <w:rPr>
                <w:rFonts w:ascii="Arial" w:hAnsi="Arial" w:cs="Arial"/>
                <w:sz w:val="24"/>
                <w:szCs w:val="24"/>
              </w:rPr>
            </w:pPr>
            <w:r w:rsidRPr="00430167">
              <w:rPr>
                <w:rFonts w:ascii="Arial" w:hAnsi="Arial" w:cs="Arial"/>
                <w:b/>
                <w:bCs/>
                <w:sz w:val="24"/>
                <w:szCs w:val="24"/>
              </w:rPr>
              <w:t xml:space="preserve">Joint working – </w:t>
            </w:r>
            <w:r w:rsidRPr="00430167">
              <w:rPr>
                <w:rFonts w:ascii="Arial" w:hAnsi="Arial" w:cs="Arial"/>
                <w:sz w:val="24"/>
                <w:szCs w:val="24"/>
              </w:rPr>
              <w:t>people told us that they were generally supportive of the of a single contract for crisis and urgent care support services</w:t>
            </w:r>
            <w:r>
              <w:rPr>
                <w:rFonts w:ascii="Arial" w:hAnsi="Arial" w:cs="Arial"/>
                <w:sz w:val="24"/>
                <w:szCs w:val="24"/>
              </w:rPr>
              <w:t xml:space="preserve"> because it would improve joint working and make it easier to access services</w:t>
            </w:r>
            <w:r w:rsidRPr="00430167">
              <w:rPr>
                <w:rFonts w:ascii="Arial" w:hAnsi="Arial" w:cs="Arial"/>
                <w:sz w:val="24"/>
                <w:szCs w:val="24"/>
              </w:rPr>
              <w:t>.</w:t>
            </w:r>
          </w:p>
          <w:p w14:paraId="4BEBD7EB" w14:textId="101B3A08" w:rsidR="00E04AA8" w:rsidRPr="00430167" w:rsidRDefault="00E04AA8" w:rsidP="0023187B">
            <w:pPr>
              <w:pStyle w:val="ListParagraph"/>
              <w:numPr>
                <w:ilvl w:val="0"/>
                <w:numId w:val="4"/>
              </w:numPr>
              <w:spacing w:line="276" w:lineRule="auto"/>
              <w:rPr>
                <w:rFonts w:ascii="Arial" w:hAnsi="Arial" w:cs="Arial"/>
                <w:sz w:val="24"/>
                <w:szCs w:val="24"/>
              </w:rPr>
            </w:pPr>
            <w:r w:rsidRPr="00430167">
              <w:rPr>
                <w:rFonts w:ascii="Arial" w:hAnsi="Arial" w:cs="Arial"/>
                <w:b/>
                <w:bCs/>
                <w:sz w:val="24"/>
                <w:szCs w:val="24"/>
              </w:rPr>
              <w:lastRenderedPageBreak/>
              <w:t>Choice and workforce -</w:t>
            </w:r>
            <w:r w:rsidRPr="00430167">
              <w:rPr>
                <w:rFonts w:ascii="Arial" w:hAnsi="Arial" w:cs="Arial"/>
                <w:sz w:val="24"/>
                <w:szCs w:val="24"/>
              </w:rPr>
              <w:t xml:space="preserve"> people told us that longer opening hours, more staff and changing the way crisis services are delivered, including more locations of existing services would </w:t>
            </w:r>
            <w:r>
              <w:rPr>
                <w:rFonts w:ascii="Arial" w:hAnsi="Arial" w:cs="Arial"/>
                <w:sz w:val="24"/>
                <w:szCs w:val="24"/>
              </w:rPr>
              <w:t>increase and improve the number of people services could support.</w:t>
            </w:r>
          </w:p>
          <w:p w14:paraId="31C72DDC" w14:textId="1850FC2A" w:rsidR="00E04AA8" w:rsidRPr="00430167" w:rsidRDefault="00E04AA8" w:rsidP="0023187B">
            <w:pPr>
              <w:pStyle w:val="ListParagraph"/>
              <w:numPr>
                <w:ilvl w:val="0"/>
                <w:numId w:val="4"/>
              </w:numPr>
              <w:spacing w:line="276" w:lineRule="auto"/>
              <w:rPr>
                <w:rFonts w:ascii="Arial" w:hAnsi="Arial" w:cs="Arial"/>
                <w:sz w:val="24"/>
                <w:szCs w:val="24"/>
              </w:rPr>
            </w:pPr>
            <w:r w:rsidRPr="00430167">
              <w:rPr>
                <w:rFonts w:ascii="Arial" w:hAnsi="Arial" w:cs="Arial"/>
                <w:b/>
                <w:bCs/>
                <w:sz w:val="24"/>
                <w:szCs w:val="24"/>
              </w:rPr>
              <w:t>Joint working -</w:t>
            </w:r>
            <w:r w:rsidRPr="00430167">
              <w:rPr>
                <w:rFonts w:ascii="Arial" w:hAnsi="Arial" w:cs="Arial"/>
                <w:sz w:val="24"/>
                <w:szCs w:val="24"/>
              </w:rPr>
              <w:t xml:space="preserve"> people told us </w:t>
            </w:r>
            <w:r>
              <w:rPr>
                <w:rFonts w:ascii="Arial" w:hAnsi="Arial" w:cs="Arial"/>
                <w:sz w:val="24"/>
                <w:szCs w:val="24"/>
              </w:rPr>
              <w:t>organisations sharing information with relevant organisations, such a</w:t>
            </w:r>
            <w:r w:rsidRPr="00430167">
              <w:rPr>
                <w:rFonts w:ascii="Arial" w:hAnsi="Arial" w:cs="Arial"/>
                <w:sz w:val="24"/>
                <w:szCs w:val="24"/>
              </w:rPr>
              <w:t>s GPs or care coordinators</w:t>
            </w:r>
            <w:r>
              <w:rPr>
                <w:rFonts w:ascii="Arial" w:hAnsi="Arial" w:cs="Arial"/>
                <w:sz w:val="24"/>
                <w:szCs w:val="24"/>
              </w:rPr>
              <w:t>, would improve the quality of their care</w:t>
            </w:r>
          </w:p>
          <w:p w14:paraId="12CEE7B6" w14:textId="579A8C92" w:rsidR="00E04AA8" w:rsidRDefault="00E04AA8" w:rsidP="0023187B">
            <w:pPr>
              <w:pStyle w:val="ListParagraph"/>
              <w:numPr>
                <w:ilvl w:val="0"/>
                <w:numId w:val="4"/>
              </w:numPr>
              <w:spacing w:line="276" w:lineRule="auto"/>
              <w:rPr>
                <w:rFonts w:ascii="Arial" w:hAnsi="Arial" w:cs="Arial"/>
                <w:sz w:val="24"/>
                <w:szCs w:val="24"/>
              </w:rPr>
            </w:pPr>
            <w:r w:rsidRPr="00430167">
              <w:rPr>
                <w:rFonts w:ascii="Arial" w:hAnsi="Arial" w:cs="Arial"/>
                <w:b/>
                <w:bCs/>
                <w:sz w:val="24"/>
                <w:szCs w:val="24"/>
              </w:rPr>
              <w:t>Health inequalit</w:t>
            </w:r>
            <w:r w:rsidR="007570EE">
              <w:rPr>
                <w:rFonts w:ascii="Arial" w:hAnsi="Arial" w:cs="Arial"/>
                <w:b/>
                <w:bCs/>
                <w:sz w:val="24"/>
                <w:szCs w:val="24"/>
              </w:rPr>
              <w:t>y</w:t>
            </w:r>
            <w:r w:rsidRPr="00430167">
              <w:rPr>
                <w:rFonts w:ascii="Arial" w:hAnsi="Arial" w:cs="Arial"/>
                <w:b/>
                <w:bCs/>
                <w:sz w:val="24"/>
                <w:szCs w:val="24"/>
              </w:rPr>
              <w:t xml:space="preserve"> </w:t>
            </w:r>
            <w:r w:rsidR="0023187B">
              <w:rPr>
                <w:rFonts w:ascii="Arial" w:hAnsi="Arial" w:cs="Arial"/>
                <w:b/>
                <w:bCs/>
                <w:sz w:val="24"/>
                <w:szCs w:val="24"/>
              </w:rPr>
              <w:t>(</w:t>
            </w:r>
            <w:r>
              <w:rPr>
                <w:rFonts w:ascii="Arial" w:hAnsi="Arial" w:cs="Arial"/>
                <w:b/>
                <w:bCs/>
                <w:sz w:val="24"/>
                <w:szCs w:val="24"/>
              </w:rPr>
              <w:t>disability</w:t>
            </w:r>
            <w:r w:rsidR="0023187B">
              <w:rPr>
                <w:rFonts w:ascii="Arial" w:hAnsi="Arial" w:cs="Arial"/>
                <w:b/>
                <w:bCs/>
                <w:sz w:val="24"/>
                <w:szCs w:val="24"/>
              </w:rPr>
              <w:t>)</w:t>
            </w:r>
            <w:r>
              <w:rPr>
                <w:rFonts w:ascii="Arial" w:hAnsi="Arial" w:cs="Arial"/>
                <w:b/>
                <w:bCs/>
                <w:sz w:val="24"/>
                <w:szCs w:val="24"/>
              </w:rPr>
              <w:t xml:space="preserve"> </w:t>
            </w:r>
            <w:r w:rsidRPr="00430167">
              <w:rPr>
                <w:rFonts w:ascii="Arial" w:hAnsi="Arial" w:cs="Arial"/>
                <w:b/>
                <w:bCs/>
                <w:sz w:val="24"/>
                <w:szCs w:val="24"/>
              </w:rPr>
              <w:t>-</w:t>
            </w:r>
            <w:r w:rsidRPr="00430167">
              <w:rPr>
                <w:rFonts w:ascii="Arial" w:hAnsi="Arial" w:cs="Arial"/>
                <w:sz w:val="24"/>
                <w:szCs w:val="24"/>
              </w:rPr>
              <w:t xml:space="preserve"> </w:t>
            </w:r>
            <w:r>
              <w:rPr>
                <w:rFonts w:ascii="Arial" w:hAnsi="Arial" w:cs="Arial"/>
                <w:sz w:val="24"/>
                <w:szCs w:val="24"/>
              </w:rPr>
              <w:t>p</w:t>
            </w:r>
            <w:r w:rsidRPr="00430167">
              <w:rPr>
                <w:rFonts w:ascii="Arial" w:hAnsi="Arial" w:cs="Arial"/>
                <w:sz w:val="24"/>
                <w:szCs w:val="24"/>
              </w:rPr>
              <w:t xml:space="preserve">eople told us that </w:t>
            </w:r>
            <w:r>
              <w:rPr>
                <w:rFonts w:ascii="Arial" w:hAnsi="Arial" w:cs="Arial"/>
                <w:sz w:val="24"/>
                <w:szCs w:val="24"/>
              </w:rPr>
              <w:t xml:space="preserve">having mental health difficulties can make it difficult to </w:t>
            </w:r>
            <w:r w:rsidRPr="00430167">
              <w:rPr>
                <w:rFonts w:ascii="Arial" w:hAnsi="Arial" w:cs="Arial"/>
                <w:sz w:val="24"/>
                <w:szCs w:val="24"/>
              </w:rPr>
              <w:t>get</w:t>
            </w:r>
            <w:r w:rsidR="00763136">
              <w:rPr>
                <w:rFonts w:ascii="Arial" w:hAnsi="Arial" w:cs="Arial"/>
                <w:sz w:val="24"/>
                <w:szCs w:val="24"/>
              </w:rPr>
              <w:t xml:space="preserve"> find or get</w:t>
            </w:r>
            <w:r>
              <w:rPr>
                <w:rFonts w:ascii="Arial" w:hAnsi="Arial" w:cs="Arial"/>
                <w:sz w:val="24"/>
                <w:szCs w:val="24"/>
              </w:rPr>
              <w:t xml:space="preserve"> </w:t>
            </w:r>
            <w:r w:rsidRPr="00430167">
              <w:rPr>
                <w:rFonts w:ascii="Arial" w:hAnsi="Arial" w:cs="Arial"/>
                <w:sz w:val="24"/>
                <w:szCs w:val="24"/>
              </w:rPr>
              <w:t>hel</w:t>
            </w:r>
            <w:r>
              <w:rPr>
                <w:rFonts w:ascii="Arial" w:hAnsi="Arial" w:cs="Arial"/>
                <w:sz w:val="24"/>
                <w:szCs w:val="24"/>
              </w:rPr>
              <w:t>p.</w:t>
            </w:r>
          </w:p>
          <w:p w14:paraId="1BCB35DB" w14:textId="77777777" w:rsidR="0023187B" w:rsidRPr="00763136" w:rsidRDefault="0023187B" w:rsidP="0023187B">
            <w:pPr>
              <w:pStyle w:val="ListParagraph"/>
              <w:spacing w:line="276" w:lineRule="auto"/>
              <w:ind w:left="360"/>
              <w:rPr>
                <w:rFonts w:ascii="Arial" w:hAnsi="Arial" w:cs="Arial"/>
                <w:sz w:val="24"/>
                <w:szCs w:val="24"/>
              </w:rPr>
            </w:pPr>
          </w:p>
          <w:p w14:paraId="2AAC2D1E" w14:textId="77777777" w:rsidR="00E04AA8" w:rsidRPr="00430167" w:rsidRDefault="00E04AA8" w:rsidP="0023187B">
            <w:pPr>
              <w:spacing w:line="276" w:lineRule="auto"/>
              <w:rPr>
                <w:rFonts w:ascii="Arial" w:hAnsi="Arial" w:cs="Arial"/>
                <w:b/>
                <w:bCs/>
                <w:sz w:val="24"/>
                <w:szCs w:val="24"/>
              </w:rPr>
            </w:pPr>
            <w:r w:rsidRPr="00430167">
              <w:rPr>
                <w:rFonts w:ascii="Arial" w:hAnsi="Arial" w:cs="Arial"/>
                <w:b/>
                <w:bCs/>
                <w:sz w:val="24"/>
                <w:szCs w:val="24"/>
              </w:rPr>
              <w:t>Supported accommodation services</w:t>
            </w:r>
          </w:p>
          <w:p w14:paraId="2A4BA30E" w14:textId="64C24F26" w:rsidR="00E04AA8" w:rsidRPr="00430167" w:rsidRDefault="00E04AA8" w:rsidP="0023187B">
            <w:pPr>
              <w:pStyle w:val="ListParagraph"/>
              <w:numPr>
                <w:ilvl w:val="0"/>
                <w:numId w:val="4"/>
              </w:numPr>
              <w:spacing w:line="276" w:lineRule="auto"/>
              <w:rPr>
                <w:rFonts w:ascii="Arial" w:hAnsi="Arial" w:cs="Arial"/>
                <w:sz w:val="24"/>
                <w:szCs w:val="24"/>
              </w:rPr>
            </w:pPr>
            <w:r w:rsidRPr="00430167">
              <w:rPr>
                <w:rFonts w:ascii="Arial" w:hAnsi="Arial" w:cs="Arial"/>
                <w:b/>
                <w:bCs/>
                <w:sz w:val="24"/>
                <w:szCs w:val="24"/>
              </w:rPr>
              <w:t>Workforce</w:t>
            </w:r>
            <w:r w:rsidRPr="00430167">
              <w:rPr>
                <w:rFonts w:ascii="Arial" w:hAnsi="Arial" w:cs="Arial"/>
                <w:sz w:val="24"/>
                <w:szCs w:val="24"/>
              </w:rPr>
              <w:t xml:space="preserve"> - people told us that they supported the proposals to increase staff numbers.</w:t>
            </w:r>
          </w:p>
          <w:p w14:paraId="32BB0AAE" w14:textId="71935B8A" w:rsidR="00E04AA8" w:rsidRPr="00430167" w:rsidRDefault="00E04AA8" w:rsidP="0023187B">
            <w:pPr>
              <w:pStyle w:val="ListParagraph"/>
              <w:numPr>
                <w:ilvl w:val="0"/>
                <w:numId w:val="4"/>
              </w:numPr>
              <w:spacing w:line="276" w:lineRule="auto"/>
              <w:rPr>
                <w:rFonts w:ascii="Arial" w:hAnsi="Arial" w:cs="Arial"/>
                <w:sz w:val="24"/>
                <w:szCs w:val="24"/>
              </w:rPr>
            </w:pPr>
            <w:r w:rsidRPr="00430167">
              <w:rPr>
                <w:rFonts w:ascii="Arial" w:hAnsi="Arial" w:cs="Arial"/>
                <w:b/>
                <w:bCs/>
                <w:sz w:val="24"/>
                <w:szCs w:val="24"/>
              </w:rPr>
              <w:t>Person</w:t>
            </w:r>
            <w:r w:rsidR="003D3593">
              <w:rPr>
                <w:rFonts w:ascii="Arial" w:hAnsi="Arial" w:cs="Arial"/>
                <w:sz w:val="24"/>
                <w:szCs w:val="24"/>
              </w:rPr>
              <w:t>-</w:t>
            </w:r>
            <w:r w:rsidRPr="00430167">
              <w:rPr>
                <w:rFonts w:ascii="Arial" w:hAnsi="Arial" w:cs="Arial"/>
                <w:b/>
                <w:bCs/>
                <w:sz w:val="24"/>
                <w:szCs w:val="24"/>
              </w:rPr>
              <w:t>centred</w:t>
            </w:r>
            <w:r w:rsidRPr="00430167">
              <w:rPr>
                <w:rFonts w:ascii="Arial" w:hAnsi="Arial" w:cs="Arial"/>
                <w:sz w:val="24"/>
                <w:szCs w:val="24"/>
              </w:rPr>
              <w:t xml:space="preserve"> - people were supportive of a flexible, person-centred approach to length of stay.</w:t>
            </w:r>
          </w:p>
          <w:p w14:paraId="4C9590B3" w14:textId="39407D5F" w:rsidR="00E04AA8" w:rsidRPr="00430167" w:rsidRDefault="00E04AA8" w:rsidP="0023187B">
            <w:pPr>
              <w:pStyle w:val="ListParagraph"/>
              <w:numPr>
                <w:ilvl w:val="0"/>
                <w:numId w:val="4"/>
              </w:numPr>
              <w:spacing w:line="276" w:lineRule="auto"/>
              <w:rPr>
                <w:rFonts w:ascii="Arial" w:hAnsi="Arial" w:cs="Arial"/>
                <w:sz w:val="24"/>
                <w:szCs w:val="24"/>
              </w:rPr>
            </w:pPr>
            <w:r w:rsidRPr="00430167">
              <w:rPr>
                <w:rFonts w:ascii="Arial" w:hAnsi="Arial" w:cs="Arial"/>
                <w:b/>
                <w:bCs/>
                <w:sz w:val="24"/>
                <w:szCs w:val="24"/>
              </w:rPr>
              <w:t xml:space="preserve">Choice </w:t>
            </w:r>
            <w:r w:rsidRPr="00430167">
              <w:rPr>
                <w:rFonts w:ascii="Arial" w:hAnsi="Arial" w:cs="Arial"/>
                <w:sz w:val="24"/>
                <w:szCs w:val="24"/>
              </w:rPr>
              <w:t xml:space="preserve">- people were supportive of a range of options to help support </w:t>
            </w:r>
            <w:r w:rsidR="00763136">
              <w:rPr>
                <w:rFonts w:ascii="Arial" w:hAnsi="Arial" w:cs="Arial"/>
                <w:sz w:val="24"/>
                <w:szCs w:val="24"/>
              </w:rPr>
              <w:t xml:space="preserve">them to move </w:t>
            </w:r>
            <w:r w:rsidRPr="00430167">
              <w:rPr>
                <w:rFonts w:ascii="Arial" w:hAnsi="Arial" w:cs="Arial"/>
                <w:sz w:val="24"/>
                <w:szCs w:val="24"/>
              </w:rPr>
              <w:t>on between different accommodations and services.</w:t>
            </w:r>
          </w:p>
          <w:p w14:paraId="6B8ACBC1" w14:textId="77777777" w:rsidR="00E04AA8" w:rsidRDefault="00E04AA8" w:rsidP="0023187B">
            <w:pPr>
              <w:pStyle w:val="ListParagraph"/>
              <w:numPr>
                <w:ilvl w:val="0"/>
                <w:numId w:val="4"/>
              </w:numPr>
              <w:spacing w:line="276" w:lineRule="auto"/>
              <w:rPr>
                <w:rFonts w:ascii="Arial" w:hAnsi="Arial" w:cs="Arial"/>
                <w:sz w:val="24"/>
                <w:szCs w:val="24"/>
              </w:rPr>
            </w:pPr>
            <w:r w:rsidRPr="00430167">
              <w:rPr>
                <w:rFonts w:ascii="Arial" w:hAnsi="Arial" w:cs="Arial"/>
                <w:b/>
                <w:bCs/>
                <w:sz w:val="24"/>
                <w:szCs w:val="24"/>
              </w:rPr>
              <w:t>Involvement in service development</w:t>
            </w:r>
            <w:r w:rsidRPr="00430167">
              <w:rPr>
                <w:rFonts w:ascii="Arial" w:hAnsi="Arial" w:cs="Arial"/>
                <w:sz w:val="24"/>
                <w:szCs w:val="24"/>
              </w:rPr>
              <w:t xml:space="preserve"> - </w:t>
            </w:r>
            <w:r w:rsidR="00763136">
              <w:rPr>
                <w:rFonts w:ascii="Arial" w:hAnsi="Arial" w:cs="Arial"/>
                <w:sz w:val="24"/>
                <w:szCs w:val="24"/>
              </w:rPr>
              <w:t>p</w:t>
            </w:r>
            <w:r w:rsidRPr="00430167">
              <w:rPr>
                <w:rFonts w:ascii="Arial" w:hAnsi="Arial" w:cs="Arial"/>
                <w:sz w:val="24"/>
                <w:szCs w:val="24"/>
              </w:rPr>
              <w:t>eople were unsure about the proposals for Oakwood Hall and more work with service users and staff was needed.</w:t>
            </w:r>
          </w:p>
          <w:p w14:paraId="5AB4BCD2" w14:textId="6B81BF0A" w:rsidR="0023187B" w:rsidRPr="00430167" w:rsidRDefault="0023187B" w:rsidP="0023187B">
            <w:pPr>
              <w:pStyle w:val="ListParagraph"/>
              <w:spacing w:line="276" w:lineRule="auto"/>
              <w:ind w:left="360"/>
              <w:rPr>
                <w:rFonts w:ascii="Arial" w:hAnsi="Arial" w:cs="Arial"/>
                <w:sz w:val="24"/>
                <w:szCs w:val="24"/>
              </w:rPr>
            </w:pPr>
          </w:p>
        </w:tc>
      </w:tr>
      <w:tr w:rsidR="00E04AA8" w:rsidRPr="002E4E9E" w14:paraId="7335BDAA" w14:textId="77777777" w:rsidTr="00063EAA">
        <w:tc>
          <w:tcPr>
            <w:tcW w:w="1702" w:type="dxa"/>
            <w:tcBorders>
              <w:top w:val="single" w:sz="4" w:space="0" w:color="FFFFFF" w:themeColor="background1"/>
              <w:bottom w:val="single" w:sz="4" w:space="0" w:color="FFFFFF" w:themeColor="background1"/>
            </w:tcBorders>
          </w:tcPr>
          <w:p w14:paraId="654EE7CC" w14:textId="77777777" w:rsidR="00E04AA8" w:rsidRPr="00063EAA" w:rsidRDefault="00E04AA8" w:rsidP="0023187B">
            <w:pPr>
              <w:spacing w:line="276" w:lineRule="auto"/>
              <w:rPr>
                <w:rFonts w:ascii="Arial" w:hAnsi="Arial" w:cs="Arial"/>
                <w:b/>
                <w:color w:val="FFFFFF" w:themeColor="background1"/>
                <w:sz w:val="24"/>
                <w:szCs w:val="24"/>
              </w:rPr>
            </w:pPr>
            <w:r w:rsidRPr="00063EAA">
              <w:rPr>
                <w:rFonts w:ascii="Arial" w:hAnsi="Arial" w:cs="Arial"/>
                <w:b/>
                <w:color w:val="FFFFFF" w:themeColor="background1"/>
                <w:sz w:val="24"/>
                <w:szCs w:val="24"/>
              </w:rPr>
              <w:lastRenderedPageBreak/>
              <w:t>NHS Leeds CCG</w:t>
            </w:r>
          </w:p>
          <w:p w14:paraId="1F1F64BD" w14:textId="77777777" w:rsidR="00E04AA8" w:rsidRPr="00063EAA" w:rsidRDefault="00E04AA8" w:rsidP="0023187B">
            <w:pPr>
              <w:spacing w:line="276" w:lineRule="auto"/>
              <w:rPr>
                <w:rFonts w:ascii="Arial" w:hAnsi="Arial" w:cs="Arial"/>
                <w:b/>
                <w:color w:val="FFFFFF" w:themeColor="background1"/>
                <w:sz w:val="24"/>
                <w:szCs w:val="24"/>
              </w:rPr>
            </w:pPr>
          </w:p>
          <w:p w14:paraId="25968AC5" w14:textId="53DC508F" w:rsidR="00E04AA8" w:rsidRPr="00063EAA" w:rsidRDefault="00E04AA8" w:rsidP="0023187B">
            <w:pPr>
              <w:spacing w:line="276" w:lineRule="auto"/>
              <w:rPr>
                <w:rFonts w:cstheme="minorHAnsi"/>
                <w:b/>
                <w:color w:val="FFFFFF" w:themeColor="background1"/>
                <w:sz w:val="24"/>
                <w:szCs w:val="24"/>
              </w:rPr>
            </w:pPr>
            <w:r w:rsidRPr="00063EAA">
              <w:rPr>
                <w:rFonts w:ascii="Arial" w:hAnsi="Arial" w:cs="Arial"/>
                <w:b/>
                <w:color w:val="FFFFFF" w:themeColor="background1"/>
                <w:sz w:val="24"/>
                <w:szCs w:val="24"/>
              </w:rPr>
              <w:t>(3 of 4)</w:t>
            </w:r>
          </w:p>
        </w:tc>
        <w:tc>
          <w:tcPr>
            <w:tcW w:w="3118" w:type="dxa"/>
            <w:tcBorders>
              <w:top w:val="single" w:sz="4" w:space="0" w:color="FFFFFF" w:themeColor="background1"/>
              <w:bottom w:val="single" w:sz="4" w:space="0" w:color="FFFFFF" w:themeColor="background1"/>
            </w:tcBorders>
          </w:tcPr>
          <w:p w14:paraId="498A548C" w14:textId="77777777" w:rsidR="00E04AA8" w:rsidRPr="00063EAA" w:rsidRDefault="00E04AA8" w:rsidP="0023187B">
            <w:pPr>
              <w:spacing w:line="276" w:lineRule="auto"/>
              <w:rPr>
                <w:rFonts w:ascii="Arial" w:hAnsi="Arial" w:cs="Arial"/>
                <w:b/>
                <w:color w:val="FFFFFF" w:themeColor="background1"/>
                <w:sz w:val="24"/>
                <w:szCs w:val="24"/>
              </w:rPr>
            </w:pPr>
            <w:r w:rsidRPr="00063EAA">
              <w:rPr>
                <w:rFonts w:ascii="Arial" w:hAnsi="Arial" w:cs="Arial"/>
                <w:b/>
                <w:color w:val="FFFFFF" w:themeColor="background1"/>
                <w:sz w:val="24"/>
                <w:szCs w:val="24"/>
              </w:rPr>
              <w:t>Enhancing community mental health support services</w:t>
            </w:r>
          </w:p>
          <w:p w14:paraId="1B565F77" w14:textId="46276277" w:rsidR="00E04AA8" w:rsidRPr="00063EAA" w:rsidRDefault="00E04AA8" w:rsidP="0023187B">
            <w:pPr>
              <w:spacing w:line="276" w:lineRule="auto"/>
              <w:rPr>
                <w:rFonts w:cstheme="minorHAnsi"/>
                <w:b/>
                <w:color w:val="FFFFFF" w:themeColor="background1"/>
                <w:sz w:val="24"/>
                <w:szCs w:val="24"/>
              </w:rPr>
            </w:pPr>
          </w:p>
        </w:tc>
        <w:tc>
          <w:tcPr>
            <w:tcW w:w="1985" w:type="dxa"/>
            <w:tcBorders>
              <w:top w:val="single" w:sz="4" w:space="0" w:color="FFFFFF" w:themeColor="background1"/>
              <w:bottom w:val="single" w:sz="4" w:space="0" w:color="FFFFFF" w:themeColor="background1"/>
            </w:tcBorders>
          </w:tcPr>
          <w:p w14:paraId="5B991F09" w14:textId="678A77EB" w:rsidR="00E04AA8" w:rsidRPr="002E4E9E" w:rsidRDefault="00E04AA8" w:rsidP="0023187B">
            <w:pPr>
              <w:spacing w:line="276" w:lineRule="auto"/>
              <w:rPr>
                <w:rFonts w:cstheme="minorHAnsi"/>
                <w:color w:val="FF0000"/>
                <w:sz w:val="24"/>
                <w:szCs w:val="24"/>
              </w:rPr>
            </w:pPr>
          </w:p>
        </w:tc>
        <w:tc>
          <w:tcPr>
            <w:tcW w:w="850" w:type="dxa"/>
            <w:tcBorders>
              <w:top w:val="single" w:sz="4" w:space="0" w:color="FFFFFF" w:themeColor="background1"/>
              <w:bottom w:val="single" w:sz="4" w:space="0" w:color="FFFFFF" w:themeColor="background1"/>
            </w:tcBorders>
          </w:tcPr>
          <w:p w14:paraId="1C488F10" w14:textId="55C7A825" w:rsidR="00E04AA8" w:rsidRPr="002E4E9E" w:rsidRDefault="00E04AA8" w:rsidP="0023187B">
            <w:pPr>
              <w:spacing w:line="276" w:lineRule="auto"/>
              <w:rPr>
                <w:rFonts w:cstheme="minorHAnsi"/>
                <w:color w:val="FF0000"/>
                <w:sz w:val="24"/>
                <w:szCs w:val="24"/>
              </w:rPr>
            </w:pPr>
          </w:p>
        </w:tc>
        <w:tc>
          <w:tcPr>
            <w:tcW w:w="8505" w:type="dxa"/>
            <w:tcBorders>
              <w:top w:val="single" w:sz="4" w:space="0" w:color="FFFFFF" w:themeColor="background1"/>
              <w:bottom w:val="single" w:sz="4" w:space="0" w:color="FFFFFF" w:themeColor="background1"/>
            </w:tcBorders>
          </w:tcPr>
          <w:p w14:paraId="41DBD847" w14:textId="77777777" w:rsidR="00E04AA8" w:rsidRPr="00430167" w:rsidRDefault="00E04AA8" w:rsidP="0023187B">
            <w:pPr>
              <w:spacing w:line="276" w:lineRule="auto"/>
              <w:rPr>
                <w:rFonts w:ascii="Arial" w:hAnsi="Arial" w:cs="Arial"/>
                <w:b/>
                <w:bCs/>
                <w:sz w:val="24"/>
                <w:szCs w:val="24"/>
              </w:rPr>
            </w:pPr>
            <w:r w:rsidRPr="00430167">
              <w:rPr>
                <w:rFonts w:ascii="Arial" w:hAnsi="Arial" w:cs="Arial"/>
                <w:b/>
                <w:bCs/>
                <w:sz w:val="24"/>
                <w:szCs w:val="24"/>
              </w:rPr>
              <w:t>Employment support services</w:t>
            </w:r>
          </w:p>
          <w:p w14:paraId="2A04E3E0" w14:textId="77777777" w:rsidR="00E04AA8" w:rsidRPr="00430167" w:rsidRDefault="00E04AA8" w:rsidP="0023187B">
            <w:pPr>
              <w:pStyle w:val="ListParagraph"/>
              <w:numPr>
                <w:ilvl w:val="0"/>
                <w:numId w:val="6"/>
              </w:numPr>
              <w:spacing w:line="276" w:lineRule="auto"/>
              <w:rPr>
                <w:rFonts w:ascii="Arial" w:hAnsi="Arial" w:cs="Arial"/>
                <w:sz w:val="24"/>
                <w:szCs w:val="24"/>
              </w:rPr>
            </w:pPr>
            <w:r w:rsidRPr="00430167">
              <w:rPr>
                <w:rFonts w:ascii="Arial" w:hAnsi="Arial" w:cs="Arial"/>
                <w:b/>
                <w:bCs/>
                <w:sz w:val="24"/>
                <w:szCs w:val="24"/>
              </w:rPr>
              <w:t xml:space="preserve">Satisfaction - </w:t>
            </w:r>
            <w:r w:rsidRPr="00430167">
              <w:rPr>
                <w:rFonts w:ascii="Arial" w:hAnsi="Arial" w:cs="Arial"/>
                <w:sz w:val="24"/>
                <w:szCs w:val="24"/>
              </w:rPr>
              <w:t>people were largely positive about their experiences accessing employment support.</w:t>
            </w:r>
          </w:p>
          <w:p w14:paraId="18A6D82D" w14:textId="1BE6D982" w:rsidR="00E04AA8" w:rsidRPr="00430167" w:rsidRDefault="00E04AA8" w:rsidP="0023187B">
            <w:pPr>
              <w:pStyle w:val="ListParagraph"/>
              <w:numPr>
                <w:ilvl w:val="0"/>
                <w:numId w:val="6"/>
              </w:numPr>
              <w:spacing w:line="276" w:lineRule="auto"/>
              <w:rPr>
                <w:rFonts w:ascii="Arial" w:hAnsi="Arial" w:cs="Arial"/>
                <w:sz w:val="24"/>
                <w:szCs w:val="24"/>
              </w:rPr>
            </w:pPr>
            <w:r w:rsidRPr="00430167">
              <w:rPr>
                <w:rFonts w:ascii="Arial" w:hAnsi="Arial" w:cs="Arial"/>
                <w:b/>
                <w:bCs/>
                <w:sz w:val="24"/>
                <w:szCs w:val="24"/>
              </w:rPr>
              <w:lastRenderedPageBreak/>
              <w:t>Communication</w:t>
            </w:r>
            <w:r w:rsidRPr="00430167">
              <w:rPr>
                <w:rFonts w:ascii="Arial" w:hAnsi="Arial" w:cs="Arial"/>
                <w:sz w:val="24"/>
                <w:szCs w:val="24"/>
              </w:rPr>
              <w:t xml:space="preserve"> </w:t>
            </w:r>
            <w:r w:rsidR="002642E2">
              <w:rPr>
                <w:rFonts w:ascii="Arial" w:hAnsi="Arial" w:cs="Arial"/>
                <w:sz w:val="24"/>
                <w:szCs w:val="24"/>
              </w:rPr>
              <w:t>–</w:t>
            </w:r>
            <w:r w:rsidRPr="00430167">
              <w:rPr>
                <w:rFonts w:ascii="Arial" w:hAnsi="Arial" w:cs="Arial"/>
                <w:sz w:val="24"/>
                <w:szCs w:val="24"/>
              </w:rPr>
              <w:t xml:space="preserve"> </w:t>
            </w:r>
            <w:r w:rsidR="002642E2">
              <w:rPr>
                <w:rFonts w:ascii="Arial" w:hAnsi="Arial" w:cs="Arial"/>
                <w:sz w:val="24"/>
                <w:szCs w:val="24"/>
              </w:rPr>
              <w:t xml:space="preserve">some </w:t>
            </w:r>
            <w:r w:rsidRPr="00430167">
              <w:rPr>
                <w:rFonts w:ascii="Arial" w:hAnsi="Arial" w:cs="Arial"/>
                <w:sz w:val="24"/>
                <w:szCs w:val="24"/>
              </w:rPr>
              <w:t>people fed back that the referral criteria</w:t>
            </w:r>
            <w:r w:rsidR="0023187B">
              <w:rPr>
                <w:rFonts w:ascii="Arial" w:hAnsi="Arial" w:cs="Arial"/>
                <w:sz w:val="24"/>
                <w:szCs w:val="24"/>
              </w:rPr>
              <w:t xml:space="preserve"> </w:t>
            </w:r>
            <w:r w:rsidRPr="00430167">
              <w:rPr>
                <w:rFonts w:ascii="Arial" w:hAnsi="Arial" w:cs="Arial"/>
                <w:sz w:val="24"/>
                <w:szCs w:val="24"/>
              </w:rPr>
              <w:t>to get help from employment support services could be difficult and create barriers to getting support.</w:t>
            </w:r>
          </w:p>
          <w:p w14:paraId="53BFFAFB" w14:textId="67A58B1E" w:rsidR="00E04AA8" w:rsidRDefault="00E04AA8" w:rsidP="0023187B">
            <w:pPr>
              <w:pStyle w:val="ListParagraph"/>
              <w:numPr>
                <w:ilvl w:val="0"/>
                <w:numId w:val="6"/>
              </w:numPr>
              <w:spacing w:line="276" w:lineRule="auto"/>
              <w:rPr>
                <w:rFonts w:ascii="Arial" w:hAnsi="Arial" w:cs="Arial"/>
                <w:sz w:val="24"/>
                <w:szCs w:val="24"/>
              </w:rPr>
            </w:pPr>
            <w:r w:rsidRPr="00430167">
              <w:rPr>
                <w:rFonts w:ascii="Arial" w:hAnsi="Arial" w:cs="Arial"/>
                <w:b/>
                <w:bCs/>
                <w:sz w:val="24"/>
                <w:szCs w:val="24"/>
              </w:rPr>
              <w:t>Resources -</w:t>
            </w:r>
            <w:r w:rsidRPr="00430167">
              <w:rPr>
                <w:rFonts w:ascii="Arial" w:hAnsi="Arial" w:cs="Arial"/>
                <w:sz w:val="24"/>
                <w:szCs w:val="24"/>
              </w:rPr>
              <w:t xml:space="preserve"> people suggested creating an online resource where people could </w:t>
            </w:r>
            <w:r w:rsidR="002642E2">
              <w:rPr>
                <w:rFonts w:ascii="Arial" w:hAnsi="Arial" w:cs="Arial"/>
                <w:sz w:val="24"/>
                <w:szCs w:val="24"/>
              </w:rPr>
              <w:t xml:space="preserve">get </w:t>
            </w:r>
            <w:r w:rsidRPr="00430167">
              <w:rPr>
                <w:rFonts w:ascii="Arial" w:hAnsi="Arial" w:cs="Arial"/>
                <w:sz w:val="24"/>
                <w:szCs w:val="24"/>
              </w:rPr>
              <w:t xml:space="preserve">help </w:t>
            </w:r>
            <w:r w:rsidR="002642E2" w:rsidRPr="00430167">
              <w:rPr>
                <w:rFonts w:ascii="Arial" w:hAnsi="Arial" w:cs="Arial"/>
                <w:sz w:val="24"/>
                <w:szCs w:val="24"/>
              </w:rPr>
              <w:t xml:space="preserve">online </w:t>
            </w:r>
            <w:r w:rsidRPr="00430167">
              <w:rPr>
                <w:rFonts w:ascii="Arial" w:hAnsi="Arial" w:cs="Arial"/>
                <w:sz w:val="24"/>
                <w:szCs w:val="24"/>
              </w:rPr>
              <w:t>or find useful resources.</w:t>
            </w:r>
          </w:p>
          <w:p w14:paraId="1FEEF9D9" w14:textId="77777777" w:rsidR="0023187B" w:rsidRPr="00430167" w:rsidRDefault="0023187B" w:rsidP="0023187B">
            <w:pPr>
              <w:pStyle w:val="ListParagraph"/>
              <w:spacing w:line="276" w:lineRule="auto"/>
              <w:ind w:left="360"/>
              <w:rPr>
                <w:rFonts w:ascii="Arial" w:hAnsi="Arial" w:cs="Arial"/>
                <w:sz w:val="24"/>
                <w:szCs w:val="24"/>
              </w:rPr>
            </w:pPr>
          </w:p>
          <w:p w14:paraId="7F8DA380" w14:textId="77777777" w:rsidR="00E04AA8" w:rsidRPr="00430167" w:rsidRDefault="00E04AA8" w:rsidP="0023187B">
            <w:pPr>
              <w:spacing w:line="276" w:lineRule="auto"/>
              <w:rPr>
                <w:rFonts w:ascii="Arial" w:hAnsi="Arial" w:cs="Arial"/>
                <w:b/>
                <w:bCs/>
                <w:sz w:val="24"/>
                <w:szCs w:val="24"/>
              </w:rPr>
            </w:pPr>
            <w:r w:rsidRPr="00430167">
              <w:rPr>
                <w:rFonts w:ascii="Arial" w:hAnsi="Arial" w:cs="Arial"/>
                <w:b/>
                <w:bCs/>
                <w:sz w:val="24"/>
                <w:szCs w:val="24"/>
              </w:rPr>
              <w:t>Specialist community support services</w:t>
            </w:r>
          </w:p>
          <w:p w14:paraId="77C66327" w14:textId="77777777" w:rsidR="00E04AA8" w:rsidRPr="00430167" w:rsidRDefault="00E04AA8" w:rsidP="0023187B">
            <w:pPr>
              <w:pStyle w:val="ListParagraph"/>
              <w:numPr>
                <w:ilvl w:val="0"/>
                <w:numId w:val="6"/>
              </w:numPr>
              <w:spacing w:line="276" w:lineRule="auto"/>
              <w:rPr>
                <w:rFonts w:ascii="Arial" w:hAnsi="Arial" w:cs="Arial"/>
                <w:sz w:val="24"/>
                <w:szCs w:val="24"/>
              </w:rPr>
            </w:pPr>
            <w:r w:rsidRPr="00430167">
              <w:rPr>
                <w:rFonts w:ascii="Arial" w:hAnsi="Arial" w:cs="Arial"/>
                <w:b/>
                <w:bCs/>
                <w:sz w:val="24"/>
                <w:szCs w:val="24"/>
              </w:rPr>
              <w:t>Satisfaction</w:t>
            </w:r>
            <w:r w:rsidRPr="00430167">
              <w:rPr>
                <w:rFonts w:ascii="Arial" w:hAnsi="Arial" w:cs="Arial"/>
                <w:sz w:val="24"/>
                <w:szCs w:val="24"/>
              </w:rPr>
              <w:t xml:space="preserve"> - People were positive about their experiences accessing community-based support and noted the benefit of the ongoing support and having someone to talk to.</w:t>
            </w:r>
          </w:p>
          <w:p w14:paraId="10D6C08A" w14:textId="6C4AB776" w:rsidR="00E04AA8" w:rsidRPr="00430167" w:rsidRDefault="00E04AA8" w:rsidP="0023187B">
            <w:pPr>
              <w:pStyle w:val="ListParagraph"/>
              <w:numPr>
                <w:ilvl w:val="0"/>
                <w:numId w:val="6"/>
              </w:numPr>
              <w:spacing w:line="276" w:lineRule="auto"/>
              <w:rPr>
                <w:rFonts w:ascii="Arial" w:hAnsi="Arial" w:cs="Arial"/>
                <w:sz w:val="24"/>
                <w:szCs w:val="24"/>
              </w:rPr>
            </w:pPr>
            <w:r w:rsidRPr="00430167">
              <w:rPr>
                <w:rFonts w:ascii="Arial" w:hAnsi="Arial" w:cs="Arial"/>
                <w:b/>
                <w:bCs/>
                <w:sz w:val="24"/>
                <w:szCs w:val="24"/>
              </w:rPr>
              <w:t>Communication</w:t>
            </w:r>
            <w:r w:rsidRPr="00430167">
              <w:rPr>
                <w:rFonts w:ascii="Arial" w:hAnsi="Arial" w:cs="Arial"/>
                <w:sz w:val="24"/>
                <w:szCs w:val="24"/>
              </w:rPr>
              <w:t xml:space="preserve"> - people fed back that the referral criteria to get help from community-based support services could be difficult and create barriers to getting support.</w:t>
            </w:r>
          </w:p>
          <w:p w14:paraId="7C8DF05A" w14:textId="77777777" w:rsidR="00E04AA8" w:rsidRDefault="00E04AA8" w:rsidP="0023187B">
            <w:pPr>
              <w:pStyle w:val="ListParagraph"/>
              <w:numPr>
                <w:ilvl w:val="0"/>
                <w:numId w:val="6"/>
              </w:numPr>
              <w:spacing w:line="276" w:lineRule="auto"/>
              <w:rPr>
                <w:rFonts w:ascii="Arial" w:hAnsi="Arial" w:cs="Arial"/>
                <w:sz w:val="24"/>
                <w:szCs w:val="24"/>
              </w:rPr>
            </w:pPr>
            <w:r w:rsidRPr="00430167">
              <w:rPr>
                <w:rFonts w:ascii="Arial" w:hAnsi="Arial" w:cs="Arial"/>
                <w:b/>
                <w:bCs/>
                <w:sz w:val="24"/>
                <w:szCs w:val="24"/>
              </w:rPr>
              <w:t xml:space="preserve">Involvement in service development </w:t>
            </w:r>
            <w:r w:rsidRPr="00430167">
              <w:rPr>
                <w:rFonts w:ascii="Arial" w:hAnsi="Arial" w:cs="Arial"/>
                <w:sz w:val="24"/>
                <w:szCs w:val="24"/>
              </w:rPr>
              <w:t>- people supported the expansion of peer support for people with complex mental health needs.</w:t>
            </w:r>
          </w:p>
          <w:p w14:paraId="2667B273" w14:textId="2DF3C9B5" w:rsidR="0023187B" w:rsidRPr="00430167" w:rsidRDefault="0023187B" w:rsidP="0023187B">
            <w:pPr>
              <w:pStyle w:val="ListParagraph"/>
              <w:spacing w:line="276" w:lineRule="auto"/>
              <w:ind w:left="360"/>
              <w:rPr>
                <w:rFonts w:ascii="Arial" w:hAnsi="Arial" w:cs="Arial"/>
                <w:sz w:val="24"/>
                <w:szCs w:val="24"/>
              </w:rPr>
            </w:pPr>
          </w:p>
        </w:tc>
      </w:tr>
      <w:tr w:rsidR="00E04AA8" w:rsidRPr="002E4E9E" w14:paraId="713A67A3" w14:textId="77777777" w:rsidTr="00063EAA">
        <w:tc>
          <w:tcPr>
            <w:tcW w:w="1702" w:type="dxa"/>
            <w:tcBorders>
              <w:top w:val="single" w:sz="4" w:space="0" w:color="FFFFFF" w:themeColor="background1"/>
            </w:tcBorders>
          </w:tcPr>
          <w:p w14:paraId="1DA920B4" w14:textId="77777777" w:rsidR="00E04AA8" w:rsidRPr="00430167" w:rsidRDefault="00E04AA8" w:rsidP="0023187B">
            <w:pPr>
              <w:spacing w:line="276" w:lineRule="auto"/>
              <w:rPr>
                <w:rFonts w:ascii="Arial" w:hAnsi="Arial" w:cs="Arial"/>
                <w:b/>
                <w:color w:val="FFFFFF" w:themeColor="background1"/>
                <w:sz w:val="24"/>
                <w:szCs w:val="24"/>
              </w:rPr>
            </w:pPr>
            <w:r w:rsidRPr="00430167">
              <w:rPr>
                <w:rFonts w:ascii="Arial" w:hAnsi="Arial" w:cs="Arial"/>
                <w:b/>
                <w:color w:val="FFFFFF" w:themeColor="background1"/>
                <w:sz w:val="24"/>
                <w:szCs w:val="24"/>
              </w:rPr>
              <w:lastRenderedPageBreak/>
              <w:t>NHS Leeds CCG</w:t>
            </w:r>
          </w:p>
          <w:p w14:paraId="7C584CCA" w14:textId="77777777" w:rsidR="00E04AA8" w:rsidRPr="00430167" w:rsidRDefault="00E04AA8" w:rsidP="0023187B">
            <w:pPr>
              <w:spacing w:line="276" w:lineRule="auto"/>
              <w:rPr>
                <w:rFonts w:ascii="Arial" w:hAnsi="Arial" w:cs="Arial"/>
                <w:b/>
                <w:color w:val="FFFFFF" w:themeColor="background1"/>
                <w:sz w:val="24"/>
                <w:szCs w:val="24"/>
              </w:rPr>
            </w:pPr>
          </w:p>
          <w:p w14:paraId="25F26C31" w14:textId="23AEFAC4" w:rsidR="00E04AA8" w:rsidRPr="00430167" w:rsidRDefault="00E04AA8" w:rsidP="0023187B">
            <w:pPr>
              <w:spacing w:line="276" w:lineRule="auto"/>
              <w:rPr>
                <w:rFonts w:cstheme="minorHAnsi"/>
                <w:b/>
                <w:color w:val="FFFFFF" w:themeColor="background1"/>
                <w:sz w:val="24"/>
                <w:szCs w:val="24"/>
              </w:rPr>
            </w:pPr>
            <w:r w:rsidRPr="00430167">
              <w:rPr>
                <w:rFonts w:ascii="Arial" w:hAnsi="Arial" w:cs="Arial"/>
                <w:b/>
                <w:color w:val="FFFFFF" w:themeColor="background1"/>
                <w:sz w:val="24"/>
                <w:szCs w:val="24"/>
              </w:rPr>
              <w:t>(4 of 4)</w:t>
            </w:r>
          </w:p>
        </w:tc>
        <w:tc>
          <w:tcPr>
            <w:tcW w:w="3118" w:type="dxa"/>
            <w:tcBorders>
              <w:top w:val="single" w:sz="4" w:space="0" w:color="FFFFFF" w:themeColor="background1"/>
            </w:tcBorders>
          </w:tcPr>
          <w:p w14:paraId="6944635C" w14:textId="77777777" w:rsidR="00E04AA8" w:rsidRPr="00430167" w:rsidRDefault="00E04AA8" w:rsidP="0023187B">
            <w:pPr>
              <w:spacing w:line="276" w:lineRule="auto"/>
              <w:rPr>
                <w:rFonts w:ascii="Arial" w:hAnsi="Arial" w:cs="Arial"/>
                <w:b/>
                <w:color w:val="FFFFFF" w:themeColor="background1"/>
                <w:sz w:val="24"/>
                <w:szCs w:val="24"/>
              </w:rPr>
            </w:pPr>
            <w:r w:rsidRPr="00430167">
              <w:rPr>
                <w:rFonts w:ascii="Arial" w:hAnsi="Arial" w:cs="Arial"/>
                <w:b/>
                <w:color w:val="FFFFFF" w:themeColor="background1"/>
                <w:sz w:val="24"/>
                <w:szCs w:val="24"/>
              </w:rPr>
              <w:t>Enhancing community mental health support services</w:t>
            </w:r>
          </w:p>
          <w:p w14:paraId="602D66BF" w14:textId="77777777" w:rsidR="00E04AA8" w:rsidRPr="00430167" w:rsidRDefault="00E04AA8" w:rsidP="0023187B">
            <w:pPr>
              <w:spacing w:line="276" w:lineRule="auto"/>
              <w:rPr>
                <w:rFonts w:cstheme="minorHAnsi"/>
                <w:b/>
                <w:color w:val="FFFFFF" w:themeColor="background1"/>
                <w:sz w:val="24"/>
                <w:szCs w:val="24"/>
              </w:rPr>
            </w:pPr>
          </w:p>
        </w:tc>
        <w:tc>
          <w:tcPr>
            <w:tcW w:w="1985" w:type="dxa"/>
            <w:tcBorders>
              <w:top w:val="single" w:sz="4" w:space="0" w:color="FFFFFF" w:themeColor="background1"/>
            </w:tcBorders>
          </w:tcPr>
          <w:p w14:paraId="48CB8A26" w14:textId="77777777" w:rsidR="00E04AA8" w:rsidRPr="002E4E9E" w:rsidRDefault="00E04AA8" w:rsidP="0023187B">
            <w:pPr>
              <w:spacing w:line="276" w:lineRule="auto"/>
              <w:rPr>
                <w:rFonts w:cstheme="minorHAnsi"/>
                <w:color w:val="FF0000"/>
                <w:sz w:val="24"/>
                <w:szCs w:val="24"/>
              </w:rPr>
            </w:pPr>
          </w:p>
        </w:tc>
        <w:tc>
          <w:tcPr>
            <w:tcW w:w="850" w:type="dxa"/>
            <w:tcBorders>
              <w:top w:val="single" w:sz="4" w:space="0" w:color="FFFFFF" w:themeColor="background1"/>
            </w:tcBorders>
          </w:tcPr>
          <w:p w14:paraId="437FA8B3" w14:textId="77777777" w:rsidR="00E04AA8" w:rsidRPr="002E4E9E" w:rsidRDefault="00E04AA8" w:rsidP="0023187B">
            <w:pPr>
              <w:spacing w:line="276" w:lineRule="auto"/>
              <w:rPr>
                <w:rFonts w:cstheme="minorHAnsi"/>
                <w:color w:val="FF0000"/>
                <w:sz w:val="24"/>
                <w:szCs w:val="24"/>
              </w:rPr>
            </w:pPr>
          </w:p>
        </w:tc>
        <w:tc>
          <w:tcPr>
            <w:tcW w:w="8505" w:type="dxa"/>
            <w:tcBorders>
              <w:top w:val="single" w:sz="4" w:space="0" w:color="FFFFFF" w:themeColor="background1"/>
            </w:tcBorders>
          </w:tcPr>
          <w:p w14:paraId="20915E6D" w14:textId="77777777" w:rsidR="00E04AA8" w:rsidRPr="00430167" w:rsidRDefault="00E04AA8" w:rsidP="0023187B">
            <w:pPr>
              <w:spacing w:line="276" w:lineRule="auto"/>
              <w:rPr>
                <w:rFonts w:ascii="Arial" w:hAnsi="Arial" w:cs="Arial"/>
                <w:b/>
                <w:bCs/>
                <w:sz w:val="24"/>
                <w:szCs w:val="24"/>
              </w:rPr>
            </w:pPr>
            <w:r w:rsidRPr="00430167">
              <w:rPr>
                <w:rFonts w:ascii="Arial" w:hAnsi="Arial" w:cs="Arial"/>
                <w:b/>
                <w:bCs/>
                <w:sz w:val="24"/>
                <w:szCs w:val="24"/>
              </w:rPr>
              <w:t>Service user involvement</w:t>
            </w:r>
          </w:p>
          <w:p w14:paraId="03E03CF0" w14:textId="77777777" w:rsidR="00E04AA8" w:rsidRPr="00430167" w:rsidRDefault="00E04AA8" w:rsidP="0023187B">
            <w:pPr>
              <w:pStyle w:val="ListParagraph"/>
              <w:numPr>
                <w:ilvl w:val="0"/>
                <w:numId w:val="20"/>
              </w:numPr>
              <w:spacing w:line="276" w:lineRule="auto"/>
              <w:rPr>
                <w:rFonts w:ascii="Arial" w:hAnsi="Arial" w:cs="Arial"/>
                <w:b/>
                <w:bCs/>
                <w:sz w:val="24"/>
                <w:szCs w:val="24"/>
              </w:rPr>
            </w:pPr>
            <w:r w:rsidRPr="00430167">
              <w:rPr>
                <w:rFonts w:ascii="Arial" w:hAnsi="Arial" w:cs="Arial"/>
                <w:b/>
                <w:bCs/>
                <w:sz w:val="24"/>
                <w:szCs w:val="24"/>
              </w:rPr>
              <w:t>Involvement in service development - p</w:t>
            </w:r>
            <w:r w:rsidRPr="00430167">
              <w:rPr>
                <w:rFonts w:ascii="Arial" w:hAnsi="Arial" w:cs="Arial"/>
                <w:sz w:val="24"/>
                <w:szCs w:val="24"/>
              </w:rPr>
              <w:t xml:space="preserve">eople were supportive of the proposals to enhance service user involvement in Leeds. </w:t>
            </w:r>
          </w:p>
          <w:p w14:paraId="4C8E85A6" w14:textId="74CE955F" w:rsidR="00E04AA8" w:rsidRPr="00430167" w:rsidRDefault="00E04AA8" w:rsidP="0023187B">
            <w:pPr>
              <w:pStyle w:val="ListParagraph"/>
              <w:numPr>
                <w:ilvl w:val="0"/>
                <w:numId w:val="20"/>
              </w:numPr>
              <w:spacing w:line="276" w:lineRule="auto"/>
              <w:rPr>
                <w:rFonts w:ascii="Arial" w:hAnsi="Arial" w:cs="Arial"/>
                <w:sz w:val="24"/>
                <w:szCs w:val="24"/>
              </w:rPr>
            </w:pPr>
            <w:r w:rsidRPr="00430167">
              <w:rPr>
                <w:rFonts w:ascii="Arial" w:hAnsi="Arial" w:cs="Arial"/>
                <w:b/>
                <w:bCs/>
                <w:sz w:val="24"/>
                <w:szCs w:val="24"/>
              </w:rPr>
              <w:t>Involvement in service development</w:t>
            </w:r>
            <w:r w:rsidR="0023187B">
              <w:rPr>
                <w:rFonts w:ascii="Arial" w:hAnsi="Arial" w:cs="Arial"/>
                <w:b/>
                <w:bCs/>
                <w:sz w:val="24"/>
                <w:szCs w:val="24"/>
              </w:rPr>
              <w:t xml:space="preserve"> /</w:t>
            </w:r>
            <w:r w:rsidRPr="00430167">
              <w:rPr>
                <w:rFonts w:ascii="Arial" w:hAnsi="Arial" w:cs="Arial"/>
                <w:b/>
                <w:bCs/>
                <w:sz w:val="24"/>
                <w:szCs w:val="24"/>
              </w:rPr>
              <w:t xml:space="preserve"> choice </w:t>
            </w:r>
            <w:r w:rsidR="0023187B">
              <w:rPr>
                <w:rFonts w:ascii="Arial" w:hAnsi="Arial" w:cs="Arial"/>
                <w:b/>
                <w:bCs/>
                <w:sz w:val="24"/>
                <w:szCs w:val="24"/>
              </w:rPr>
              <w:t xml:space="preserve">/ </w:t>
            </w:r>
            <w:r w:rsidRPr="00430167">
              <w:rPr>
                <w:rFonts w:ascii="Arial" w:hAnsi="Arial" w:cs="Arial"/>
                <w:b/>
                <w:bCs/>
                <w:sz w:val="24"/>
                <w:szCs w:val="24"/>
              </w:rPr>
              <w:t>person</w:t>
            </w:r>
            <w:r w:rsidR="00ED44C8">
              <w:rPr>
                <w:rFonts w:ascii="Arial" w:hAnsi="Arial" w:cs="Arial"/>
                <w:b/>
                <w:bCs/>
                <w:sz w:val="24"/>
                <w:szCs w:val="24"/>
              </w:rPr>
              <w:t>-</w:t>
            </w:r>
            <w:r w:rsidRPr="00430167">
              <w:rPr>
                <w:rFonts w:ascii="Arial" w:hAnsi="Arial" w:cs="Arial"/>
                <w:b/>
                <w:bCs/>
                <w:sz w:val="24"/>
                <w:szCs w:val="24"/>
              </w:rPr>
              <w:t>centred</w:t>
            </w:r>
            <w:r w:rsidRPr="00430167">
              <w:rPr>
                <w:rFonts w:ascii="Arial" w:hAnsi="Arial" w:cs="Arial"/>
                <w:sz w:val="24"/>
                <w:szCs w:val="24"/>
              </w:rPr>
              <w:t xml:space="preserve"> - people shared their feedback on options to support people to get involved, as well as different ways for people to get involved and find out how their involvement makes a difference.</w:t>
            </w:r>
          </w:p>
          <w:p w14:paraId="12AA0F91" w14:textId="77777777" w:rsidR="00E04AA8" w:rsidRPr="00430167" w:rsidRDefault="00E04AA8" w:rsidP="0023187B">
            <w:pPr>
              <w:pStyle w:val="ListParagraph"/>
              <w:numPr>
                <w:ilvl w:val="0"/>
                <w:numId w:val="20"/>
              </w:numPr>
              <w:spacing w:line="276" w:lineRule="auto"/>
              <w:rPr>
                <w:rFonts w:ascii="Arial" w:hAnsi="Arial" w:cs="Arial"/>
                <w:sz w:val="24"/>
                <w:szCs w:val="24"/>
              </w:rPr>
            </w:pPr>
            <w:r w:rsidRPr="00430167">
              <w:rPr>
                <w:rFonts w:ascii="Arial" w:hAnsi="Arial" w:cs="Arial"/>
                <w:b/>
                <w:bCs/>
                <w:sz w:val="24"/>
                <w:szCs w:val="24"/>
              </w:rPr>
              <w:t xml:space="preserve">Involvement in service development </w:t>
            </w:r>
            <w:r w:rsidRPr="00430167">
              <w:rPr>
                <w:rFonts w:ascii="Arial" w:hAnsi="Arial" w:cs="Arial"/>
                <w:sz w:val="24"/>
                <w:szCs w:val="24"/>
              </w:rPr>
              <w:t>- People were keen that any involvement is meaningful and that we demonstrate the difference people’s involvement has made.</w:t>
            </w:r>
          </w:p>
          <w:p w14:paraId="7B670578" w14:textId="33C0835D" w:rsidR="00E04AA8" w:rsidRPr="00430167" w:rsidRDefault="00E04AA8" w:rsidP="0023187B">
            <w:pPr>
              <w:spacing w:line="276" w:lineRule="auto"/>
              <w:rPr>
                <w:rFonts w:ascii="Arial" w:hAnsi="Arial" w:cs="Arial"/>
                <w:b/>
                <w:bCs/>
                <w:sz w:val="24"/>
                <w:szCs w:val="24"/>
              </w:rPr>
            </w:pPr>
            <w:r w:rsidRPr="00430167">
              <w:rPr>
                <w:rFonts w:ascii="Arial" w:hAnsi="Arial" w:cs="Arial"/>
                <w:b/>
                <w:bCs/>
                <w:sz w:val="24"/>
                <w:szCs w:val="24"/>
              </w:rPr>
              <w:lastRenderedPageBreak/>
              <w:t>People with experience of migration (</w:t>
            </w:r>
            <w:r w:rsidR="006B0BCA">
              <w:rPr>
                <w:rFonts w:ascii="Arial" w:hAnsi="Arial" w:cs="Arial"/>
                <w:b/>
                <w:bCs/>
                <w:sz w:val="24"/>
                <w:szCs w:val="24"/>
              </w:rPr>
              <w:t>r</w:t>
            </w:r>
            <w:r w:rsidRPr="00430167">
              <w:rPr>
                <w:rFonts w:ascii="Arial" w:hAnsi="Arial" w:cs="Arial"/>
                <w:b/>
                <w:bCs/>
                <w:sz w:val="24"/>
                <w:szCs w:val="24"/>
              </w:rPr>
              <w:t>efugee and asylum seeker) support</w:t>
            </w:r>
          </w:p>
          <w:p w14:paraId="3A49D749" w14:textId="3F8D9BAC" w:rsidR="00E04AA8" w:rsidRPr="00430167" w:rsidRDefault="00E04AA8" w:rsidP="0023187B">
            <w:pPr>
              <w:pStyle w:val="ListParagraph"/>
              <w:numPr>
                <w:ilvl w:val="0"/>
                <w:numId w:val="20"/>
              </w:numPr>
              <w:spacing w:line="276" w:lineRule="auto"/>
              <w:rPr>
                <w:rFonts w:ascii="Arial" w:hAnsi="Arial" w:cs="Arial"/>
                <w:sz w:val="24"/>
                <w:szCs w:val="24"/>
              </w:rPr>
            </w:pPr>
            <w:r w:rsidRPr="00430167">
              <w:rPr>
                <w:rFonts w:ascii="Arial" w:hAnsi="Arial" w:cs="Arial"/>
                <w:b/>
                <w:bCs/>
                <w:sz w:val="24"/>
                <w:szCs w:val="24"/>
              </w:rPr>
              <w:t>Joint working</w:t>
            </w:r>
            <w:r w:rsidRPr="00430167">
              <w:rPr>
                <w:rFonts w:ascii="Arial" w:hAnsi="Arial" w:cs="Arial"/>
                <w:sz w:val="24"/>
                <w:szCs w:val="24"/>
              </w:rPr>
              <w:t xml:space="preserve"> - people were supportive of the proposals </w:t>
            </w:r>
            <w:r w:rsidR="006B0BCA">
              <w:rPr>
                <w:rFonts w:ascii="Arial" w:hAnsi="Arial" w:cs="Arial"/>
                <w:sz w:val="24"/>
                <w:szCs w:val="24"/>
              </w:rPr>
              <w:t xml:space="preserve">to </w:t>
            </w:r>
            <w:r w:rsidRPr="00430167">
              <w:rPr>
                <w:rFonts w:ascii="Arial" w:hAnsi="Arial" w:cs="Arial"/>
                <w:sz w:val="24"/>
                <w:szCs w:val="24"/>
              </w:rPr>
              <w:t>bring refugee and asylum support services into one contract</w:t>
            </w:r>
            <w:r w:rsidR="0023187B">
              <w:rPr>
                <w:rFonts w:ascii="Arial" w:hAnsi="Arial" w:cs="Arial"/>
                <w:sz w:val="24"/>
                <w:szCs w:val="24"/>
              </w:rPr>
              <w:t xml:space="preserve"> because it would improve joint working and make it easier to access services</w:t>
            </w:r>
            <w:r w:rsidR="0023187B" w:rsidRPr="00430167">
              <w:rPr>
                <w:rFonts w:ascii="Arial" w:hAnsi="Arial" w:cs="Arial"/>
                <w:sz w:val="24"/>
                <w:szCs w:val="24"/>
              </w:rPr>
              <w:t>.</w:t>
            </w:r>
          </w:p>
          <w:p w14:paraId="3DD4EDC0" w14:textId="4C6FA8AE" w:rsidR="00E04AA8" w:rsidRPr="00430167" w:rsidRDefault="00E04AA8" w:rsidP="0023187B">
            <w:pPr>
              <w:pStyle w:val="ListParagraph"/>
              <w:numPr>
                <w:ilvl w:val="0"/>
                <w:numId w:val="20"/>
              </w:numPr>
              <w:spacing w:line="276" w:lineRule="auto"/>
              <w:rPr>
                <w:rFonts w:ascii="Arial" w:hAnsi="Arial" w:cs="Arial"/>
                <w:sz w:val="24"/>
                <w:szCs w:val="24"/>
              </w:rPr>
            </w:pPr>
            <w:r w:rsidRPr="00430167">
              <w:rPr>
                <w:rFonts w:ascii="Arial" w:hAnsi="Arial" w:cs="Arial"/>
                <w:b/>
                <w:bCs/>
                <w:sz w:val="24"/>
                <w:szCs w:val="24"/>
              </w:rPr>
              <w:t>Health inequalit</w:t>
            </w:r>
            <w:r w:rsidR="006B0BCA">
              <w:rPr>
                <w:rFonts w:ascii="Arial" w:hAnsi="Arial" w:cs="Arial"/>
                <w:b/>
                <w:bCs/>
                <w:sz w:val="24"/>
                <w:szCs w:val="24"/>
              </w:rPr>
              <w:t>y</w:t>
            </w:r>
            <w:r w:rsidRPr="00430167">
              <w:rPr>
                <w:rFonts w:ascii="Arial" w:hAnsi="Arial" w:cs="Arial"/>
                <w:b/>
                <w:bCs/>
                <w:sz w:val="24"/>
                <w:szCs w:val="24"/>
              </w:rPr>
              <w:t xml:space="preserve"> </w:t>
            </w:r>
            <w:r w:rsidR="0023187B">
              <w:rPr>
                <w:rFonts w:ascii="Arial" w:hAnsi="Arial" w:cs="Arial"/>
                <w:b/>
                <w:bCs/>
                <w:sz w:val="24"/>
                <w:szCs w:val="24"/>
              </w:rPr>
              <w:t>(e</w:t>
            </w:r>
            <w:r w:rsidRPr="00430167">
              <w:rPr>
                <w:rFonts w:ascii="Arial" w:hAnsi="Arial" w:cs="Arial"/>
                <w:b/>
                <w:bCs/>
                <w:sz w:val="24"/>
                <w:szCs w:val="24"/>
              </w:rPr>
              <w:t>thnicity</w:t>
            </w:r>
            <w:r w:rsidR="0023187B">
              <w:rPr>
                <w:rFonts w:ascii="Arial" w:hAnsi="Arial" w:cs="Arial"/>
                <w:b/>
                <w:bCs/>
                <w:sz w:val="24"/>
                <w:szCs w:val="24"/>
              </w:rPr>
              <w:t>)</w:t>
            </w:r>
            <w:r w:rsidRPr="00430167">
              <w:rPr>
                <w:rFonts w:ascii="Arial" w:hAnsi="Arial" w:cs="Arial"/>
                <w:b/>
                <w:bCs/>
                <w:sz w:val="24"/>
                <w:szCs w:val="24"/>
              </w:rPr>
              <w:t xml:space="preserve"> </w:t>
            </w:r>
            <w:r w:rsidR="0023187B">
              <w:rPr>
                <w:rFonts w:ascii="Arial" w:hAnsi="Arial" w:cs="Arial"/>
                <w:b/>
                <w:bCs/>
                <w:sz w:val="24"/>
                <w:szCs w:val="24"/>
              </w:rPr>
              <w:t>/</w:t>
            </w:r>
            <w:r w:rsidRPr="00430167">
              <w:rPr>
                <w:rFonts w:ascii="Arial" w:hAnsi="Arial" w:cs="Arial"/>
                <w:b/>
                <w:bCs/>
                <w:sz w:val="24"/>
                <w:szCs w:val="24"/>
              </w:rPr>
              <w:t xml:space="preserve"> information</w:t>
            </w:r>
            <w:r w:rsidR="0023187B">
              <w:rPr>
                <w:rFonts w:ascii="Arial" w:hAnsi="Arial" w:cs="Arial"/>
                <w:b/>
                <w:bCs/>
                <w:sz w:val="24"/>
                <w:szCs w:val="24"/>
              </w:rPr>
              <w:t xml:space="preserve"> / timely care</w:t>
            </w:r>
            <w:r w:rsidRPr="00430167">
              <w:rPr>
                <w:rFonts w:ascii="Arial" w:hAnsi="Arial" w:cs="Arial"/>
                <w:sz w:val="24"/>
                <w:szCs w:val="24"/>
              </w:rPr>
              <w:t xml:space="preserve"> </w:t>
            </w:r>
            <w:r w:rsidR="0023187B">
              <w:rPr>
                <w:rFonts w:ascii="Arial" w:hAnsi="Arial" w:cs="Arial"/>
                <w:sz w:val="24"/>
                <w:szCs w:val="24"/>
              </w:rPr>
              <w:t>–</w:t>
            </w:r>
            <w:r w:rsidRPr="00430167">
              <w:rPr>
                <w:rFonts w:ascii="Arial" w:hAnsi="Arial" w:cs="Arial"/>
                <w:sz w:val="24"/>
                <w:szCs w:val="24"/>
              </w:rPr>
              <w:t xml:space="preserve"> people</w:t>
            </w:r>
            <w:r w:rsidR="0023187B">
              <w:rPr>
                <w:rFonts w:ascii="Arial" w:hAnsi="Arial" w:cs="Arial"/>
                <w:sz w:val="24"/>
                <w:szCs w:val="24"/>
              </w:rPr>
              <w:t xml:space="preserve"> told us about the barriers and gaps </w:t>
            </w:r>
            <w:r w:rsidRPr="00430167">
              <w:rPr>
                <w:rFonts w:ascii="Arial" w:hAnsi="Arial" w:cs="Arial"/>
                <w:sz w:val="24"/>
                <w:szCs w:val="24"/>
              </w:rPr>
              <w:t>people with experience of migration face in accessing mental health support services, including language barriers, lack of awareness of what services can offer and long waiting times.</w:t>
            </w:r>
          </w:p>
          <w:p w14:paraId="1377AD27" w14:textId="6BFF7267" w:rsidR="00E04AA8" w:rsidRPr="00430167" w:rsidRDefault="00E04AA8" w:rsidP="0023187B">
            <w:pPr>
              <w:pStyle w:val="ListParagraph"/>
              <w:numPr>
                <w:ilvl w:val="0"/>
                <w:numId w:val="20"/>
              </w:numPr>
              <w:spacing w:line="276" w:lineRule="auto"/>
              <w:rPr>
                <w:rFonts w:ascii="Arial" w:hAnsi="Arial" w:cs="Arial"/>
                <w:b/>
                <w:bCs/>
                <w:sz w:val="24"/>
                <w:szCs w:val="24"/>
              </w:rPr>
            </w:pPr>
            <w:r w:rsidRPr="00430167">
              <w:rPr>
                <w:rFonts w:ascii="Arial" w:hAnsi="Arial" w:cs="Arial"/>
                <w:b/>
                <w:bCs/>
                <w:sz w:val="24"/>
                <w:szCs w:val="24"/>
              </w:rPr>
              <w:t xml:space="preserve">Involvement in service development </w:t>
            </w:r>
            <w:r w:rsidR="0023187B">
              <w:rPr>
                <w:rFonts w:ascii="Arial" w:hAnsi="Arial" w:cs="Arial"/>
                <w:b/>
                <w:bCs/>
                <w:sz w:val="24"/>
                <w:szCs w:val="24"/>
              </w:rPr>
              <w:t>/</w:t>
            </w:r>
            <w:r w:rsidRPr="00430167">
              <w:rPr>
                <w:rFonts w:ascii="Arial" w:hAnsi="Arial" w:cs="Arial"/>
                <w:b/>
                <w:bCs/>
                <w:sz w:val="24"/>
                <w:szCs w:val="24"/>
              </w:rPr>
              <w:t xml:space="preserve"> resources </w:t>
            </w:r>
            <w:r w:rsidRPr="00430167">
              <w:rPr>
                <w:rFonts w:ascii="Arial" w:hAnsi="Arial" w:cs="Arial"/>
                <w:sz w:val="24"/>
                <w:szCs w:val="24"/>
              </w:rPr>
              <w:t>- people were keen on community outreach with migrant communities as well as developing social support groups.</w:t>
            </w:r>
          </w:p>
        </w:tc>
      </w:tr>
      <w:tr w:rsidR="00E04AA8" w:rsidRPr="002E4E9E" w14:paraId="12A9C4ED" w14:textId="77777777" w:rsidTr="00000020">
        <w:tc>
          <w:tcPr>
            <w:tcW w:w="1702" w:type="dxa"/>
            <w:tcBorders>
              <w:bottom w:val="single" w:sz="4" w:space="0" w:color="FFFFFF" w:themeColor="background1"/>
            </w:tcBorders>
          </w:tcPr>
          <w:p w14:paraId="2009F851" w14:textId="3DA26E72" w:rsidR="00E04AA8" w:rsidRPr="00430167" w:rsidRDefault="00E04AA8" w:rsidP="0023187B">
            <w:pPr>
              <w:spacing w:line="276" w:lineRule="auto"/>
              <w:rPr>
                <w:rFonts w:ascii="Arial" w:hAnsi="Arial" w:cs="Arial"/>
                <w:b/>
                <w:sz w:val="24"/>
                <w:szCs w:val="24"/>
              </w:rPr>
            </w:pPr>
            <w:r>
              <w:rPr>
                <w:rFonts w:ascii="Arial" w:hAnsi="Arial" w:cs="Arial"/>
                <w:b/>
                <w:sz w:val="24"/>
                <w:szCs w:val="24"/>
              </w:rPr>
              <w:lastRenderedPageBreak/>
              <w:t>Leeds GATE</w:t>
            </w:r>
          </w:p>
        </w:tc>
        <w:tc>
          <w:tcPr>
            <w:tcW w:w="3118" w:type="dxa"/>
            <w:tcBorders>
              <w:bottom w:val="single" w:sz="4" w:space="0" w:color="FFFFFF" w:themeColor="background1"/>
            </w:tcBorders>
          </w:tcPr>
          <w:p w14:paraId="28AA644D" w14:textId="77777777" w:rsidR="00E04AA8" w:rsidRDefault="00E04AA8" w:rsidP="0023187B">
            <w:pPr>
              <w:spacing w:line="276" w:lineRule="auto"/>
              <w:rPr>
                <w:rFonts w:ascii="Arial" w:hAnsi="Arial" w:cs="Arial"/>
                <w:b/>
                <w:sz w:val="24"/>
                <w:szCs w:val="24"/>
              </w:rPr>
            </w:pPr>
            <w:r>
              <w:rPr>
                <w:rFonts w:ascii="Arial" w:hAnsi="Arial" w:cs="Arial"/>
                <w:b/>
                <w:sz w:val="24"/>
                <w:szCs w:val="24"/>
              </w:rPr>
              <w:t>Don’t Be Beat – Advocacy, support and training for Gypsies and Travellers about mental distress and suicide.</w:t>
            </w:r>
          </w:p>
          <w:p w14:paraId="662B85AF" w14:textId="77777777" w:rsidR="00E04AA8" w:rsidRDefault="00E04AA8" w:rsidP="0023187B">
            <w:pPr>
              <w:spacing w:line="276" w:lineRule="auto"/>
              <w:rPr>
                <w:rFonts w:ascii="Arial" w:hAnsi="Arial" w:cs="Arial"/>
                <w:b/>
                <w:sz w:val="24"/>
                <w:szCs w:val="24"/>
              </w:rPr>
            </w:pPr>
          </w:p>
          <w:p w14:paraId="3987FCD7" w14:textId="64466A8F" w:rsidR="00E04AA8" w:rsidRPr="00DA3F5B" w:rsidRDefault="00EC214C" w:rsidP="0023187B">
            <w:pPr>
              <w:spacing w:line="276" w:lineRule="auto"/>
              <w:rPr>
                <w:rFonts w:ascii="Arial" w:hAnsi="Arial" w:cs="Arial"/>
                <w:bCs/>
                <w:sz w:val="24"/>
                <w:szCs w:val="24"/>
              </w:rPr>
            </w:pPr>
            <w:hyperlink r:id="rId19" w:history="1">
              <w:r w:rsidR="00E04AA8" w:rsidRPr="00DA3F5B">
                <w:rPr>
                  <w:rStyle w:val="Hyperlink"/>
                  <w:rFonts w:ascii="Arial" w:hAnsi="Arial" w:cs="Arial"/>
                  <w:bCs/>
                  <w:sz w:val="24"/>
                  <w:szCs w:val="24"/>
                </w:rPr>
                <w:t>https://static1.squarespace.com/static/5d3ea250dd120200018267e2/t/5f569d716993cf0a0feb8b70/1599511945712/Leeds+GATE+Dont+Be+Beat+report+evaulation.pdf</w:t>
              </w:r>
            </w:hyperlink>
            <w:r w:rsidR="00E04AA8" w:rsidRPr="00DA3F5B">
              <w:rPr>
                <w:rFonts w:ascii="Arial" w:hAnsi="Arial" w:cs="Arial"/>
                <w:bCs/>
                <w:sz w:val="24"/>
                <w:szCs w:val="24"/>
              </w:rPr>
              <w:t xml:space="preserve"> </w:t>
            </w:r>
          </w:p>
        </w:tc>
        <w:tc>
          <w:tcPr>
            <w:tcW w:w="1985" w:type="dxa"/>
            <w:tcBorders>
              <w:bottom w:val="single" w:sz="4" w:space="0" w:color="FFFFFF" w:themeColor="background1"/>
            </w:tcBorders>
          </w:tcPr>
          <w:p w14:paraId="30FB8D89" w14:textId="26C94C9C" w:rsidR="00E04AA8" w:rsidRPr="00430167" w:rsidRDefault="00E04AA8" w:rsidP="0023187B">
            <w:pPr>
              <w:spacing w:line="276" w:lineRule="auto"/>
              <w:rPr>
                <w:rFonts w:ascii="Arial" w:hAnsi="Arial" w:cs="Arial"/>
                <w:sz w:val="24"/>
                <w:szCs w:val="24"/>
              </w:rPr>
            </w:pPr>
            <w:r>
              <w:rPr>
                <w:rFonts w:ascii="Arial" w:hAnsi="Arial" w:cs="Arial"/>
                <w:sz w:val="24"/>
                <w:szCs w:val="24"/>
              </w:rPr>
              <w:t>Worked with 40+ members of the Gypsy and Traveller community who are part of Leeds GATE</w:t>
            </w:r>
          </w:p>
        </w:tc>
        <w:tc>
          <w:tcPr>
            <w:tcW w:w="850" w:type="dxa"/>
            <w:tcBorders>
              <w:bottom w:val="single" w:sz="4" w:space="0" w:color="FFFFFF" w:themeColor="background1"/>
            </w:tcBorders>
          </w:tcPr>
          <w:p w14:paraId="3D719AE9" w14:textId="002F77AB" w:rsidR="00E04AA8" w:rsidRPr="00430167" w:rsidRDefault="00E04AA8" w:rsidP="0023187B">
            <w:pPr>
              <w:spacing w:line="276" w:lineRule="auto"/>
              <w:rPr>
                <w:rFonts w:ascii="Arial" w:hAnsi="Arial" w:cs="Arial"/>
                <w:sz w:val="24"/>
                <w:szCs w:val="24"/>
              </w:rPr>
            </w:pPr>
            <w:r>
              <w:rPr>
                <w:rFonts w:ascii="Arial" w:hAnsi="Arial" w:cs="Arial"/>
                <w:sz w:val="24"/>
                <w:szCs w:val="24"/>
              </w:rPr>
              <w:t>2020</w:t>
            </w:r>
          </w:p>
        </w:tc>
        <w:tc>
          <w:tcPr>
            <w:tcW w:w="8505" w:type="dxa"/>
            <w:tcBorders>
              <w:bottom w:val="single" w:sz="4" w:space="0" w:color="FFFFFF" w:themeColor="background1"/>
            </w:tcBorders>
          </w:tcPr>
          <w:p w14:paraId="01BFD7C8" w14:textId="04546215" w:rsidR="00E04AA8" w:rsidRDefault="00E04AA8" w:rsidP="0023187B">
            <w:pPr>
              <w:spacing w:line="276" w:lineRule="auto"/>
              <w:rPr>
                <w:rFonts w:ascii="Arial" w:hAnsi="Arial" w:cs="Arial"/>
                <w:sz w:val="24"/>
                <w:szCs w:val="24"/>
              </w:rPr>
            </w:pPr>
            <w:r w:rsidRPr="00DA3F5B">
              <w:rPr>
                <w:rFonts w:ascii="Arial" w:hAnsi="Arial" w:cs="Arial"/>
                <w:sz w:val="24"/>
                <w:szCs w:val="24"/>
              </w:rPr>
              <w:t>Leeds GATE</w:t>
            </w:r>
            <w:r w:rsidR="00400552">
              <w:rPr>
                <w:rFonts w:ascii="Arial" w:hAnsi="Arial" w:cs="Arial"/>
                <w:sz w:val="24"/>
                <w:szCs w:val="24"/>
              </w:rPr>
              <w:t>’s evaluation report on</w:t>
            </w:r>
            <w:r w:rsidRPr="00DA3F5B">
              <w:rPr>
                <w:rFonts w:ascii="Arial" w:hAnsi="Arial" w:cs="Arial"/>
                <w:sz w:val="24"/>
                <w:szCs w:val="24"/>
              </w:rPr>
              <w:t> </w:t>
            </w:r>
            <w:proofErr w:type="gramStart"/>
            <w:r w:rsidRPr="00DA3F5B">
              <w:rPr>
                <w:rFonts w:ascii="Arial" w:hAnsi="Arial" w:cs="Arial"/>
                <w:sz w:val="24"/>
                <w:szCs w:val="24"/>
              </w:rPr>
              <w:t>their</w:t>
            </w:r>
            <w:proofErr w:type="gramEnd"/>
            <w:r w:rsidRPr="00DA3F5B">
              <w:rPr>
                <w:rFonts w:ascii="Arial" w:hAnsi="Arial" w:cs="Arial"/>
                <w:sz w:val="24"/>
                <w:szCs w:val="24"/>
              </w:rPr>
              <w:t> Don’t Be Beat project</w:t>
            </w:r>
            <w:r w:rsidR="008B3706">
              <w:rPr>
                <w:rFonts w:ascii="Arial" w:hAnsi="Arial" w:cs="Arial"/>
                <w:sz w:val="24"/>
                <w:szCs w:val="24"/>
              </w:rPr>
              <w:t>,</w:t>
            </w:r>
            <w:r w:rsidRPr="00DA3F5B">
              <w:rPr>
                <w:rFonts w:ascii="Arial" w:hAnsi="Arial" w:cs="Arial"/>
                <w:sz w:val="24"/>
                <w:szCs w:val="24"/>
              </w:rPr>
              <w:t xml:space="preserve"> to address mental health disparities felt by their members</w:t>
            </w:r>
            <w:r w:rsidR="008B3706">
              <w:rPr>
                <w:rFonts w:ascii="Arial" w:hAnsi="Arial" w:cs="Arial"/>
                <w:sz w:val="24"/>
                <w:szCs w:val="24"/>
              </w:rPr>
              <w:t>, found that:</w:t>
            </w:r>
          </w:p>
          <w:p w14:paraId="22EC1375" w14:textId="228DE006" w:rsidR="00E04AA8" w:rsidRDefault="00E04AA8" w:rsidP="0023187B">
            <w:pPr>
              <w:pStyle w:val="ListParagraph"/>
              <w:numPr>
                <w:ilvl w:val="0"/>
                <w:numId w:val="32"/>
              </w:numPr>
              <w:spacing w:line="276" w:lineRule="auto"/>
              <w:rPr>
                <w:rFonts w:ascii="Arial" w:hAnsi="Arial" w:cs="Arial"/>
                <w:sz w:val="24"/>
                <w:szCs w:val="24"/>
              </w:rPr>
            </w:pPr>
            <w:r w:rsidRPr="009A6102">
              <w:rPr>
                <w:rFonts w:ascii="Arial" w:hAnsi="Arial" w:cs="Arial"/>
                <w:b/>
                <w:bCs/>
                <w:sz w:val="24"/>
                <w:szCs w:val="24"/>
              </w:rPr>
              <w:t>Health inequality (ethnicity)</w:t>
            </w:r>
            <w:r>
              <w:rPr>
                <w:rFonts w:ascii="Arial" w:hAnsi="Arial" w:cs="Arial"/>
                <w:sz w:val="24"/>
                <w:szCs w:val="24"/>
              </w:rPr>
              <w:t xml:space="preserve"> – members</w:t>
            </w:r>
            <w:r w:rsidR="00E2786A">
              <w:rPr>
                <w:rFonts w:ascii="Arial" w:hAnsi="Arial" w:cs="Arial"/>
                <w:sz w:val="24"/>
                <w:szCs w:val="24"/>
              </w:rPr>
              <w:t xml:space="preserve"> of the Gypsy and Traveller community</w:t>
            </w:r>
            <w:r>
              <w:rPr>
                <w:rFonts w:ascii="Arial" w:hAnsi="Arial" w:cs="Arial"/>
                <w:sz w:val="24"/>
                <w:szCs w:val="24"/>
              </w:rPr>
              <w:t xml:space="preserve"> did not feel able to access other mainstream services.</w:t>
            </w:r>
          </w:p>
          <w:p w14:paraId="4FDECAAE" w14:textId="77777777" w:rsidR="00E04AA8" w:rsidRDefault="00E04AA8" w:rsidP="0023187B">
            <w:pPr>
              <w:pStyle w:val="ListParagraph"/>
              <w:numPr>
                <w:ilvl w:val="0"/>
                <w:numId w:val="32"/>
              </w:numPr>
              <w:spacing w:line="276" w:lineRule="auto"/>
              <w:rPr>
                <w:rFonts w:ascii="Arial" w:hAnsi="Arial" w:cs="Arial"/>
                <w:sz w:val="24"/>
                <w:szCs w:val="24"/>
              </w:rPr>
            </w:pPr>
            <w:r w:rsidRPr="00DA3F5B">
              <w:rPr>
                <w:rFonts w:ascii="Arial" w:hAnsi="Arial" w:cs="Arial"/>
                <w:b/>
                <w:bCs/>
                <w:sz w:val="24"/>
                <w:szCs w:val="24"/>
              </w:rPr>
              <w:t>Information / communication / involvement in care</w:t>
            </w:r>
            <w:r>
              <w:rPr>
                <w:rFonts w:ascii="Arial" w:hAnsi="Arial" w:cs="Arial"/>
                <w:sz w:val="24"/>
                <w:szCs w:val="24"/>
              </w:rPr>
              <w:t xml:space="preserve"> – having low levels of literacy was highlighted as a barrier to both self-advocacy and to seeking support elsewhere, as not all mainstream services would provide adequate support around literacy. </w:t>
            </w:r>
          </w:p>
          <w:p w14:paraId="6716D226" w14:textId="77777777" w:rsidR="00E04AA8" w:rsidRDefault="00E04AA8" w:rsidP="0023187B">
            <w:pPr>
              <w:pStyle w:val="ListParagraph"/>
              <w:numPr>
                <w:ilvl w:val="0"/>
                <w:numId w:val="32"/>
              </w:numPr>
              <w:spacing w:line="276" w:lineRule="auto"/>
              <w:rPr>
                <w:rFonts w:ascii="Arial" w:hAnsi="Arial" w:cs="Arial"/>
                <w:sz w:val="24"/>
                <w:szCs w:val="24"/>
              </w:rPr>
            </w:pPr>
            <w:r>
              <w:rPr>
                <w:rFonts w:ascii="Arial" w:hAnsi="Arial" w:cs="Arial"/>
                <w:b/>
                <w:bCs/>
                <w:sz w:val="24"/>
                <w:szCs w:val="24"/>
              </w:rPr>
              <w:t xml:space="preserve">Wider determinants </w:t>
            </w:r>
            <w:r>
              <w:rPr>
                <w:rFonts w:ascii="Arial" w:hAnsi="Arial" w:cs="Arial"/>
                <w:sz w:val="24"/>
                <w:szCs w:val="24"/>
              </w:rPr>
              <w:t>– strong reports of people struggling with finance and accommodation as contributors to needing support for their mental wellbeing.</w:t>
            </w:r>
          </w:p>
          <w:p w14:paraId="00CD6425" w14:textId="52D1A97C" w:rsidR="00E04AA8" w:rsidRDefault="00E04AA8" w:rsidP="0023187B">
            <w:pPr>
              <w:pStyle w:val="ListParagraph"/>
              <w:numPr>
                <w:ilvl w:val="0"/>
                <w:numId w:val="32"/>
              </w:numPr>
              <w:spacing w:line="276" w:lineRule="auto"/>
              <w:rPr>
                <w:rFonts w:ascii="Arial" w:hAnsi="Arial" w:cs="Arial"/>
                <w:sz w:val="24"/>
                <w:szCs w:val="24"/>
              </w:rPr>
            </w:pPr>
            <w:r>
              <w:rPr>
                <w:rFonts w:ascii="Arial" w:hAnsi="Arial" w:cs="Arial"/>
                <w:b/>
                <w:bCs/>
                <w:sz w:val="24"/>
                <w:szCs w:val="24"/>
              </w:rPr>
              <w:t xml:space="preserve">Wider determinants </w:t>
            </w:r>
            <w:r>
              <w:rPr>
                <w:rFonts w:ascii="Arial" w:hAnsi="Arial" w:cs="Arial"/>
                <w:sz w:val="24"/>
                <w:szCs w:val="24"/>
              </w:rPr>
              <w:t xml:space="preserve">– men accessing the support were more likely to </w:t>
            </w:r>
            <w:r w:rsidR="00E2786A">
              <w:rPr>
                <w:rFonts w:ascii="Arial" w:hAnsi="Arial" w:cs="Arial"/>
                <w:sz w:val="24"/>
                <w:szCs w:val="24"/>
              </w:rPr>
              <w:t>mention</w:t>
            </w:r>
            <w:r>
              <w:rPr>
                <w:rFonts w:ascii="Arial" w:hAnsi="Arial" w:cs="Arial"/>
                <w:sz w:val="24"/>
                <w:szCs w:val="24"/>
              </w:rPr>
              <w:t xml:space="preserve"> welfare support as </w:t>
            </w:r>
            <w:r w:rsidR="00E2786A">
              <w:rPr>
                <w:rFonts w:ascii="Arial" w:hAnsi="Arial" w:cs="Arial"/>
                <w:sz w:val="24"/>
                <w:szCs w:val="24"/>
              </w:rPr>
              <w:t xml:space="preserve">a </w:t>
            </w:r>
            <w:r>
              <w:rPr>
                <w:rFonts w:ascii="Arial" w:hAnsi="Arial" w:cs="Arial"/>
                <w:sz w:val="24"/>
                <w:szCs w:val="24"/>
              </w:rPr>
              <w:t xml:space="preserve">reason but would often disclose and seek support on issues </w:t>
            </w:r>
            <w:r w:rsidR="007651FF">
              <w:rPr>
                <w:rFonts w:ascii="Arial" w:hAnsi="Arial" w:cs="Arial"/>
                <w:sz w:val="24"/>
                <w:szCs w:val="24"/>
              </w:rPr>
              <w:t xml:space="preserve">relating </w:t>
            </w:r>
            <w:r>
              <w:rPr>
                <w:rFonts w:ascii="Arial" w:hAnsi="Arial" w:cs="Arial"/>
                <w:sz w:val="24"/>
                <w:szCs w:val="24"/>
              </w:rPr>
              <w:t>to mental health.</w:t>
            </w:r>
          </w:p>
          <w:p w14:paraId="15B5E48D" w14:textId="03EAA53D" w:rsidR="00E04AA8" w:rsidRDefault="00E04AA8" w:rsidP="0023187B">
            <w:pPr>
              <w:pStyle w:val="ListParagraph"/>
              <w:numPr>
                <w:ilvl w:val="0"/>
                <w:numId w:val="32"/>
              </w:numPr>
              <w:spacing w:line="276" w:lineRule="auto"/>
              <w:rPr>
                <w:rFonts w:ascii="Arial" w:hAnsi="Arial" w:cs="Arial"/>
                <w:sz w:val="24"/>
                <w:szCs w:val="24"/>
              </w:rPr>
            </w:pPr>
            <w:r>
              <w:rPr>
                <w:rFonts w:ascii="Arial" w:hAnsi="Arial" w:cs="Arial"/>
                <w:b/>
                <w:bCs/>
                <w:sz w:val="24"/>
                <w:szCs w:val="24"/>
              </w:rPr>
              <w:lastRenderedPageBreak/>
              <w:t>Communication / person</w:t>
            </w:r>
            <w:r w:rsidR="00337722">
              <w:rPr>
                <w:rFonts w:ascii="Arial" w:hAnsi="Arial" w:cs="Arial"/>
                <w:b/>
                <w:bCs/>
                <w:sz w:val="24"/>
                <w:szCs w:val="24"/>
              </w:rPr>
              <w:t>-</w:t>
            </w:r>
            <w:r>
              <w:rPr>
                <w:rFonts w:ascii="Arial" w:hAnsi="Arial" w:cs="Arial"/>
                <w:b/>
                <w:bCs/>
                <w:sz w:val="24"/>
                <w:szCs w:val="24"/>
              </w:rPr>
              <w:t xml:space="preserve">centred / involvement in care </w:t>
            </w:r>
            <w:r w:rsidRPr="00C87382">
              <w:rPr>
                <w:rFonts w:ascii="Arial" w:hAnsi="Arial" w:cs="Arial"/>
                <w:sz w:val="24"/>
                <w:szCs w:val="24"/>
              </w:rPr>
              <w:t>–</w:t>
            </w:r>
            <w:r>
              <w:rPr>
                <w:rFonts w:ascii="Arial" w:hAnsi="Arial" w:cs="Arial"/>
                <w:b/>
                <w:bCs/>
                <w:sz w:val="24"/>
                <w:szCs w:val="24"/>
              </w:rPr>
              <w:t xml:space="preserve"> </w:t>
            </w:r>
            <w:r>
              <w:rPr>
                <w:rFonts w:ascii="Arial" w:hAnsi="Arial" w:cs="Arial"/>
                <w:sz w:val="24"/>
                <w:szCs w:val="24"/>
              </w:rPr>
              <w:t xml:space="preserve">make Travellers feel important and listen to them, take extra time in </w:t>
            </w:r>
            <w:r w:rsidR="00E2786A">
              <w:rPr>
                <w:rFonts w:ascii="Arial" w:hAnsi="Arial" w:cs="Arial"/>
                <w:sz w:val="24"/>
                <w:szCs w:val="24"/>
              </w:rPr>
              <w:t>appointments,</w:t>
            </w:r>
            <w:r>
              <w:rPr>
                <w:rFonts w:ascii="Arial" w:hAnsi="Arial" w:cs="Arial"/>
                <w:sz w:val="24"/>
                <w:szCs w:val="24"/>
              </w:rPr>
              <w:t xml:space="preserve"> and make them feel they are heard and important.</w:t>
            </w:r>
          </w:p>
          <w:p w14:paraId="4A50A3D3" w14:textId="6264AA34" w:rsidR="00E04AA8" w:rsidRPr="00DA3F5B" w:rsidRDefault="00E04AA8" w:rsidP="0023187B">
            <w:pPr>
              <w:pStyle w:val="ListParagraph"/>
              <w:numPr>
                <w:ilvl w:val="0"/>
                <w:numId w:val="32"/>
              </w:numPr>
              <w:spacing w:line="276" w:lineRule="auto"/>
              <w:rPr>
                <w:rFonts w:ascii="Arial" w:hAnsi="Arial" w:cs="Arial"/>
                <w:sz w:val="24"/>
                <w:szCs w:val="24"/>
              </w:rPr>
            </w:pPr>
            <w:r>
              <w:rPr>
                <w:rFonts w:ascii="Arial" w:hAnsi="Arial" w:cs="Arial"/>
                <w:b/>
                <w:bCs/>
                <w:sz w:val="24"/>
                <w:szCs w:val="24"/>
              </w:rPr>
              <w:t xml:space="preserve">Involvement in care / involvement in service development </w:t>
            </w:r>
            <w:r>
              <w:rPr>
                <w:rFonts w:ascii="Arial" w:hAnsi="Arial" w:cs="Arial"/>
                <w:sz w:val="24"/>
                <w:szCs w:val="24"/>
              </w:rPr>
              <w:t>– services should promote that they want to work with Travellers more and that they are welcome in the service. They should also do more outreach and visit sites.</w:t>
            </w:r>
          </w:p>
        </w:tc>
      </w:tr>
      <w:tr w:rsidR="00E04AA8" w:rsidRPr="002E4E9E" w14:paraId="11899DCE" w14:textId="77777777" w:rsidTr="00000020">
        <w:tc>
          <w:tcPr>
            <w:tcW w:w="1702" w:type="dxa"/>
            <w:tcBorders>
              <w:bottom w:val="single" w:sz="4" w:space="0" w:color="FFFFFF" w:themeColor="background1"/>
            </w:tcBorders>
          </w:tcPr>
          <w:p w14:paraId="63F6032D" w14:textId="68A1135E" w:rsidR="00E04AA8" w:rsidRPr="00430167" w:rsidRDefault="00E04AA8" w:rsidP="0023187B">
            <w:pPr>
              <w:spacing w:line="276" w:lineRule="auto"/>
              <w:rPr>
                <w:rFonts w:ascii="Arial" w:hAnsi="Arial" w:cs="Arial"/>
                <w:b/>
                <w:sz w:val="24"/>
                <w:szCs w:val="24"/>
              </w:rPr>
            </w:pPr>
            <w:r>
              <w:rPr>
                <w:rFonts w:ascii="Arial" w:hAnsi="Arial" w:cs="Arial"/>
                <w:b/>
                <w:sz w:val="24"/>
                <w:szCs w:val="24"/>
              </w:rPr>
              <w:lastRenderedPageBreak/>
              <w:t>NHS Leeds CCG</w:t>
            </w:r>
          </w:p>
        </w:tc>
        <w:tc>
          <w:tcPr>
            <w:tcW w:w="3118" w:type="dxa"/>
            <w:tcBorders>
              <w:bottom w:val="single" w:sz="4" w:space="0" w:color="FFFFFF" w:themeColor="background1"/>
            </w:tcBorders>
          </w:tcPr>
          <w:p w14:paraId="6BFDC09F" w14:textId="77777777" w:rsidR="00E04AA8" w:rsidRDefault="00E04AA8" w:rsidP="0023187B">
            <w:pPr>
              <w:spacing w:line="276" w:lineRule="auto"/>
              <w:rPr>
                <w:rFonts w:ascii="Arial" w:hAnsi="Arial" w:cs="Arial"/>
                <w:b/>
                <w:sz w:val="24"/>
                <w:szCs w:val="24"/>
              </w:rPr>
            </w:pPr>
            <w:r>
              <w:rPr>
                <w:rFonts w:ascii="Arial" w:hAnsi="Arial" w:cs="Arial"/>
                <w:b/>
                <w:sz w:val="24"/>
                <w:szCs w:val="24"/>
              </w:rPr>
              <w:t>Accessing mental health services in Leeds – Insight review</w:t>
            </w:r>
          </w:p>
          <w:p w14:paraId="4E7BCC83" w14:textId="77777777" w:rsidR="00E04AA8" w:rsidRDefault="00E04AA8" w:rsidP="0023187B">
            <w:pPr>
              <w:spacing w:line="276" w:lineRule="auto"/>
              <w:rPr>
                <w:rFonts w:ascii="Arial" w:hAnsi="Arial" w:cs="Arial"/>
                <w:b/>
                <w:sz w:val="24"/>
                <w:szCs w:val="24"/>
              </w:rPr>
            </w:pPr>
          </w:p>
          <w:p w14:paraId="6FE4B9F9" w14:textId="661D26AD" w:rsidR="00E04AA8" w:rsidRPr="0002766F" w:rsidRDefault="00EC214C" w:rsidP="0023187B">
            <w:pPr>
              <w:spacing w:line="276" w:lineRule="auto"/>
              <w:rPr>
                <w:rFonts w:ascii="Arial" w:hAnsi="Arial" w:cs="Arial"/>
                <w:bCs/>
                <w:sz w:val="24"/>
                <w:szCs w:val="24"/>
              </w:rPr>
            </w:pPr>
            <w:hyperlink r:id="rId20" w:history="1">
              <w:r w:rsidR="00E04AA8" w:rsidRPr="0002766F">
                <w:rPr>
                  <w:rStyle w:val="Hyperlink"/>
                  <w:rFonts w:ascii="Arial" w:hAnsi="Arial" w:cs="Arial"/>
                  <w:bCs/>
                  <w:sz w:val="24"/>
                  <w:szCs w:val="24"/>
                </w:rPr>
                <w:t>https://webarchive.nationalarchives.gov.uk/ukgwa/20220902104020mp_/https://71633548c5390f9d8a76-11ea5efadf29c8f7bdcc6a216b02560a.ssl.cf3.rackcdn.com/content/uploads/2021/04/2020_11_MH_Accessing_Services_Review_V1.0.pdf</w:t>
              </w:r>
            </w:hyperlink>
            <w:r w:rsidR="00E04AA8" w:rsidRPr="0002766F">
              <w:rPr>
                <w:rFonts w:ascii="Arial" w:hAnsi="Arial" w:cs="Arial"/>
                <w:bCs/>
                <w:sz w:val="24"/>
                <w:szCs w:val="24"/>
              </w:rPr>
              <w:t xml:space="preserve"> </w:t>
            </w:r>
          </w:p>
        </w:tc>
        <w:tc>
          <w:tcPr>
            <w:tcW w:w="1985" w:type="dxa"/>
            <w:tcBorders>
              <w:bottom w:val="single" w:sz="4" w:space="0" w:color="FFFFFF" w:themeColor="background1"/>
            </w:tcBorders>
          </w:tcPr>
          <w:p w14:paraId="34BF837D" w14:textId="38B81219" w:rsidR="00E04AA8" w:rsidRPr="00430167" w:rsidRDefault="00E04AA8" w:rsidP="0023187B">
            <w:pPr>
              <w:spacing w:line="276" w:lineRule="auto"/>
              <w:rPr>
                <w:rFonts w:ascii="Arial" w:hAnsi="Arial" w:cs="Arial"/>
                <w:sz w:val="24"/>
                <w:szCs w:val="24"/>
              </w:rPr>
            </w:pPr>
            <w:r>
              <w:rPr>
                <w:rFonts w:ascii="Arial" w:hAnsi="Arial" w:cs="Arial"/>
                <w:sz w:val="24"/>
                <w:szCs w:val="24"/>
              </w:rPr>
              <w:t>N/A an insight review of existing mental health experience information</w:t>
            </w:r>
          </w:p>
        </w:tc>
        <w:tc>
          <w:tcPr>
            <w:tcW w:w="850" w:type="dxa"/>
            <w:tcBorders>
              <w:bottom w:val="single" w:sz="4" w:space="0" w:color="FFFFFF" w:themeColor="background1"/>
            </w:tcBorders>
          </w:tcPr>
          <w:p w14:paraId="322419F8" w14:textId="5CA90C0B" w:rsidR="00E04AA8" w:rsidRPr="00430167" w:rsidRDefault="00E04AA8" w:rsidP="0023187B">
            <w:pPr>
              <w:spacing w:line="276" w:lineRule="auto"/>
              <w:rPr>
                <w:rFonts w:ascii="Arial" w:hAnsi="Arial" w:cs="Arial"/>
                <w:sz w:val="24"/>
                <w:szCs w:val="24"/>
              </w:rPr>
            </w:pPr>
            <w:r>
              <w:rPr>
                <w:rFonts w:ascii="Arial" w:hAnsi="Arial" w:cs="Arial"/>
                <w:sz w:val="24"/>
                <w:szCs w:val="24"/>
              </w:rPr>
              <w:t>2020</w:t>
            </w:r>
          </w:p>
        </w:tc>
        <w:tc>
          <w:tcPr>
            <w:tcW w:w="8505" w:type="dxa"/>
            <w:tcBorders>
              <w:bottom w:val="single" w:sz="4" w:space="0" w:color="FFFFFF" w:themeColor="background1"/>
            </w:tcBorders>
          </w:tcPr>
          <w:p w14:paraId="3890D5F9" w14:textId="77777777" w:rsidR="00E04AA8" w:rsidRDefault="00E04AA8" w:rsidP="0023187B">
            <w:pPr>
              <w:spacing w:line="276" w:lineRule="auto"/>
              <w:rPr>
                <w:rFonts w:ascii="Arial" w:hAnsi="Arial" w:cs="Arial"/>
                <w:sz w:val="24"/>
                <w:szCs w:val="24"/>
              </w:rPr>
            </w:pPr>
            <w:r w:rsidRPr="0002766F">
              <w:rPr>
                <w:rFonts w:ascii="Arial" w:hAnsi="Arial" w:cs="Arial"/>
                <w:sz w:val="24"/>
                <w:szCs w:val="24"/>
              </w:rPr>
              <w:t xml:space="preserve">This insight review </w:t>
            </w:r>
            <w:r>
              <w:rPr>
                <w:rFonts w:ascii="Arial" w:hAnsi="Arial" w:cs="Arial"/>
                <w:sz w:val="24"/>
                <w:szCs w:val="24"/>
              </w:rPr>
              <w:t xml:space="preserve">aimed </w:t>
            </w:r>
            <w:r w:rsidRPr="0002766F">
              <w:rPr>
                <w:rFonts w:ascii="Arial" w:hAnsi="Arial" w:cs="Arial"/>
                <w:sz w:val="24"/>
                <w:szCs w:val="24"/>
              </w:rPr>
              <w:t xml:space="preserve">to pull together what people living in Leeds have already told us about their needs and preferences in relation to </w:t>
            </w:r>
            <w:r>
              <w:rPr>
                <w:rFonts w:ascii="Arial" w:hAnsi="Arial" w:cs="Arial"/>
                <w:sz w:val="24"/>
                <w:szCs w:val="24"/>
              </w:rPr>
              <w:t xml:space="preserve">accessing </w:t>
            </w:r>
            <w:r w:rsidRPr="0002766F">
              <w:rPr>
                <w:rFonts w:ascii="Arial" w:hAnsi="Arial" w:cs="Arial"/>
                <w:sz w:val="24"/>
                <w:szCs w:val="24"/>
              </w:rPr>
              <w:t>crisis and early intervention</w:t>
            </w:r>
            <w:r>
              <w:rPr>
                <w:rFonts w:ascii="Arial" w:hAnsi="Arial" w:cs="Arial"/>
                <w:sz w:val="24"/>
                <w:szCs w:val="24"/>
              </w:rPr>
              <w:t xml:space="preserve"> mental health</w:t>
            </w:r>
            <w:r w:rsidRPr="0002766F">
              <w:rPr>
                <w:rFonts w:ascii="Arial" w:hAnsi="Arial" w:cs="Arial"/>
                <w:sz w:val="24"/>
                <w:szCs w:val="24"/>
              </w:rPr>
              <w:t xml:space="preserve"> services.</w:t>
            </w:r>
          </w:p>
          <w:p w14:paraId="5E76421E" w14:textId="1C9221B5" w:rsidR="00E04AA8" w:rsidRDefault="00E04AA8" w:rsidP="0023187B">
            <w:pPr>
              <w:pStyle w:val="ListParagraph"/>
              <w:numPr>
                <w:ilvl w:val="0"/>
                <w:numId w:val="37"/>
              </w:numPr>
              <w:spacing w:line="276" w:lineRule="auto"/>
              <w:rPr>
                <w:rFonts w:ascii="Arial" w:hAnsi="Arial" w:cs="Arial"/>
                <w:sz w:val="24"/>
                <w:szCs w:val="24"/>
              </w:rPr>
            </w:pPr>
            <w:r w:rsidRPr="008C7428">
              <w:rPr>
                <w:rFonts w:ascii="Arial" w:hAnsi="Arial" w:cs="Arial"/>
                <w:b/>
                <w:bCs/>
                <w:sz w:val="24"/>
                <w:szCs w:val="24"/>
              </w:rPr>
              <w:t>Workforce / person</w:t>
            </w:r>
            <w:r w:rsidR="000C1FD0">
              <w:rPr>
                <w:rFonts w:ascii="Arial" w:hAnsi="Arial" w:cs="Arial"/>
                <w:b/>
                <w:bCs/>
                <w:sz w:val="24"/>
                <w:szCs w:val="24"/>
              </w:rPr>
              <w:t>-</w:t>
            </w:r>
            <w:r w:rsidRPr="008C7428">
              <w:rPr>
                <w:rFonts w:ascii="Arial" w:hAnsi="Arial" w:cs="Arial"/>
                <w:b/>
                <w:bCs/>
                <w:sz w:val="24"/>
                <w:szCs w:val="24"/>
              </w:rPr>
              <w:t>centred</w:t>
            </w:r>
            <w:r>
              <w:rPr>
                <w:rFonts w:ascii="Arial" w:hAnsi="Arial" w:cs="Arial"/>
                <w:sz w:val="24"/>
                <w:szCs w:val="24"/>
              </w:rPr>
              <w:t xml:space="preserve"> – people told us that staff can be dismissive of their issues and that they need to be caring and empathic.</w:t>
            </w:r>
          </w:p>
          <w:p w14:paraId="047AB912" w14:textId="028691BB" w:rsidR="00E04AA8" w:rsidRDefault="00E04AA8" w:rsidP="0023187B">
            <w:pPr>
              <w:pStyle w:val="ListParagraph"/>
              <w:numPr>
                <w:ilvl w:val="0"/>
                <w:numId w:val="37"/>
              </w:numPr>
              <w:spacing w:line="276" w:lineRule="auto"/>
              <w:rPr>
                <w:rFonts w:ascii="Arial" w:hAnsi="Arial" w:cs="Arial"/>
                <w:sz w:val="24"/>
                <w:szCs w:val="24"/>
              </w:rPr>
            </w:pPr>
            <w:r>
              <w:rPr>
                <w:rFonts w:ascii="Arial" w:hAnsi="Arial" w:cs="Arial"/>
                <w:b/>
                <w:bCs/>
                <w:sz w:val="24"/>
                <w:szCs w:val="24"/>
              </w:rPr>
              <w:t xml:space="preserve">Communication / information / joint working </w:t>
            </w:r>
            <w:r>
              <w:rPr>
                <w:rFonts w:ascii="Arial" w:hAnsi="Arial" w:cs="Arial"/>
                <w:sz w:val="24"/>
                <w:szCs w:val="24"/>
              </w:rPr>
              <w:t>– people told us it is important that staff are aware of services people can access, even if it’s not in their organisation.</w:t>
            </w:r>
          </w:p>
          <w:p w14:paraId="52567467" w14:textId="14F41965" w:rsidR="00E04AA8" w:rsidRDefault="00E04AA8" w:rsidP="0023187B">
            <w:pPr>
              <w:pStyle w:val="ListParagraph"/>
              <w:numPr>
                <w:ilvl w:val="0"/>
                <w:numId w:val="37"/>
              </w:numPr>
              <w:spacing w:line="276" w:lineRule="auto"/>
              <w:rPr>
                <w:rFonts w:ascii="Arial" w:hAnsi="Arial" w:cs="Arial"/>
                <w:sz w:val="24"/>
                <w:szCs w:val="24"/>
              </w:rPr>
            </w:pPr>
            <w:r>
              <w:rPr>
                <w:rFonts w:ascii="Arial" w:hAnsi="Arial" w:cs="Arial"/>
                <w:b/>
                <w:bCs/>
                <w:sz w:val="24"/>
                <w:szCs w:val="24"/>
              </w:rPr>
              <w:t xml:space="preserve">Communication / information </w:t>
            </w:r>
            <w:r>
              <w:rPr>
                <w:rFonts w:ascii="Arial" w:hAnsi="Arial" w:cs="Arial"/>
                <w:sz w:val="24"/>
                <w:szCs w:val="24"/>
              </w:rPr>
              <w:t xml:space="preserve">– people told us that communication needs to be clear, efficient, include the right information and not assume a person knows how a service works. </w:t>
            </w:r>
          </w:p>
          <w:p w14:paraId="34723CB0" w14:textId="2B063A4C" w:rsidR="00E04AA8" w:rsidRDefault="00E04AA8" w:rsidP="0023187B">
            <w:pPr>
              <w:pStyle w:val="ListParagraph"/>
              <w:numPr>
                <w:ilvl w:val="0"/>
                <w:numId w:val="37"/>
              </w:numPr>
              <w:spacing w:line="276" w:lineRule="auto"/>
              <w:rPr>
                <w:rFonts w:ascii="Arial" w:hAnsi="Arial" w:cs="Arial"/>
                <w:sz w:val="24"/>
                <w:szCs w:val="24"/>
              </w:rPr>
            </w:pPr>
            <w:r>
              <w:rPr>
                <w:rFonts w:ascii="Arial" w:hAnsi="Arial" w:cs="Arial"/>
                <w:b/>
                <w:bCs/>
                <w:sz w:val="24"/>
                <w:szCs w:val="24"/>
              </w:rPr>
              <w:t xml:space="preserve">Clinical treatment </w:t>
            </w:r>
            <w:r>
              <w:rPr>
                <w:rFonts w:ascii="Arial" w:hAnsi="Arial" w:cs="Arial"/>
                <w:sz w:val="24"/>
                <w:szCs w:val="24"/>
              </w:rPr>
              <w:t>– people told us they want crisis services to be able to offer them meaningful interventions that aren’t based around the service user creating them.</w:t>
            </w:r>
          </w:p>
          <w:p w14:paraId="75698291" w14:textId="77777777" w:rsidR="00E04AA8" w:rsidRDefault="00E04AA8" w:rsidP="0023187B">
            <w:pPr>
              <w:pStyle w:val="ListParagraph"/>
              <w:numPr>
                <w:ilvl w:val="0"/>
                <w:numId w:val="37"/>
              </w:numPr>
              <w:spacing w:line="276" w:lineRule="auto"/>
              <w:rPr>
                <w:rFonts w:ascii="Arial" w:hAnsi="Arial" w:cs="Arial"/>
                <w:sz w:val="24"/>
                <w:szCs w:val="24"/>
              </w:rPr>
            </w:pPr>
            <w:r>
              <w:rPr>
                <w:rFonts w:ascii="Arial" w:hAnsi="Arial" w:cs="Arial"/>
                <w:b/>
                <w:bCs/>
                <w:sz w:val="24"/>
                <w:szCs w:val="24"/>
              </w:rPr>
              <w:t xml:space="preserve">Clinical treatment </w:t>
            </w:r>
            <w:r>
              <w:rPr>
                <w:rFonts w:ascii="Arial" w:hAnsi="Arial" w:cs="Arial"/>
                <w:sz w:val="24"/>
                <w:szCs w:val="24"/>
              </w:rPr>
              <w:t xml:space="preserve">– people told us that crisis services should not leave someone in </w:t>
            </w:r>
            <w:proofErr w:type="gramStart"/>
            <w:r>
              <w:rPr>
                <w:rFonts w:ascii="Arial" w:hAnsi="Arial" w:cs="Arial"/>
                <w:sz w:val="24"/>
                <w:szCs w:val="24"/>
              </w:rPr>
              <w:t>a crisis situation</w:t>
            </w:r>
            <w:proofErr w:type="gramEnd"/>
            <w:r>
              <w:rPr>
                <w:rFonts w:ascii="Arial" w:hAnsi="Arial" w:cs="Arial"/>
                <w:sz w:val="24"/>
                <w:szCs w:val="24"/>
              </w:rPr>
              <w:t xml:space="preserve"> without support or a meaningful intervention.</w:t>
            </w:r>
          </w:p>
          <w:p w14:paraId="73A19C10" w14:textId="77777777" w:rsidR="00E04AA8" w:rsidRDefault="00E04AA8" w:rsidP="0023187B">
            <w:pPr>
              <w:pStyle w:val="ListParagraph"/>
              <w:numPr>
                <w:ilvl w:val="0"/>
                <w:numId w:val="37"/>
              </w:numPr>
              <w:spacing w:line="276" w:lineRule="auto"/>
              <w:rPr>
                <w:rFonts w:ascii="Arial" w:hAnsi="Arial" w:cs="Arial"/>
                <w:sz w:val="24"/>
                <w:szCs w:val="24"/>
              </w:rPr>
            </w:pPr>
            <w:r>
              <w:rPr>
                <w:rFonts w:ascii="Arial" w:hAnsi="Arial" w:cs="Arial"/>
                <w:b/>
                <w:bCs/>
                <w:sz w:val="24"/>
                <w:szCs w:val="24"/>
              </w:rPr>
              <w:t xml:space="preserve">Timely care </w:t>
            </w:r>
            <w:r>
              <w:rPr>
                <w:rFonts w:ascii="Arial" w:hAnsi="Arial" w:cs="Arial"/>
                <w:sz w:val="24"/>
                <w:szCs w:val="24"/>
              </w:rPr>
              <w:t>– waiting times to access crisis services need to be shorter</w:t>
            </w:r>
          </w:p>
          <w:p w14:paraId="3A529977" w14:textId="77777777" w:rsidR="00E04AA8" w:rsidRDefault="00E04AA8" w:rsidP="0023187B">
            <w:pPr>
              <w:pStyle w:val="ListParagraph"/>
              <w:numPr>
                <w:ilvl w:val="0"/>
                <w:numId w:val="37"/>
              </w:numPr>
              <w:spacing w:line="276" w:lineRule="auto"/>
              <w:rPr>
                <w:rFonts w:ascii="Arial" w:hAnsi="Arial" w:cs="Arial"/>
                <w:sz w:val="24"/>
                <w:szCs w:val="24"/>
              </w:rPr>
            </w:pPr>
            <w:r>
              <w:rPr>
                <w:rFonts w:ascii="Arial" w:hAnsi="Arial" w:cs="Arial"/>
                <w:b/>
                <w:bCs/>
                <w:sz w:val="24"/>
                <w:szCs w:val="24"/>
              </w:rPr>
              <w:t xml:space="preserve">Joint working </w:t>
            </w:r>
            <w:r>
              <w:rPr>
                <w:rFonts w:ascii="Arial" w:hAnsi="Arial" w:cs="Arial"/>
                <w:sz w:val="24"/>
                <w:szCs w:val="24"/>
              </w:rPr>
              <w:t>– people told us that all statutory and third sector services need to work better together.</w:t>
            </w:r>
          </w:p>
          <w:p w14:paraId="2E05047B" w14:textId="63E39238" w:rsidR="00E04AA8" w:rsidRPr="0002766F" w:rsidRDefault="00E04AA8" w:rsidP="0023187B">
            <w:pPr>
              <w:pStyle w:val="ListParagraph"/>
              <w:numPr>
                <w:ilvl w:val="0"/>
                <w:numId w:val="37"/>
              </w:numPr>
              <w:spacing w:line="276" w:lineRule="auto"/>
              <w:rPr>
                <w:rFonts w:ascii="Arial" w:hAnsi="Arial" w:cs="Arial"/>
                <w:sz w:val="24"/>
                <w:szCs w:val="24"/>
              </w:rPr>
            </w:pPr>
            <w:r>
              <w:rPr>
                <w:rFonts w:ascii="Arial" w:hAnsi="Arial" w:cs="Arial"/>
                <w:b/>
                <w:bCs/>
                <w:sz w:val="24"/>
                <w:szCs w:val="24"/>
              </w:rPr>
              <w:lastRenderedPageBreak/>
              <w:t xml:space="preserve">Involvement in service development </w:t>
            </w:r>
            <w:r>
              <w:rPr>
                <w:rFonts w:ascii="Arial" w:hAnsi="Arial" w:cs="Arial"/>
                <w:sz w:val="24"/>
                <w:szCs w:val="24"/>
              </w:rPr>
              <w:t>– services need to routinely collect experience</w:t>
            </w:r>
            <w:r w:rsidR="00A075A0">
              <w:rPr>
                <w:rFonts w:ascii="Arial" w:hAnsi="Arial" w:cs="Arial"/>
                <w:sz w:val="24"/>
                <w:szCs w:val="24"/>
              </w:rPr>
              <w:t xml:space="preserve"> feed</w:t>
            </w:r>
            <w:r w:rsidR="00DA7481">
              <w:rPr>
                <w:rFonts w:ascii="Arial" w:hAnsi="Arial" w:cs="Arial"/>
                <w:sz w:val="24"/>
                <w:szCs w:val="24"/>
              </w:rPr>
              <w:t>back</w:t>
            </w:r>
            <w:r>
              <w:rPr>
                <w:rFonts w:ascii="Arial" w:hAnsi="Arial" w:cs="Arial"/>
                <w:sz w:val="24"/>
                <w:szCs w:val="24"/>
              </w:rPr>
              <w:t xml:space="preserve"> from service users and use this to shape their services. </w:t>
            </w:r>
          </w:p>
        </w:tc>
      </w:tr>
      <w:bookmarkEnd w:id="2"/>
      <w:tr w:rsidR="00E04AA8" w:rsidRPr="002E4E9E" w14:paraId="0969384E" w14:textId="77777777" w:rsidTr="00000020">
        <w:tc>
          <w:tcPr>
            <w:tcW w:w="1702" w:type="dxa"/>
            <w:tcBorders>
              <w:bottom w:val="single" w:sz="4" w:space="0" w:color="FFFFFF" w:themeColor="background1"/>
            </w:tcBorders>
          </w:tcPr>
          <w:p w14:paraId="1B0F701B" w14:textId="77777777" w:rsidR="00E04AA8" w:rsidRDefault="00E04AA8" w:rsidP="0023187B">
            <w:pPr>
              <w:spacing w:line="276" w:lineRule="auto"/>
              <w:rPr>
                <w:rFonts w:ascii="Arial" w:hAnsi="Arial" w:cs="Arial"/>
                <w:b/>
                <w:sz w:val="24"/>
                <w:szCs w:val="24"/>
              </w:rPr>
            </w:pPr>
            <w:r w:rsidRPr="00430167">
              <w:rPr>
                <w:rFonts w:ascii="Arial" w:hAnsi="Arial" w:cs="Arial"/>
                <w:b/>
                <w:sz w:val="24"/>
                <w:szCs w:val="24"/>
              </w:rPr>
              <w:lastRenderedPageBreak/>
              <w:t>NHS Leeds CCG</w:t>
            </w:r>
          </w:p>
          <w:p w14:paraId="20C65BA9" w14:textId="77777777" w:rsidR="00E04AA8" w:rsidRDefault="00E04AA8" w:rsidP="0023187B">
            <w:pPr>
              <w:spacing w:line="276" w:lineRule="auto"/>
              <w:rPr>
                <w:rFonts w:ascii="Arial" w:hAnsi="Arial" w:cs="Arial"/>
                <w:b/>
                <w:sz w:val="24"/>
                <w:szCs w:val="24"/>
              </w:rPr>
            </w:pPr>
          </w:p>
          <w:p w14:paraId="5594C9AB" w14:textId="18FD6594" w:rsidR="00E04AA8" w:rsidRPr="00430167" w:rsidRDefault="00E04AA8" w:rsidP="0023187B">
            <w:pPr>
              <w:spacing w:line="276" w:lineRule="auto"/>
              <w:rPr>
                <w:rFonts w:cstheme="minorHAnsi"/>
                <w:b/>
                <w:color w:val="FF0000"/>
                <w:sz w:val="24"/>
                <w:szCs w:val="24"/>
              </w:rPr>
            </w:pPr>
            <w:r w:rsidRPr="007A3E70">
              <w:rPr>
                <w:rFonts w:ascii="Arial" w:hAnsi="Arial" w:cs="Arial"/>
                <w:b/>
                <w:color w:val="FFFFFF" w:themeColor="background1"/>
                <w:sz w:val="24"/>
                <w:szCs w:val="24"/>
              </w:rPr>
              <w:t>(1 of 2)</w:t>
            </w:r>
          </w:p>
        </w:tc>
        <w:tc>
          <w:tcPr>
            <w:tcW w:w="3118" w:type="dxa"/>
            <w:tcBorders>
              <w:bottom w:val="single" w:sz="4" w:space="0" w:color="FFFFFF" w:themeColor="background1"/>
            </w:tcBorders>
          </w:tcPr>
          <w:p w14:paraId="6CE118DE" w14:textId="7C147DFA" w:rsidR="00E04AA8" w:rsidRPr="00430167" w:rsidRDefault="00E04AA8" w:rsidP="0023187B">
            <w:pPr>
              <w:spacing w:line="276" w:lineRule="auto"/>
              <w:rPr>
                <w:rFonts w:ascii="Arial" w:hAnsi="Arial" w:cs="Arial"/>
                <w:b/>
                <w:sz w:val="24"/>
                <w:szCs w:val="24"/>
              </w:rPr>
            </w:pPr>
            <w:r w:rsidRPr="00430167">
              <w:rPr>
                <w:rFonts w:ascii="Arial" w:hAnsi="Arial" w:cs="Arial"/>
                <w:b/>
                <w:sz w:val="24"/>
                <w:szCs w:val="24"/>
              </w:rPr>
              <w:t xml:space="preserve">Developing community mental health services for Harrogate and </w:t>
            </w:r>
            <w:r w:rsidR="00DA7481">
              <w:rPr>
                <w:rFonts w:ascii="Arial" w:hAnsi="Arial" w:cs="Arial"/>
                <w:b/>
                <w:sz w:val="24"/>
                <w:szCs w:val="24"/>
              </w:rPr>
              <w:t>r</w:t>
            </w:r>
            <w:r w:rsidRPr="00430167">
              <w:rPr>
                <w:rFonts w:ascii="Arial" w:hAnsi="Arial" w:cs="Arial"/>
                <w:b/>
                <w:sz w:val="24"/>
                <w:szCs w:val="24"/>
              </w:rPr>
              <w:t xml:space="preserve">ural districts, </w:t>
            </w:r>
            <w:proofErr w:type="gramStart"/>
            <w:r w:rsidRPr="00430167">
              <w:rPr>
                <w:rFonts w:ascii="Arial" w:hAnsi="Arial" w:cs="Arial"/>
                <w:b/>
                <w:sz w:val="24"/>
                <w:szCs w:val="24"/>
              </w:rPr>
              <w:t>Wetherby</w:t>
            </w:r>
            <w:proofErr w:type="gramEnd"/>
            <w:r w:rsidRPr="00430167">
              <w:rPr>
                <w:rFonts w:ascii="Arial" w:hAnsi="Arial" w:cs="Arial"/>
                <w:b/>
                <w:sz w:val="24"/>
                <w:szCs w:val="24"/>
              </w:rPr>
              <w:t xml:space="preserve"> and its surrounding areas</w:t>
            </w:r>
          </w:p>
          <w:p w14:paraId="1283FF67" w14:textId="77777777" w:rsidR="00E04AA8" w:rsidRPr="00430167" w:rsidRDefault="00E04AA8" w:rsidP="0023187B">
            <w:pPr>
              <w:spacing w:line="276" w:lineRule="auto"/>
              <w:rPr>
                <w:rFonts w:ascii="Arial" w:hAnsi="Arial" w:cs="Arial"/>
                <w:b/>
                <w:sz w:val="24"/>
                <w:szCs w:val="24"/>
              </w:rPr>
            </w:pPr>
          </w:p>
          <w:p w14:paraId="48097C1D" w14:textId="6CE9C48B" w:rsidR="00E04AA8" w:rsidRPr="00430167" w:rsidRDefault="00EC214C" w:rsidP="0023187B">
            <w:pPr>
              <w:spacing w:line="276" w:lineRule="auto"/>
              <w:rPr>
                <w:rFonts w:cstheme="minorHAnsi"/>
                <w:b/>
                <w:color w:val="FF0000"/>
                <w:sz w:val="24"/>
                <w:szCs w:val="24"/>
              </w:rPr>
            </w:pPr>
            <w:hyperlink r:id="rId21" w:history="1">
              <w:r w:rsidR="00E04AA8" w:rsidRPr="00430167">
                <w:rPr>
                  <w:rStyle w:val="Hyperlink"/>
                  <w:rFonts w:ascii="Arial" w:hAnsi="Arial" w:cs="Arial"/>
                  <w:sz w:val="24"/>
                  <w:szCs w:val="24"/>
                </w:rPr>
                <w:t>https://webarchive.nationalarchives.gov.uk/ukgwa/20220902102640/https://www.leedsccg.nhs.uk/get-involved/your-views/tewvmh2019/</w:t>
              </w:r>
            </w:hyperlink>
          </w:p>
        </w:tc>
        <w:tc>
          <w:tcPr>
            <w:tcW w:w="1985" w:type="dxa"/>
            <w:tcBorders>
              <w:bottom w:val="single" w:sz="4" w:space="0" w:color="FFFFFF" w:themeColor="background1"/>
            </w:tcBorders>
          </w:tcPr>
          <w:p w14:paraId="4E628CA4" w14:textId="77777777" w:rsidR="00E04AA8" w:rsidRPr="00430167" w:rsidRDefault="00E04AA8" w:rsidP="0023187B">
            <w:pPr>
              <w:spacing w:line="276" w:lineRule="auto"/>
              <w:rPr>
                <w:rFonts w:ascii="Arial" w:hAnsi="Arial" w:cs="Arial"/>
                <w:sz w:val="24"/>
                <w:szCs w:val="24"/>
              </w:rPr>
            </w:pPr>
            <w:r w:rsidRPr="00430167">
              <w:rPr>
                <w:rFonts w:ascii="Arial" w:hAnsi="Arial" w:cs="Arial"/>
                <w:sz w:val="24"/>
                <w:szCs w:val="24"/>
              </w:rPr>
              <w:t>89 people contributed to the engagement</w:t>
            </w:r>
          </w:p>
          <w:p w14:paraId="35BA5D6D" w14:textId="77777777" w:rsidR="00E04AA8" w:rsidRPr="00430167" w:rsidRDefault="00E04AA8" w:rsidP="0023187B">
            <w:pPr>
              <w:spacing w:line="276" w:lineRule="auto"/>
              <w:rPr>
                <w:rFonts w:ascii="Arial" w:hAnsi="Arial" w:cs="Arial"/>
                <w:sz w:val="24"/>
                <w:szCs w:val="24"/>
              </w:rPr>
            </w:pPr>
          </w:p>
          <w:p w14:paraId="499EDD03" w14:textId="77777777" w:rsidR="00E04AA8" w:rsidRPr="00430167" w:rsidRDefault="00E04AA8" w:rsidP="0023187B">
            <w:pPr>
              <w:spacing w:line="276" w:lineRule="auto"/>
              <w:rPr>
                <w:rFonts w:ascii="Arial" w:hAnsi="Arial" w:cs="Arial"/>
                <w:sz w:val="24"/>
                <w:szCs w:val="24"/>
              </w:rPr>
            </w:pPr>
            <w:r w:rsidRPr="00430167">
              <w:rPr>
                <w:rFonts w:ascii="Arial" w:hAnsi="Arial" w:cs="Arial"/>
                <w:sz w:val="24"/>
                <w:szCs w:val="24"/>
              </w:rPr>
              <w:t>30 service users</w:t>
            </w:r>
          </w:p>
          <w:p w14:paraId="6E91A1B1" w14:textId="77777777" w:rsidR="00E04AA8" w:rsidRPr="00430167" w:rsidRDefault="00E04AA8" w:rsidP="0023187B">
            <w:pPr>
              <w:spacing w:line="276" w:lineRule="auto"/>
              <w:rPr>
                <w:rFonts w:ascii="Arial" w:hAnsi="Arial" w:cs="Arial"/>
                <w:sz w:val="24"/>
                <w:szCs w:val="24"/>
              </w:rPr>
            </w:pPr>
            <w:r w:rsidRPr="00430167">
              <w:rPr>
                <w:rFonts w:ascii="Arial" w:hAnsi="Arial" w:cs="Arial"/>
                <w:sz w:val="24"/>
                <w:szCs w:val="24"/>
              </w:rPr>
              <w:t>42 carers / family members</w:t>
            </w:r>
          </w:p>
          <w:p w14:paraId="63F4E8D4" w14:textId="77777777" w:rsidR="00E04AA8" w:rsidRPr="00430167" w:rsidRDefault="00E04AA8" w:rsidP="0023187B">
            <w:pPr>
              <w:spacing w:line="276" w:lineRule="auto"/>
              <w:rPr>
                <w:rFonts w:ascii="Arial" w:hAnsi="Arial" w:cs="Arial"/>
                <w:sz w:val="24"/>
                <w:szCs w:val="24"/>
              </w:rPr>
            </w:pPr>
            <w:r w:rsidRPr="00430167">
              <w:rPr>
                <w:rFonts w:ascii="Arial" w:hAnsi="Arial" w:cs="Arial"/>
                <w:sz w:val="24"/>
                <w:szCs w:val="24"/>
              </w:rPr>
              <w:t>11 workers / volunteers</w:t>
            </w:r>
          </w:p>
          <w:p w14:paraId="4594EBA6" w14:textId="77777777" w:rsidR="00E04AA8" w:rsidRPr="00430167" w:rsidRDefault="00E04AA8" w:rsidP="0023187B">
            <w:pPr>
              <w:spacing w:line="276" w:lineRule="auto"/>
              <w:rPr>
                <w:rFonts w:ascii="Arial" w:hAnsi="Arial" w:cs="Arial"/>
                <w:sz w:val="24"/>
                <w:szCs w:val="24"/>
              </w:rPr>
            </w:pPr>
            <w:r w:rsidRPr="00430167">
              <w:rPr>
                <w:rFonts w:ascii="Arial" w:hAnsi="Arial" w:cs="Arial"/>
                <w:sz w:val="24"/>
                <w:szCs w:val="24"/>
              </w:rPr>
              <w:t>8 health and care staff</w:t>
            </w:r>
          </w:p>
          <w:p w14:paraId="2EEB39F4" w14:textId="7D2128F3" w:rsidR="00E04AA8" w:rsidRPr="00430167" w:rsidRDefault="00E04AA8" w:rsidP="0023187B">
            <w:pPr>
              <w:spacing w:line="276" w:lineRule="auto"/>
              <w:rPr>
                <w:rFonts w:cstheme="minorHAnsi"/>
                <w:color w:val="FF0000"/>
                <w:sz w:val="24"/>
                <w:szCs w:val="24"/>
              </w:rPr>
            </w:pPr>
            <w:r w:rsidRPr="00430167">
              <w:rPr>
                <w:rFonts w:ascii="Arial" w:hAnsi="Arial" w:cs="Arial"/>
                <w:sz w:val="24"/>
                <w:szCs w:val="24"/>
              </w:rPr>
              <w:t>26 without direct experience of mental health services</w:t>
            </w:r>
          </w:p>
        </w:tc>
        <w:tc>
          <w:tcPr>
            <w:tcW w:w="850" w:type="dxa"/>
            <w:tcBorders>
              <w:bottom w:val="single" w:sz="4" w:space="0" w:color="FFFFFF" w:themeColor="background1"/>
            </w:tcBorders>
          </w:tcPr>
          <w:p w14:paraId="111B222E" w14:textId="6405E2ED" w:rsidR="00E04AA8" w:rsidRPr="00430167" w:rsidRDefault="00E04AA8" w:rsidP="0023187B">
            <w:pPr>
              <w:spacing w:line="276" w:lineRule="auto"/>
              <w:rPr>
                <w:rFonts w:cstheme="minorHAnsi"/>
                <w:color w:val="FF0000"/>
                <w:sz w:val="24"/>
                <w:szCs w:val="24"/>
              </w:rPr>
            </w:pPr>
            <w:r w:rsidRPr="00430167">
              <w:rPr>
                <w:rFonts w:ascii="Arial" w:hAnsi="Arial" w:cs="Arial"/>
                <w:sz w:val="24"/>
                <w:szCs w:val="24"/>
              </w:rPr>
              <w:t>2019</w:t>
            </w:r>
          </w:p>
        </w:tc>
        <w:tc>
          <w:tcPr>
            <w:tcW w:w="8505" w:type="dxa"/>
            <w:tcBorders>
              <w:bottom w:val="single" w:sz="4" w:space="0" w:color="FFFFFF" w:themeColor="background1"/>
            </w:tcBorders>
          </w:tcPr>
          <w:p w14:paraId="6751DF34" w14:textId="025602FE" w:rsidR="00E04AA8" w:rsidRPr="00430167" w:rsidRDefault="00E04AA8" w:rsidP="0023187B">
            <w:pPr>
              <w:spacing w:line="276" w:lineRule="auto"/>
              <w:rPr>
                <w:rFonts w:ascii="Arial" w:hAnsi="Arial" w:cs="Arial"/>
                <w:sz w:val="24"/>
                <w:szCs w:val="24"/>
              </w:rPr>
            </w:pPr>
            <w:r w:rsidRPr="00430167">
              <w:rPr>
                <w:rFonts w:ascii="Arial" w:hAnsi="Arial" w:cs="Arial"/>
                <w:sz w:val="24"/>
                <w:szCs w:val="24"/>
              </w:rPr>
              <w:t xml:space="preserve">This engagement </w:t>
            </w:r>
            <w:r w:rsidR="00DA7481">
              <w:rPr>
                <w:rFonts w:ascii="Arial" w:hAnsi="Arial" w:cs="Arial"/>
                <w:sz w:val="24"/>
                <w:szCs w:val="24"/>
              </w:rPr>
              <w:t>heard from</w:t>
            </w:r>
            <w:r w:rsidRPr="00430167">
              <w:rPr>
                <w:rFonts w:ascii="Arial" w:hAnsi="Arial" w:cs="Arial"/>
                <w:sz w:val="24"/>
                <w:szCs w:val="24"/>
              </w:rPr>
              <w:t xml:space="preserve"> people in the Wetherby area about proposals to develop community mental health services in the area. People were generally supportive of the proposals:</w:t>
            </w:r>
          </w:p>
          <w:p w14:paraId="4AECADE0" w14:textId="056C44BC" w:rsidR="00E04AA8" w:rsidRPr="00430167" w:rsidRDefault="00E04AA8" w:rsidP="0023187B">
            <w:pPr>
              <w:pStyle w:val="ListParagraph"/>
              <w:numPr>
                <w:ilvl w:val="0"/>
                <w:numId w:val="6"/>
              </w:numPr>
              <w:spacing w:line="276" w:lineRule="auto"/>
              <w:rPr>
                <w:rFonts w:ascii="Arial" w:hAnsi="Arial" w:cs="Arial"/>
                <w:sz w:val="24"/>
                <w:szCs w:val="24"/>
              </w:rPr>
            </w:pPr>
            <w:r w:rsidRPr="00430167">
              <w:rPr>
                <w:rFonts w:ascii="Arial" w:hAnsi="Arial" w:cs="Arial"/>
                <w:b/>
                <w:bCs/>
                <w:sz w:val="24"/>
                <w:szCs w:val="24"/>
              </w:rPr>
              <w:t>Joint working</w:t>
            </w:r>
            <w:r w:rsidR="009A74C7">
              <w:rPr>
                <w:rFonts w:ascii="Arial" w:hAnsi="Arial" w:cs="Arial"/>
                <w:b/>
                <w:bCs/>
                <w:sz w:val="24"/>
                <w:szCs w:val="24"/>
              </w:rPr>
              <w:t xml:space="preserve"> / resource</w:t>
            </w:r>
            <w:r w:rsidRPr="00430167">
              <w:rPr>
                <w:rFonts w:ascii="Arial" w:hAnsi="Arial" w:cs="Arial"/>
                <w:b/>
                <w:bCs/>
                <w:sz w:val="24"/>
                <w:szCs w:val="24"/>
              </w:rPr>
              <w:t xml:space="preserve"> -</w:t>
            </w:r>
            <w:r w:rsidRPr="00430167">
              <w:rPr>
                <w:rFonts w:ascii="Arial" w:hAnsi="Arial" w:cs="Arial"/>
                <w:sz w:val="24"/>
                <w:szCs w:val="24"/>
              </w:rPr>
              <w:t xml:space="preserve"> people told us that due to the boundary differences between Leeds and Harrogate they were not always getting a ‘full package of care’</w:t>
            </w:r>
            <w:r w:rsidR="00E2786A">
              <w:rPr>
                <w:rFonts w:ascii="Arial" w:hAnsi="Arial" w:cs="Arial"/>
                <w:sz w:val="24"/>
                <w:szCs w:val="24"/>
              </w:rPr>
              <w:t>.</w:t>
            </w:r>
          </w:p>
          <w:p w14:paraId="74D737FF" w14:textId="6E306C14" w:rsidR="00E04AA8" w:rsidRPr="00430167" w:rsidRDefault="00E04AA8" w:rsidP="0023187B">
            <w:pPr>
              <w:pStyle w:val="ListParagraph"/>
              <w:numPr>
                <w:ilvl w:val="0"/>
                <w:numId w:val="6"/>
              </w:numPr>
              <w:spacing w:line="276" w:lineRule="auto"/>
              <w:rPr>
                <w:rFonts w:ascii="Arial" w:hAnsi="Arial" w:cs="Arial"/>
                <w:sz w:val="24"/>
                <w:szCs w:val="24"/>
              </w:rPr>
            </w:pPr>
            <w:r w:rsidRPr="00430167">
              <w:rPr>
                <w:rFonts w:ascii="Arial" w:hAnsi="Arial" w:cs="Arial"/>
                <w:b/>
                <w:bCs/>
                <w:sz w:val="24"/>
                <w:szCs w:val="24"/>
              </w:rPr>
              <w:t xml:space="preserve">Communication – </w:t>
            </w:r>
            <w:r w:rsidRPr="00430167">
              <w:rPr>
                <w:rFonts w:ascii="Arial" w:hAnsi="Arial" w:cs="Arial"/>
                <w:sz w:val="24"/>
                <w:szCs w:val="24"/>
              </w:rPr>
              <w:t xml:space="preserve">people told us that services should be clear about what people should be getting and where from (Leeds or Harrogate) as it is confusing for people. </w:t>
            </w:r>
          </w:p>
          <w:p w14:paraId="7F8C38BB" w14:textId="590E94C2" w:rsidR="00E04AA8" w:rsidRPr="00430167" w:rsidRDefault="00E04AA8" w:rsidP="0023187B">
            <w:pPr>
              <w:pStyle w:val="ListParagraph"/>
              <w:numPr>
                <w:ilvl w:val="0"/>
                <w:numId w:val="6"/>
              </w:numPr>
              <w:spacing w:line="276" w:lineRule="auto"/>
              <w:rPr>
                <w:rFonts w:ascii="Arial" w:hAnsi="Arial" w:cs="Arial"/>
                <w:sz w:val="24"/>
                <w:szCs w:val="24"/>
              </w:rPr>
            </w:pPr>
            <w:r w:rsidRPr="00430167">
              <w:rPr>
                <w:rFonts w:ascii="Arial" w:hAnsi="Arial" w:cs="Arial"/>
                <w:b/>
                <w:bCs/>
                <w:sz w:val="24"/>
                <w:szCs w:val="24"/>
              </w:rPr>
              <w:t xml:space="preserve">Communication </w:t>
            </w:r>
            <w:r w:rsidR="009A74C7">
              <w:rPr>
                <w:rFonts w:ascii="Arial" w:hAnsi="Arial" w:cs="Arial"/>
                <w:b/>
                <w:bCs/>
                <w:sz w:val="24"/>
                <w:szCs w:val="24"/>
              </w:rPr>
              <w:t>/</w:t>
            </w:r>
            <w:r w:rsidRPr="00430167">
              <w:rPr>
                <w:rFonts w:ascii="Arial" w:hAnsi="Arial" w:cs="Arial"/>
                <w:b/>
                <w:bCs/>
                <w:sz w:val="24"/>
                <w:szCs w:val="24"/>
              </w:rPr>
              <w:t xml:space="preserve"> workforce –</w:t>
            </w:r>
            <w:r w:rsidRPr="00430167">
              <w:rPr>
                <w:rFonts w:ascii="Arial" w:hAnsi="Arial" w:cs="Arial"/>
                <w:sz w:val="24"/>
                <w:szCs w:val="24"/>
              </w:rPr>
              <w:t xml:space="preserve"> people also told us that staff need to be trained in what services people can and cannot access in Wetherby given the geographical boundary between services.</w:t>
            </w:r>
          </w:p>
          <w:p w14:paraId="3009F783" w14:textId="7320E540" w:rsidR="00E04AA8" w:rsidRPr="00430167" w:rsidRDefault="00E04AA8" w:rsidP="0023187B">
            <w:pPr>
              <w:pStyle w:val="ListParagraph"/>
              <w:numPr>
                <w:ilvl w:val="0"/>
                <w:numId w:val="6"/>
              </w:numPr>
              <w:spacing w:line="276" w:lineRule="auto"/>
              <w:rPr>
                <w:rFonts w:ascii="Arial" w:hAnsi="Arial" w:cs="Arial"/>
                <w:sz w:val="24"/>
                <w:szCs w:val="24"/>
              </w:rPr>
            </w:pPr>
            <w:r w:rsidRPr="00430167">
              <w:rPr>
                <w:rFonts w:ascii="Arial" w:hAnsi="Arial" w:cs="Arial"/>
                <w:b/>
                <w:bCs/>
                <w:sz w:val="24"/>
                <w:szCs w:val="24"/>
              </w:rPr>
              <w:t xml:space="preserve">Information </w:t>
            </w:r>
            <w:r w:rsidR="009A74C7">
              <w:rPr>
                <w:rFonts w:ascii="Arial" w:hAnsi="Arial" w:cs="Arial"/>
                <w:b/>
                <w:bCs/>
                <w:sz w:val="24"/>
                <w:szCs w:val="24"/>
              </w:rPr>
              <w:t>/</w:t>
            </w:r>
            <w:r w:rsidRPr="00430167">
              <w:rPr>
                <w:rFonts w:ascii="Arial" w:hAnsi="Arial" w:cs="Arial"/>
                <w:b/>
                <w:bCs/>
                <w:sz w:val="24"/>
                <w:szCs w:val="24"/>
              </w:rPr>
              <w:t xml:space="preserve"> resource -</w:t>
            </w:r>
            <w:r w:rsidRPr="00430167">
              <w:rPr>
                <w:rFonts w:ascii="Arial" w:hAnsi="Arial" w:cs="Arial"/>
                <w:sz w:val="24"/>
                <w:szCs w:val="24"/>
              </w:rPr>
              <w:t xml:space="preserve"> people told us that it isn’t clear what services are available to people in Wetherby and there should be better promotion and help from services to access what is available.</w:t>
            </w:r>
          </w:p>
        </w:tc>
      </w:tr>
      <w:tr w:rsidR="00E04AA8" w:rsidRPr="002E4E9E" w14:paraId="1169F49E" w14:textId="77777777" w:rsidTr="00973C04">
        <w:tc>
          <w:tcPr>
            <w:tcW w:w="1702" w:type="dxa"/>
            <w:tcBorders>
              <w:top w:val="single" w:sz="4" w:space="0" w:color="FFFFFF" w:themeColor="background1"/>
              <w:left w:val="single" w:sz="4" w:space="0" w:color="auto"/>
              <w:bottom w:val="single" w:sz="4" w:space="0" w:color="auto"/>
              <w:right w:val="single" w:sz="4" w:space="0" w:color="auto"/>
            </w:tcBorders>
          </w:tcPr>
          <w:p w14:paraId="340BAAE9" w14:textId="77777777" w:rsidR="00E04AA8" w:rsidRPr="007A3E70" w:rsidRDefault="00E04AA8" w:rsidP="0023187B">
            <w:pPr>
              <w:spacing w:line="276" w:lineRule="auto"/>
              <w:rPr>
                <w:rFonts w:ascii="Arial" w:hAnsi="Arial" w:cs="Arial"/>
                <w:b/>
                <w:color w:val="FFFFFF" w:themeColor="background1"/>
                <w:sz w:val="24"/>
                <w:szCs w:val="24"/>
              </w:rPr>
            </w:pPr>
            <w:r w:rsidRPr="007A3E70">
              <w:rPr>
                <w:rFonts w:ascii="Arial" w:hAnsi="Arial" w:cs="Arial"/>
                <w:b/>
                <w:color w:val="FFFFFF" w:themeColor="background1"/>
                <w:sz w:val="24"/>
                <w:szCs w:val="24"/>
              </w:rPr>
              <w:t>NHS Leeds CCG</w:t>
            </w:r>
          </w:p>
          <w:p w14:paraId="5E56A198" w14:textId="77777777" w:rsidR="00E04AA8" w:rsidRPr="007A3E70" w:rsidRDefault="00E04AA8" w:rsidP="0023187B">
            <w:pPr>
              <w:spacing w:line="276" w:lineRule="auto"/>
              <w:rPr>
                <w:rFonts w:ascii="Arial" w:hAnsi="Arial" w:cs="Arial"/>
                <w:b/>
                <w:color w:val="FFFFFF" w:themeColor="background1"/>
                <w:sz w:val="24"/>
                <w:szCs w:val="24"/>
              </w:rPr>
            </w:pPr>
          </w:p>
          <w:p w14:paraId="6D172464" w14:textId="7BA77640" w:rsidR="00E04AA8" w:rsidRPr="007A3E70" w:rsidRDefault="00E04AA8" w:rsidP="0023187B">
            <w:pPr>
              <w:spacing w:line="276" w:lineRule="auto"/>
              <w:rPr>
                <w:rFonts w:cstheme="minorHAnsi"/>
                <w:b/>
                <w:color w:val="FFFFFF" w:themeColor="background1"/>
                <w:sz w:val="24"/>
                <w:szCs w:val="24"/>
              </w:rPr>
            </w:pPr>
            <w:r w:rsidRPr="007A3E70">
              <w:rPr>
                <w:rFonts w:ascii="Arial" w:hAnsi="Arial" w:cs="Arial"/>
                <w:b/>
                <w:color w:val="FFFFFF" w:themeColor="background1"/>
                <w:sz w:val="24"/>
                <w:szCs w:val="24"/>
              </w:rPr>
              <w:t>(2 of 2)</w:t>
            </w:r>
          </w:p>
        </w:tc>
        <w:tc>
          <w:tcPr>
            <w:tcW w:w="3118" w:type="dxa"/>
            <w:tcBorders>
              <w:top w:val="single" w:sz="4" w:space="0" w:color="FFFFFF" w:themeColor="background1"/>
              <w:left w:val="single" w:sz="4" w:space="0" w:color="auto"/>
              <w:bottom w:val="single" w:sz="4" w:space="0" w:color="auto"/>
              <w:right w:val="single" w:sz="4" w:space="0" w:color="auto"/>
            </w:tcBorders>
          </w:tcPr>
          <w:p w14:paraId="2BDC0093" w14:textId="332256EB" w:rsidR="00E04AA8" w:rsidRPr="007A3E70" w:rsidRDefault="00E04AA8" w:rsidP="0023187B">
            <w:pPr>
              <w:spacing w:line="276" w:lineRule="auto"/>
              <w:rPr>
                <w:rFonts w:ascii="Arial" w:hAnsi="Arial" w:cs="Arial"/>
                <w:b/>
                <w:color w:val="FFFFFF" w:themeColor="background1"/>
                <w:sz w:val="24"/>
                <w:szCs w:val="24"/>
              </w:rPr>
            </w:pPr>
            <w:r w:rsidRPr="007A3E70">
              <w:rPr>
                <w:rFonts w:ascii="Arial" w:hAnsi="Arial" w:cs="Arial"/>
                <w:b/>
                <w:color w:val="FFFFFF" w:themeColor="background1"/>
                <w:sz w:val="24"/>
                <w:szCs w:val="24"/>
              </w:rPr>
              <w:t xml:space="preserve">Developing community mental health services for Harrogate and Rural districts, </w:t>
            </w:r>
            <w:proofErr w:type="gramStart"/>
            <w:r w:rsidRPr="007A3E70">
              <w:rPr>
                <w:rFonts w:ascii="Arial" w:hAnsi="Arial" w:cs="Arial"/>
                <w:b/>
                <w:color w:val="FFFFFF" w:themeColor="background1"/>
                <w:sz w:val="24"/>
                <w:szCs w:val="24"/>
              </w:rPr>
              <w:t>Wetherby</w:t>
            </w:r>
            <w:proofErr w:type="gramEnd"/>
            <w:r w:rsidRPr="007A3E70">
              <w:rPr>
                <w:rFonts w:ascii="Arial" w:hAnsi="Arial" w:cs="Arial"/>
                <w:b/>
                <w:color w:val="FFFFFF" w:themeColor="background1"/>
                <w:sz w:val="24"/>
                <w:szCs w:val="24"/>
              </w:rPr>
              <w:t xml:space="preserve"> and its surrounding areas</w:t>
            </w:r>
          </w:p>
        </w:tc>
        <w:tc>
          <w:tcPr>
            <w:tcW w:w="1985" w:type="dxa"/>
            <w:tcBorders>
              <w:top w:val="single" w:sz="4" w:space="0" w:color="FFFFFF" w:themeColor="background1"/>
              <w:left w:val="single" w:sz="4" w:space="0" w:color="auto"/>
              <w:bottom w:val="single" w:sz="4" w:space="0" w:color="auto"/>
              <w:right w:val="single" w:sz="4" w:space="0" w:color="auto"/>
            </w:tcBorders>
          </w:tcPr>
          <w:p w14:paraId="320EBEC7" w14:textId="3A2794B7" w:rsidR="00E04AA8" w:rsidRPr="002E4E9E" w:rsidRDefault="00E04AA8" w:rsidP="0023187B">
            <w:pPr>
              <w:spacing w:line="276" w:lineRule="auto"/>
              <w:rPr>
                <w:rFonts w:cstheme="minorHAnsi"/>
                <w:color w:val="FF0000"/>
                <w:sz w:val="24"/>
                <w:szCs w:val="24"/>
              </w:rPr>
            </w:pPr>
          </w:p>
        </w:tc>
        <w:tc>
          <w:tcPr>
            <w:tcW w:w="850" w:type="dxa"/>
            <w:tcBorders>
              <w:top w:val="single" w:sz="4" w:space="0" w:color="FFFFFF" w:themeColor="background1"/>
              <w:left w:val="single" w:sz="4" w:space="0" w:color="auto"/>
              <w:bottom w:val="single" w:sz="4" w:space="0" w:color="auto"/>
              <w:right w:val="single" w:sz="4" w:space="0" w:color="auto"/>
            </w:tcBorders>
          </w:tcPr>
          <w:p w14:paraId="7AB994AF" w14:textId="260F75D1" w:rsidR="00E04AA8" w:rsidRPr="002E4E9E" w:rsidRDefault="00E04AA8" w:rsidP="0023187B">
            <w:pPr>
              <w:spacing w:line="276" w:lineRule="auto"/>
              <w:rPr>
                <w:rFonts w:cstheme="minorHAnsi"/>
                <w:color w:val="FF0000"/>
                <w:sz w:val="24"/>
                <w:szCs w:val="24"/>
              </w:rPr>
            </w:pPr>
          </w:p>
        </w:tc>
        <w:tc>
          <w:tcPr>
            <w:tcW w:w="8505" w:type="dxa"/>
            <w:tcBorders>
              <w:top w:val="single" w:sz="4" w:space="0" w:color="FFFFFF" w:themeColor="background1"/>
              <w:left w:val="single" w:sz="4" w:space="0" w:color="auto"/>
              <w:bottom w:val="single" w:sz="4" w:space="0" w:color="auto"/>
              <w:right w:val="single" w:sz="4" w:space="0" w:color="auto"/>
            </w:tcBorders>
          </w:tcPr>
          <w:p w14:paraId="6B8A5146" w14:textId="52AF38FF" w:rsidR="00E04AA8" w:rsidRPr="00430167" w:rsidRDefault="00E04AA8" w:rsidP="0023187B">
            <w:pPr>
              <w:pStyle w:val="ListParagraph"/>
              <w:numPr>
                <w:ilvl w:val="0"/>
                <w:numId w:val="6"/>
              </w:numPr>
              <w:spacing w:line="276" w:lineRule="auto"/>
              <w:rPr>
                <w:rFonts w:ascii="Arial" w:hAnsi="Arial" w:cs="Arial"/>
                <w:sz w:val="24"/>
                <w:szCs w:val="24"/>
              </w:rPr>
            </w:pPr>
            <w:r w:rsidRPr="00430167">
              <w:rPr>
                <w:rFonts w:ascii="Arial" w:hAnsi="Arial" w:cs="Arial"/>
                <w:b/>
                <w:bCs/>
                <w:sz w:val="24"/>
                <w:szCs w:val="24"/>
              </w:rPr>
              <w:t>Choice -</w:t>
            </w:r>
            <w:r w:rsidRPr="00430167">
              <w:rPr>
                <w:rFonts w:ascii="Arial" w:hAnsi="Arial" w:cs="Arial"/>
                <w:sz w:val="24"/>
                <w:szCs w:val="24"/>
              </w:rPr>
              <w:t xml:space="preserve"> people in the Wetherby area told us that they would like to see more services delivered within the Wetherby area. </w:t>
            </w:r>
          </w:p>
          <w:p w14:paraId="345CD0C8" w14:textId="49BDB815" w:rsidR="00E04AA8" w:rsidRPr="00430167" w:rsidRDefault="00E04AA8" w:rsidP="0023187B">
            <w:pPr>
              <w:pStyle w:val="ListParagraph"/>
              <w:numPr>
                <w:ilvl w:val="0"/>
                <w:numId w:val="6"/>
              </w:numPr>
              <w:spacing w:line="276" w:lineRule="auto"/>
              <w:rPr>
                <w:rFonts w:ascii="Arial" w:hAnsi="Arial" w:cs="Arial"/>
                <w:sz w:val="24"/>
                <w:szCs w:val="24"/>
              </w:rPr>
            </w:pPr>
            <w:r w:rsidRPr="00430167">
              <w:rPr>
                <w:rFonts w:ascii="Arial" w:hAnsi="Arial" w:cs="Arial"/>
                <w:b/>
                <w:bCs/>
                <w:sz w:val="24"/>
                <w:szCs w:val="24"/>
              </w:rPr>
              <w:t>Transport and travel -</w:t>
            </w:r>
            <w:r w:rsidRPr="00430167">
              <w:rPr>
                <w:rFonts w:ascii="Arial" w:hAnsi="Arial" w:cs="Arial"/>
                <w:sz w:val="24"/>
                <w:szCs w:val="24"/>
              </w:rPr>
              <w:t xml:space="preserve"> </w:t>
            </w:r>
            <w:r>
              <w:rPr>
                <w:rFonts w:ascii="Arial" w:hAnsi="Arial" w:cs="Arial"/>
                <w:sz w:val="24"/>
                <w:szCs w:val="24"/>
              </w:rPr>
              <w:t>p</w:t>
            </w:r>
            <w:r w:rsidRPr="00430167">
              <w:rPr>
                <w:rFonts w:ascii="Arial" w:hAnsi="Arial" w:cs="Arial"/>
                <w:sz w:val="24"/>
                <w:szCs w:val="24"/>
              </w:rPr>
              <w:t xml:space="preserve">eople told us that the Wetherby area is poorly served by public transportation and accessing services outside of the area can be time consuming, </w:t>
            </w:r>
            <w:r w:rsidR="009A74C7" w:rsidRPr="00430167">
              <w:rPr>
                <w:rFonts w:ascii="Arial" w:hAnsi="Arial" w:cs="Arial"/>
                <w:sz w:val="24"/>
                <w:szCs w:val="24"/>
              </w:rPr>
              <w:t>costly,</w:t>
            </w:r>
            <w:r w:rsidRPr="00430167">
              <w:rPr>
                <w:rFonts w:ascii="Arial" w:hAnsi="Arial" w:cs="Arial"/>
                <w:sz w:val="24"/>
                <w:szCs w:val="24"/>
              </w:rPr>
              <w:t xml:space="preserve"> and stressful.</w:t>
            </w:r>
          </w:p>
          <w:p w14:paraId="3C89E6D9" w14:textId="566D1344" w:rsidR="00E04AA8" w:rsidRPr="00430167" w:rsidRDefault="00E04AA8" w:rsidP="0023187B">
            <w:pPr>
              <w:pStyle w:val="ListParagraph"/>
              <w:numPr>
                <w:ilvl w:val="0"/>
                <w:numId w:val="6"/>
              </w:numPr>
              <w:spacing w:line="276" w:lineRule="auto"/>
              <w:rPr>
                <w:rFonts w:cstheme="minorHAnsi"/>
                <w:color w:val="FF0000"/>
                <w:sz w:val="24"/>
                <w:szCs w:val="24"/>
              </w:rPr>
            </w:pPr>
            <w:r w:rsidRPr="00430167">
              <w:rPr>
                <w:rFonts w:ascii="Arial" w:hAnsi="Arial" w:cs="Arial"/>
                <w:b/>
                <w:bCs/>
                <w:sz w:val="24"/>
                <w:szCs w:val="24"/>
              </w:rPr>
              <w:t>Workforce</w:t>
            </w:r>
            <w:r w:rsidR="009A74C7">
              <w:rPr>
                <w:rFonts w:ascii="Arial" w:hAnsi="Arial" w:cs="Arial"/>
                <w:b/>
                <w:bCs/>
                <w:sz w:val="24"/>
                <w:szCs w:val="24"/>
              </w:rPr>
              <w:t xml:space="preserve"> / resources</w:t>
            </w:r>
            <w:r w:rsidRPr="00430167">
              <w:rPr>
                <w:rFonts w:ascii="Arial" w:hAnsi="Arial" w:cs="Arial"/>
                <w:b/>
                <w:bCs/>
                <w:sz w:val="24"/>
                <w:szCs w:val="24"/>
              </w:rPr>
              <w:t xml:space="preserve"> -</w:t>
            </w:r>
            <w:r w:rsidRPr="00430167">
              <w:rPr>
                <w:rFonts w:ascii="Arial" w:hAnsi="Arial" w:cs="Arial"/>
                <w:sz w:val="24"/>
                <w:szCs w:val="24"/>
              </w:rPr>
              <w:t xml:space="preserve"> people told us</w:t>
            </w:r>
            <w:r>
              <w:rPr>
                <w:rFonts w:ascii="Arial" w:hAnsi="Arial" w:cs="Arial"/>
                <w:sz w:val="24"/>
                <w:szCs w:val="24"/>
              </w:rPr>
              <w:t xml:space="preserve"> </w:t>
            </w:r>
            <w:r w:rsidRPr="00430167">
              <w:rPr>
                <w:rFonts w:ascii="Arial" w:hAnsi="Arial" w:cs="Arial"/>
                <w:sz w:val="24"/>
                <w:szCs w:val="24"/>
              </w:rPr>
              <w:t xml:space="preserve">they would like to see investment in </w:t>
            </w:r>
            <w:proofErr w:type="gramStart"/>
            <w:r w:rsidRPr="00430167">
              <w:rPr>
                <w:rFonts w:ascii="Arial" w:hAnsi="Arial" w:cs="Arial"/>
                <w:sz w:val="24"/>
                <w:szCs w:val="24"/>
              </w:rPr>
              <w:t>staff</w:t>
            </w:r>
            <w:proofErr w:type="gramEnd"/>
            <w:r w:rsidRPr="00430167">
              <w:rPr>
                <w:rFonts w:ascii="Arial" w:hAnsi="Arial" w:cs="Arial"/>
                <w:sz w:val="24"/>
                <w:szCs w:val="24"/>
              </w:rPr>
              <w:t xml:space="preserve"> so they are supported enough to carry out their job as well as there being enough staff to meet the needs of the service.</w:t>
            </w:r>
          </w:p>
        </w:tc>
      </w:tr>
      <w:tr w:rsidR="00E04AA8" w:rsidRPr="002E4E9E" w14:paraId="2E94D430" w14:textId="77777777" w:rsidTr="00000020">
        <w:tc>
          <w:tcPr>
            <w:tcW w:w="1702" w:type="dxa"/>
            <w:tcBorders>
              <w:top w:val="single" w:sz="4" w:space="0" w:color="auto"/>
              <w:bottom w:val="nil"/>
            </w:tcBorders>
          </w:tcPr>
          <w:p w14:paraId="0E6A293D" w14:textId="77777777" w:rsidR="00E04AA8" w:rsidRDefault="00E04AA8" w:rsidP="0023187B">
            <w:pPr>
              <w:spacing w:line="276" w:lineRule="auto"/>
              <w:rPr>
                <w:rFonts w:ascii="Arial" w:hAnsi="Arial" w:cs="Arial"/>
                <w:b/>
                <w:sz w:val="24"/>
                <w:szCs w:val="24"/>
              </w:rPr>
            </w:pPr>
            <w:r>
              <w:rPr>
                <w:rFonts w:ascii="Arial" w:hAnsi="Arial" w:cs="Arial"/>
                <w:b/>
                <w:sz w:val="24"/>
                <w:szCs w:val="24"/>
              </w:rPr>
              <w:lastRenderedPageBreak/>
              <w:t>Healthwatch Leeds</w:t>
            </w:r>
          </w:p>
          <w:p w14:paraId="7C18A2CB" w14:textId="77777777" w:rsidR="00E04AA8" w:rsidRDefault="00E04AA8" w:rsidP="0023187B">
            <w:pPr>
              <w:spacing w:line="276" w:lineRule="auto"/>
              <w:rPr>
                <w:rFonts w:ascii="Arial" w:hAnsi="Arial" w:cs="Arial"/>
                <w:b/>
                <w:sz w:val="24"/>
                <w:szCs w:val="24"/>
              </w:rPr>
            </w:pPr>
          </w:p>
          <w:p w14:paraId="2C90D685" w14:textId="16C973AC" w:rsidR="00E04AA8" w:rsidRPr="007A3E70" w:rsidRDefault="00E04AA8" w:rsidP="0023187B">
            <w:pPr>
              <w:spacing w:line="276" w:lineRule="auto"/>
              <w:rPr>
                <w:rFonts w:ascii="Arial" w:hAnsi="Arial" w:cs="Arial"/>
                <w:b/>
                <w:sz w:val="24"/>
                <w:szCs w:val="24"/>
              </w:rPr>
            </w:pPr>
            <w:r w:rsidRPr="00973C04">
              <w:rPr>
                <w:rFonts w:ascii="Arial" w:hAnsi="Arial" w:cs="Arial"/>
                <w:b/>
                <w:color w:val="FFFFFF" w:themeColor="background1"/>
                <w:sz w:val="24"/>
                <w:szCs w:val="24"/>
              </w:rPr>
              <w:t>(1 of 2)</w:t>
            </w:r>
          </w:p>
        </w:tc>
        <w:tc>
          <w:tcPr>
            <w:tcW w:w="3118" w:type="dxa"/>
            <w:tcBorders>
              <w:top w:val="single" w:sz="4" w:space="0" w:color="auto"/>
              <w:bottom w:val="nil"/>
            </w:tcBorders>
          </w:tcPr>
          <w:p w14:paraId="05668D89" w14:textId="77777777" w:rsidR="00E04AA8" w:rsidRDefault="00E04AA8" w:rsidP="0023187B">
            <w:pPr>
              <w:spacing w:line="276" w:lineRule="auto"/>
              <w:rPr>
                <w:rFonts w:ascii="Arial" w:hAnsi="Arial" w:cs="Arial"/>
                <w:b/>
                <w:sz w:val="24"/>
                <w:szCs w:val="24"/>
              </w:rPr>
            </w:pPr>
            <w:r>
              <w:rPr>
                <w:rFonts w:ascii="Arial" w:hAnsi="Arial" w:cs="Arial"/>
                <w:b/>
                <w:sz w:val="24"/>
                <w:szCs w:val="24"/>
              </w:rPr>
              <w:t>Mental health crisis in Leeds</w:t>
            </w:r>
          </w:p>
          <w:p w14:paraId="0CAAB980" w14:textId="77777777" w:rsidR="00E04AA8" w:rsidRDefault="00E04AA8" w:rsidP="0023187B">
            <w:pPr>
              <w:spacing w:line="276" w:lineRule="auto"/>
              <w:rPr>
                <w:rFonts w:ascii="Arial" w:hAnsi="Arial" w:cs="Arial"/>
                <w:b/>
                <w:sz w:val="24"/>
                <w:szCs w:val="24"/>
              </w:rPr>
            </w:pPr>
          </w:p>
          <w:p w14:paraId="4B827718" w14:textId="7E315FEF" w:rsidR="00E04AA8" w:rsidRPr="00A40EFE" w:rsidRDefault="00EC214C" w:rsidP="0023187B">
            <w:pPr>
              <w:spacing w:line="276" w:lineRule="auto"/>
              <w:rPr>
                <w:rFonts w:ascii="Arial" w:hAnsi="Arial" w:cs="Arial"/>
                <w:bCs/>
                <w:sz w:val="24"/>
                <w:szCs w:val="24"/>
              </w:rPr>
            </w:pPr>
            <w:hyperlink r:id="rId22" w:history="1">
              <w:r w:rsidR="00E04AA8" w:rsidRPr="00A40EFE">
                <w:rPr>
                  <w:rStyle w:val="Hyperlink"/>
                  <w:rFonts w:ascii="Arial" w:hAnsi="Arial" w:cs="Arial"/>
                  <w:bCs/>
                  <w:sz w:val="24"/>
                  <w:szCs w:val="24"/>
                </w:rPr>
                <w:t>https://healthwatchleeds.co.uk/wp-content/uploads/2019/07/Crisis-Report-for-website.pdf</w:t>
              </w:r>
            </w:hyperlink>
            <w:r w:rsidR="00E04AA8" w:rsidRPr="00A40EFE">
              <w:rPr>
                <w:rFonts w:ascii="Arial" w:hAnsi="Arial" w:cs="Arial"/>
                <w:bCs/>
                <w:sz w:val="24"/>
                <w:szCs w:val="24"/>
              </w:rPr>
              <w:t xml:space="preserve"> </w:t>
            </w:r>
          </w:p>
        </w:tc>
        <w:tc>
          <w:tcPr>
            <w:tcW w:w="1985" w:type="dxa"/>
            <w:tcBorders>
              <w:top w:val="single" w:sz="4" w:space="0" w:color="auto"/>
              <w:bottom w:val="nil"/>
            </w:tcBorders>
          </w:tcPr>
          <w:p w14:paraId="3BC229C8" w14:textId="5AE8689E" w:rsidR="00E04AA8" w:rsidRDefault="00E04AA8" w:rsidP="0023187B">
            <w:pPr>
              <w:spacing w:line="276" w:lineRule="auto"/>
              <w:rPr>
                <w:rFonts w:ascii="Arial" w:hAnsi="Arial" w:cs="Arial"/>
                <w:sz w:val="24"/>
                <w:szCs w:val="24"/>
              </w:rPr>
            </w:pPr>
            <w:r>
              <w:rPr>
                <w:rFonts w:ascii="Arial" w:hAnsi="Arial" w:cs="Arial"/>
                <w:sz w:val="24"/>
                <w:szCs w:val="24"/>
              </w:rPr>
              <w:t>697 people</w:t>
            </w:r>
          </w:p>
          <w:p w14:paraId="2E60A285" w14:textId="09037326" w:rsidR="00E04AA8" w:rsidRDefault="00E04AA8" w:rsidP="0023187B">
            <w:pPr>
              <w:spacing w:line="276" w:lineRule="auto"/>
              <w:rPr>
                <w:rFonts w:ascii="Arial" w:hAnsi="Arial" w:cs="Arial"/>
                <w:sz w:val="24"/>
                <w:szCs w:val="24"/>
              </w:rPr>
            </w:pPr>
          </w:p>
          <w:p w14:paraId="64653BDD" w14:textId="7C91B542" w:rsidR="00E04AA8" w:rsidRDefault="00E04AA8" w:rsidP="0023187B">
            <w:pPr>
              <w:spacing w:line="276" w:lineRule="auto"/>
              <w:rPr>
                <w:rFonts w:ascii="Arial" w:hAnsi="Arial" w:cs="Arial"/>
                <w:sz w:val="24"/>
                <w:szCs w:val="24"/>
              </w:rPr>
            </w:pPr>
            <w:r>
              <w:rPr>
                <w:rFonts w:ascii="Arial" w:hAnsi="Arial" w:cs="Arial"/>
                <w:sz w:val="24"/>
                <w:szCs w:val="24"/>
              </w:rPr>
              <w:t>Demographics are available in the report</w:t>
            </w:r>
          </w:p>
          <w:p w14:paraId="671FB832" w14:textId="22C9AF8E" w:rsidR="00E04AA8" w:rsidRPr="007A3E70" w:rsidRDefault="00E04AA8" w:rsidP="0023187B">
            <w:pPr>
              <w:spacing w:line="276" w:lineRule="auto"/>
              <w:rPr>
                <w:rFonts w:ascii="Arial" w:hAnsi="Arial" w:cs="Arial"/>
                <w:sz w:val="24"/>
                <w:szCs w:val="24"/>
              </w:rPr>
            </w:pPr>
          </w:p>
        </w:tc>
        <w:tc>
          <w:tcPr>
            <w:tcW w:w="850" w:type="dxa"/>
            <w:tcBorders>
              <w:top w:val="single" w:sz="4" w:space="0" w:color="auto"/>
              <w:bottom w:val="nil"/>
            </w:tcBorders>
          </w:tcPr>
          <w:p w14:paraId="46EA4642" w14:textId="1989FE19" w:rsidR="00E04AA8" w:rsidRPr="007A3E70" w:rsidRDefault="00E04AA8" w:rsidP="0023187B">
            <w:pPr>
              <w:spacing w:line="276" w:lineRule="auto"/>
              <w:rPr>
                <w:rFonts w:ascii="Arial" w:hAnsi="Arial" w:cs="Arial"/>
                <w:sz w:val="24"/>
                <w:szCs w:val="24"/>
              </w:rPr>
            </w:pPr>
            <w:r>
              <w:rPr>
                <w:rFonts w:ascii="Arial" w:hAnsi="Arial" w:cs="Arial"/>
                <w:sz w:val="24"/>
                <w:szCs w:val="24"/>
              </w:rPr>
              <w:t>2019</w:t>
            </w:r>
          </w:p>
        </w:tc>
        <w:tc>
          <w:tcPr>
            <w:tcW w:w="8505" w:type="dxa"/>
            <w:tcBorders>
              <w:top w:val="single" w:sz="4" w:space="0" w:color="auto"/>
              <w:bottom w:val="nil"/>
            </w:tcBorders>
          </w:tcPr>
          <w:p w14:paraId="249A74F7" w14:textId="0741471B" w:rsidR="00E04AA8" w:rsidRDefault="00E04AA8" w:rsidP="0023187B">
            <w:pPr>
              <w:spacing w:line="276" w:lineRule="auto"/>
              <w:rPr>
                <w:rFonts w:ascii="Arial" w:hAnsi="Arial" w:cs="Arial"/>
                <w:sz w:val="24"/>
                <w:szCs w:val="24"/>
              </w:rPr>
            </w:pPr>
            <w:r w:rsidRPr="00A40EFE">
              <w:rPr>
                <w:rFonts w:ascii="Arial" w:hAnsi="Arial" w:cs="Arial"/>
                <w:sz w:val="24"/>
                <w:szCs w:val="24"/>
              </w:rPr>
              <w:t>Healthwatch Leeds carried out an engagement on mental health crisis in Leeds in early 2019</w:t>
            </w:r>
            <w:r w:rsidR="00E246F2">
              <w:rPr>
                <w:rFonts w:ascii="Arial" w:hAnsi="Arial" w:cs="Arial"/>
                <w:sz w:val="24"/>
                <w:szCs w:val="24"/>
              </w:rPr>
              <w:t xml:space="preserve"> </w:t>
            </w:r>
            <w:r w:rsidRPr="00A40EFE">
              <w:rPr>
                <w:rFonts w:ascii="Arial" w:hAnsi="Arial" w:cs="Arial"/>
                <w:sz w:val="24"/>
                <w:szCs w:val="24"/>
              </w:rPr>
              <w:t>to find out if people knew where to go for help and support and how that support was once they had accessed it.</w:t>
            </w:r>
          </w:p>
          <w:p w14:paraId="39F22AAD" w14:textId="77777777" w:rsidR="00E04AA8" w:rsidRDefault="00E04AA8" w:rsidP="0023187B">
            <w:pPr>
              <w:pStyle w:val="ListParagraph"/>
              <w:numPr>
                <w:ilvl w:val="0"/>
                <w:numId w:val="36"/>
              </w:numPr>
              <w:spacing w:line="276" w:lineRule="auto"/>
              <w:rPr>
                <w:rFonts w:ascii="Arial" w:hAnsi="Arial" w:cs="Arial"/>
                <w:sz w:val="24"/>
                <w:szCs w:val="24"/>
              </w:rPr>
            </w:pPr>
            <w:r>
              <w:rPr>
                <w:rFonts w:ascii="Arial" w:hAnsi="Arial" w:cs="Arial"/>
                <w:b/>
                <w:bCs/>
                <w:sz w:val="24"/>
                <w:szCs w:val="24"/>
              </w:rPr>
              <w:t xml:space="preserve">Information – </w:t>
            </w:r>
            <w:r>
              <w:rPr>
                <w:rFonts w:ascii="Arial" w:hAnsi="Arial" w:cs="Arial"/>
                <w:sz w:val="24"/>
                <w:szCs w:val="24"/>
              </w:rPr>
              <w:t>almost half of people experiencing or supporting someone in crisis for the first time told us they would not know where to go for support.</w:t>
            </w:r>
          </w:p>
          <w:p w14:paraId="7380C40A" w14:textId="05E2E01E" w:rsidR="00E04AA8" w:rsidRDefault="00E04AA8" w:rsidP="0023187B">
            <w:pPr>
              <w:pStyle w:val="ListParagraph"/>
              <w:numPr>
                <w:ilvl w:val="0"/>
                <w:numId w:val="36"/>
              </w:numPr>
              <w:spacing w:line="276" w:lineRule="auto"/>
              <w:rPr>
                <w:rFonts w:ascii="Arial" w:hAnsi="Arial" w:cs="Arial"/>
                <w:sz w:val="24"/>
                <w:szCs w:val="24"/>
              </w:rPr>
            </w:pPr>
            <w:r>
              <w:rPr>
                <w:rFonts w:ascii="Arial" w:hAnsi="Arial" w:cs="Arial"/>
                <w:b/>
                <w:bCs/>
                <w:sz w:val="24"/>
                <w:szCs w:val="24"/>
              </w:rPr>
              <w:t xml:space="preserve">Satisfaction – </w:t>
            </w:r>
            <w:r>
              <w:rPr>
                <w:rFonts w:ascii="Arial" w:hAnsi="Arial" w:cs="Arial"/>
                <w:sz w:val="24"/>
                <w:szCs w:val="24"/>
              </w:rPr>
              <w:t xml:space="preserve">people told us about positive and negative experiences of care. They </w:t>
            </w:r>
            <w:r w:rsidR="009B3122">
              <w:rPr>
                <w:rFonts w:ascii="Arial" w:hAnsi="Arial" w:cs="Arial"/>
                <w:sz w:val="24"/>
                <w:szCs w:val="24"/>
              </w:rPr>
              <w:t>said</w:t>
            </w:r>
            <w:r>
              <w:rPr>
                <w:rFonts w:ascii="Arial" w:hAnsi="Arial" w:cs="Arial"/>
                <w:sz w:val="24"/>
                <w:szCs w:val="24"/>
              </w:rPr>
              <w:t xml:space="preserve"> specifically that staff had a big impact on their experience. </w:t>
            </w:r>
          </w:p>
          <w:p w14:paraId="78DFEC02" w14:textId="77777777" w:rsidR="00E04AA8" w:rsidRDefault="00E04AA8" w:rsidP="0023187B">
            <w:pPr>
              <w:pStyle w:val="ListParagraph"/>
              <w:numPr>
                <w:ilvl w:val="0"/>
                <w:numId w:val="36"/>
              </w:numPr>
              <w:spacing w:line="276" w:lineRule="auto"/>
              <w:rPr>
                <w:rFonts w:ascii="Arial" w:hAnsi="Arial" w:cs="Arial"/>
                <w:sz w:val="24"/>
                <w:szCs w:val="24"/>
              </w:rPr>
            </w:pPr>
            <w:r>
              <w:rPr>
                <w:rFonts w:ascii="Arial" w:hAnsi="Arial" w:cs="Arial"/>
                <w:b/>
                <w:bCs/>
                <w:sz w:val="24"/>
                <w:szCs w:val="24"/>
              </w:rPr>
              <w:t xml:space="preserve">Timely care – </w:t>
            </w:r>
            <w:r>
              <w:rPr>
                <w:rFonts w:ascii="Arial" w:hAnsi="Arial" w:cs="Arial"/>
                <w:sz w:val="24"/>
                <w:szCs w:val="24"/>
              </w:rPr>
              <w:t>people told us that access to support when in a mental health crisis needed to be quicker.</w:t>
            </w:r>
          </w:p>
          <w:p w14:paraId="69648076" w14:textId="39D87A9C" w:rsidR="00E04AA8" w:rsidRDefault="00E04AA8" w:rsidP="0023187B">
            <w:pPr>
              <w:pStyle w:val="ListParagraph"/>
              <w:numPr>
                <w:ilvl w:val="0"/>
                <w:numId w:val="36"/>
              </w:numPr>
              <w:spacing w:line="276" w:lineRule="auto"/>
              <w:rPr>
                <w:rFonts w:ascii="Arial" w:hAnsi="Arial" w:cs="Arial"/>
                <w:sz w:val="24"/>
                <w:szCs w:val="24"/>
              </w:rPr>
            </w:pPr>
            <w:r>
              <w:rPr>
                <w:rFonts w:ascii="Arial" w:hAnsi="Arial" w:cs="Arial"/>
                <w:b/>
                <w:bCs/>
                <w:sz w:val="24"/>
                <w:szCs w:val="24"/>
              </w:rPr>
              <w:t>Person</w:t>
            </w:r>
            <w:r w:rsidR="009B3122">
              <w:rPr>
                <w:rFonts w:ascii="Arial" w:hAnsi="Arial" w:cs="Arial"/>
                <w:b/>
                <w:bCs/>
                <w:sz w:val="24"/>
                <w:szCs w:val="24"/>
              </w:rPr>
              <w:t>-</w:t>
            </w:r>
            <w:r w:rsidR="008F7D7F">
              <w:rPr>
                <w:rFonts w:ascii="Arial" w:hAnsi="Arial" w:cs="Arial"/>
                <w:b/>
                <w:bCs/>
                <w:sz w:val="24"/>
                <w:szCs w:val="24"/>
              </w:rPr>
              <w:t xml:space="preserve">centred </w:t>
            </w:r>
            <w:r w:rsidR="008F7D7F">
              <w:rPr>
                <w:rFonts w:ascii="Arial" w:hAnsi="Arial" w:cs="Arial"/>
                <w:sz w:val="24"/>
                <w:szCs w:val="24"/>
              </w:rPr>
              <w:t>-</w:t>
            </w:r>
            <w:r>
              <w:rPr>
                <w:rFonts w:ascii="Arial" w:hAnsi="Arial" w:cs="Arial"/>
                <w:sz w:val="24"/>
                <w:szCs w:val="24"/>
              </w:rPr>
              <w:t xml:space="preserve"> people told us that there was a lack of understanding of mental health in some ‘mainstream’ services.</w:t>
            </w:r>
          </w:p>
          <w:p w14:paraId="77D9D016" w14:textId="23A3AD75" w:rsidR="00E04AA8" w:rsidRDefault="00E04AA8" w:rsidP="0023187B">
            <w:pPr>
              <w:pStyle w:val="ListParagraph"/>
              <w:numPr>
                <w:ilvl w:val="0"/>
                <w:numId w:val="36"/>
              </w:numPr>
              <w:spacing w:line="276" w:lineRule="auto"/>
              <w:rPr>
                <w:rFonts w:ascii="Arial" w:hAnsi="Arial" w:cs="Arial"/>
                <w:sz w:val="24"/>
                <w:szCs w:val="24"/>
              </w:rPr>
            </w:pPr>
            <w:r>
              <w:rPr>
                <w:rFonts w:ascii="Arial" w:hAnsi="Arial" w:cs="Arial"/>
                <w:b/>
                <w:bCs/>
                <w:sz w:val="24"/>
                <w:szCs w:val="24"/>
              </w:rPr>
              <w:t xml:space="preserve">Information </w:t>
            </w:r>
            <w:r>
              <w:rPr>
                <w:rFonts w:ascii="Arial" w:hAnsi="Arial" w:cs="Arial"/>
                <w:sz w:val="24"/>
                <w:szCs w:val="24"/>
              </w:rPr>
              <w:t>– one of the most common reasons people did not seek help was because they were not sure it was a crisis.</w:t>
            </w:r>
          </w:p>
          <w:p w14:paraId="249621A1" w14:textId="4692608F" w:rsidR="00E04AA8" w:rsidRPr="00973C04" w:rsidRDefault="00E04AA8" w:rsidP="0023187B">
            <w:pPr>
              <w:pStyle w:val="ListParagraph"/>
              <w:numPr>
                <w:ilvl w:val="0"/>
                <w:numId w:val="36"/>
              </w:numPr>
              <w:spacing w:line="276" w:lineRule="auto"/>
              <w:rPr>
                <w:rFonts w:ascii="Arial" w:hAnsi="Arial" w:cs="Arial"/>
                <w:sz w:val="24"/>
                <w:szCs w:val="24"/>
              </w:rPr>
            </w:pPr>
            <w:r>
              <w:rPr>
                <w:rFonts w:ascii="Arial" w:hAnsi="Arial" w:cs="Arial"/>
                <w:b/>
                <w:bCs/>
                <w:sz w:val="24"/>
                <w:szCs w:val="24"/>
              </w:rPr>
              <w:t xml:space="preserve">Satisfaction / clinical treatment </w:t>
            </w:r>
            <w:r>
              <w:rPr>
                <w:rFonts w:ascii="Arial" w:hAnsi="Arial" w:cs="Arial"/>
                <w:sz w:val="24"/>
                <w:szCs w:val="24"/>
              </w:rPr>
              <w:t>– one of the most common reasons people did not seek help in a mental health crisis was because they had used a service before and did not find it helpful or had a poor experience.</w:t>
            </w:r>
            <w:r w:rsidRPr="00973C04">
              <w:rPr>
                <w:rFonts w:ascii="Arial" w:hAnsi="Arial" w:cs="Arial"/>
                <w:sz w:val="24"/>
                <w:szCs w:val="24"/>
              </w:rPr>
              <w:t xml:space="preserve"> </w:t>
            </w:r>
          </w:p>
        </w:tc>
      </w:tr>
      <w:tr w:rsidR="00E04AA8" w:rsidRPr="002E4E9E" w14:paraId="568EE97D" w14:textId="77777777" w:rsidTr="00973C04">
        <w:tc>
          <w:tcPr>
            <w:tcW w:w="1702" w:type="dxa"/>
            <w:tcBorders>
              <w:top w:val="nil"/>
              <w:bottom w:val="single" w:sz="4" w:space="0" w:color="auto"/>
            </w:tcBorders>
          </w:tcPr>
          <w:p w14:paraId="2A132D06" w14:textId="77777777" w:rsidR="00E04AA8" w:rsidRPr="00973C04" w:rsidRDefault="00E04AA8" w:rsidP="0023187B">
            <w:pPr>
              <w:spacing w:line="276" w:lineRule="auto"/>
              <w:rPr>
                <w:rFonts w:ascii="Arial" w:hAnsi="Arial" w:cs="Arial"/>
                <w:b/>
                <w:color w:val="FFFFFF" w:themeColor="background1"/>
                <w:sz w:val="24"/>
                <w:szCs w:val="24"/>
              </w:rPr>
            </w:pPr>
            <w:r w:rsidRPr="00973C04">
              <w:rPr>
                <w:rFonts w:ascii="Arial" w:hAnsi="Arial" w:cs="Arial"/>
                <w:b/>
                <w:color w:val="FFFFFF" w:themeColor="background1"/>
                <w:sz w:val="24"/>
                <w:szCs w:val="24"/>
              </w:rPr>
              <w:t>Healthwatch Leeds</w:t>
            </w:r>
          </w:p>
          <w:p w14:paraId="3CB30337" w14:textId="77777777" w:rsidR="00E04AA8" w:rsidRPr="00973C04" w:rsidRDefault="00E04AA8" w:rsidP="0023187B">
            <w:pPr>
              <w:spacing w:line="276" w:lineRule="auto"/>
              <w:rPr>
                <w:rFonts w:ascii="Arial" w:hAnsi="Arial" w:cs="Arial"/>
                <w:b/>
                <w:color w:val="FFFFFF" w:themeColor="background1"/>
                <w:sz w:val="24"/>
                <w:szCs w:val="24"/>
              </w:rPr>
            </w:pPr>
          </w:p>
          <w:p w14:paraId="41D9A60F" w14:textId="0D9E545B" w:rsidR="00E04AA8" w:rsidRPr="00973C04" w:rsidRDefault="00E04AA8" w:rsidP="0023187B">
            <w:pPr>
              <w:spacing w:line="276" w:lineRule="auto"/>
              <w:rPr>
                <w:rFonts w:ascii="Arial" w:hAnsi="Arial" w:cs="Arial"/>
                <w:b/>
                <w:color w:val="FFFFFF" w:themeColor="background1"/>
                <w:sz w:val="24"/>
                <w:szCs w:val="24"/>
              </w:rPr>
            </w:pPr>
            <w:r w:rsidRPr="00973C04">
              <w:rPr>
                <w:rFonts w:ascii="Arial" w:hAnsi="Arial" w:cs="Arial"/>
                <w:b/>
                <w:color w:val="FFFFFF" w:themeColor="background1"/>
                <w:sz w:val="24"/>
                <w:szCs w:val="24"/>
              </w:rPr>
              <w:t>(2 of 2)</w:t>
            </w:r>
          </w:p>
        </w:tc>
        <w:tc>
          <w:tcPr>
            <w:tcW w:w="3118" w:type="dxa"/>
            <w:tcBorders>
              <w:top w:val="nil"/>
              <w:bottom w:val="single" w:sz="4" w:space="0" w:color="auto"/>
            </w:tcBorders>
          </w:tcPr>
          <w:p w14:paraId="55C45AC6" w14:textId="04472DDA" w:rsidR="00E04AA8" w:rsidRPr="00973C04" w:rsidRDefault="00E04AA8" w:rsidP="0023187B">
            <w:pPr>
              <w:spacing w:line="276" w:lineRule="auto"/>
              <w:rPr>
                <w:rFonts w:ascii="Arial" w:hAnsi="Arial" w:cs="Arial"/>
                <w:b/>
                <w:color w:val="FFFFFF" w:themeColor="background1"/>
                <w:sz w:val="24"/>
                <w:szCs w:val="24"/>
              </w:rPr>
            </w:pPr>
            <w:r w:rsidRPr="00973C04">
              <w:rPr>
                <w:rFonts w:ascii="Arial" w:hAnsi="Arial" w:cs="Arial"/>
                <w:b/>
                <w:color w:val="FFFFFF" w:themeColor="background1"/>
                <w:sz w:val="24"/>
                <w:szCs w:val="24"/>
              </w:rPr>
              <w:t>Mental health crisis in Leeds</w:t>
            </w:r>
            <w:r w:rsidRPr="00973C04">
              <w:rPr>
                <w:rFonts w:ascii="Arial" w:hAnsi="Arial" w:cs="Arial"/>
                <w:bCs/>
                <w:color w:val="FFFFFF" w:themeColor="background1"/>
                <w:sz w:val="24"/>
                <w:szCs w:val="24"/>
              </w:rPr>
              <w:t xml:space="preserve"> </w:t>
            </w:r>
          </w:p>
        </w:tc>
        <w:tc>
          <w:tcPr>
            <w:tcW w:w="1985" w:type="dxa"/>
            <w:tcBorders>
              <w:top w:val="nil"/>
              <w:bottom w:val="single" w:sz="4" w:space="0" w:color="auto"/>
            </w:tcBorders>
          </w:tcPr>
          <w:p w14:paraId="68DB4926" w14:textId="77777777" w:rsidR="00E04AA8" w:rsidRPr="007A3E70" w:rsidRDefault="00E04AA8" w:rsidP="0023187B">
            <w:pPr>
              <w:spacing w:line="276" w:lineRule="auto"/>
              <w:rPr>
                <w:rFonts w:ascii="Arial" w:hAnsi="Arial" w:cs="Arial"/>
                <w:sz w:val="24"/>
                <w:szCs w:val="24"/>
              </w:rPr>
            </w:pPr>
          </w:p>
        </w:tc>
        <w:tc>
          <w:tcPr>
            <w:tcW w:w="850" w:type="dxa"/>
            <w:tcBorders>
              <w:top w:val="nil"/>
              <w:bottom w:val="single" w:sz="4" w:space="0" w:color="auto"/>
            </w:tcBorders>
          </w:tcPr>
          <w:p w14:paraId="3F92343C" w14:textId="77777777" w:rsidR="00E04AA8" w:rsidRPr="007A3E70" w:rsidRDefault="00E04AA8" w:rsidP="0023187B">
            <w:pPr>
              <w:spacing w:line="276" w:lineRule="auto"/>
              <w:rPr>
                <w:rFonts w:ascii="Arial" w:hAnsi="Arial" w:cs="Arial"/>
                <w:sz w:val="24"/>
                <w:szCs w:val="24"/>
              </w:rPr>
            </w:pPr>
          </w:p>
        </w:tc>
        <w:tc>
          <w:tcPr>
            <w:tcW w:w="8505" w:type="dxa"/>
            <w:tcBorders>
              <w:top w:val="nil"/>
              <w:bottom w:val="single" w:sz="4" w:space="0" w:color="auto"/>
            </w:tcBorders>
          </w:tcPr>
          <w:p w14:paraId="788F1FC5" w14:textId="77777777" w:rsidR="00E04AA8" w:rsidRDefault="00E04AA8" w:rsidP="0023187B">
            <w:pPr>
              <w:pStyle w:val="ListParagraph"/>
              <w:numPr>
                <w:ilvl w:val="0"/>
                <w:numId w:val="36"/>
              </w:numPr>
              <w:spacing w:line="276" w:lineRule="auto"/>
              <w:rPr>
                <w:rFonts w:ascii="Arial" w:hAnsi="Arial" w:cs="Arial"/>
                <w:sz w:val="24"/>
                <w:szCs w:val="24"/>
              </w:rPr>
            </w:pPr>
            <w:r>
              <w:rPr>
                <w:rFonts w:ascii="Arial" w:hAnsi="Arial" w:cs="Arial"/>
                <w:b/>
                <w:bCs/>
                <w:sz w:val="24"/>
                <w:szCs w:val="24"/>
              </w:rPr>
              <w:t xml:space="preserve">Resource </w:t>
            </w:r>
            <w:r>
              <w:rPr>
                <w:rFonts w:ascii="Arial" w:hAnsi="Arial" w:cs="Arial"/>
                <w:sz w:val="24"/>
                <w:szCs w:val="24"/>
              </w:rPr>
              <w:t>– people told us that one of the most important things that is helpful in a mental health crisis is having someone to talk to.</w:t>
            </w:r>
          </w:p>
          <w:p w14:paraId="25C2AFE5" w14:textId="77777777" w:rsidR="00E04AA8" w:rsidRDefault="00E04AA8" w:rsidP="0023187B">
            <w:pPr>
              <w:pStyle w:val="ListParagraph"/>
              <w:numPr>
                <w:ilvl w:val="0"/>
                <w:numId w:val="36"/>
              </w:numPr>
              <w:spacing w:line="276" w:lineRule="auto"/>
              <w:rPr>
                <w:rFonts w:ascii="Arial" w:hAnsi="Arial" w:cs="Arial"/>
                <w:sz w:val="24"/>
                <w:szCs w:val="24"/>
              </w:rPr>
            </w:pPr>
            <w:r>
              <w:rPr>
                <w:rFonts w:ascii="Arial" w:hAnsi="Arial" w:cs="Arial"/>
                <w:b/>
                <w:bCs/>
                <w:sz w:val="24"/>
                <w:szCs w:val="24"/>
              </w:rPr>
              <w:t xml:space="preserve">Communication / information / joint working </w:t>
            </w:r>
            <w:r>
              <w:rPr>
                <w:rFonts w:ascii="Arial" w:hAnsi="Arial" w:cs="Arial"/>
                <w:sz w:val="24"/>
                <w:szCs w:val="24"/>
              </w:rPr>
              <w:t>– less than half of people said that they were told about any further support that they could get after crisis.</w:t>
            </w:r>
          </w:p>
          <w:p w14:paraId="38E2AA40" w14:textId="77777777" w:rsidR="00E04AA8" w:rsidRDefault="00E04AA8" w:rsidP="0023187B">
            <w:pPr>
              <w:pStyle w:val="ListParagraph"/>
              <w:numPr>
                <w:ilvl w:val="0"/>
                <w:numId w:val="36"/>
              </w:numPr>
              <w:spacing w:line="276" w:lineRule="auto"/>
              <w:rPr>
                <w:rFonts w:ascii="Arial" w:hAnsi="Arial" w:cs="Arial"/>
                <w:sz w:val="24"/>
                <w:szCs w:val="24"/>
              </w:rPr>
            </w:pPr>
            <w:r>
              <w:rPr>
                <w:rFonts w:ascii="Arial" w:hAnsi="Arial" w:cs="Arial"/>
                <w:b/>
                <w:bCs/>
                <w:sz w:val="24"/>
                <w:szCs w:val="24"/>
              </w:rPr>
              <w:t xml:space="preserve">Resource / clinical treatment </w:t>
            </w:r>
            <w:r>
              <w:rPr>
                <w:rFonts w:ascii="Arial" w:hAnsi="Arial" w:cs="Arial"/>
                <w:sz w:val="24"/>
                <w:szCs w:val="24"/>
              </w:rPr>
              <w:t>– people told us that there needs to be better and earlier interventions to help avert a crisis.</w:t>
            </w:r>
          </w:p>
          <w:p w14:paraId="6AAA2CB8" w14:textId="77777777" w:rsidR="00E04AA8" w:rsidRDefault="00E04AA8" w:rsidP="0023187B">
            <w:pPr>
              <w:pStyle w:val="ListParagraph"/>
              <w:numPr>
                <w:ilvl w:val="0"/>
                <w:numId w:val="36"/>
              </w:numPr>
              <w:spacing w:line="276" w:lineRule="auto"/>
              <w:rPr>
                <w:rFonts w:ascii="Arial" w:hAnsi="Arial" w:cs="Arial"/>
                <w:sz w:val="24"/>
                <w:szCs w:val="24"/>
              </w:rPr>
            </w:pPr>
            <w:r>
              <w:rPr>
                <w:rFonts w:ascii="Arial" w:hAnsi="Arial" w:cs="Arial"/>
                <w:b/>
                <w:bCs/>
                <w:sz w:val="24"/>
                <w:szCs w:val="24"/>
              </w:rPr>
              <w:t xml:space="preserve">Timely care </w:t>
            </w:r>
            <w:r>
              <w:rPr>
                <w:rFonts w:ascii="Arial" w:hAnsi="Arial" w:cs="Arial"/>
                <w:sz w:val="24"/>
                <w:szCs w:val="24"/>
              </w:rPr>
              <w:t>– people told us about the long waiting times for mental health support services.</w:t>
            </w:r>
          </w:p>
          <w:p w14:paraId="66EABE2E" w14:textId="1D827606" w:rsidR="00E04AA8" w:rsidRPr="00973C04" w:rsidRDefault="00E04AA8" w:rsidP="0023187B">
            <w:pPr>
              <w:pStyle w:val="ListParagraph"/>
              <w:numPr>
                <w:ilvl w:val="0"/>
                <w:numId w:val="36"/>
              </w:numPr>
              <w:spacing w:line="276" w:lineRule="auto"/>
              <w:rPr>
                <w:rFonts w:ascii="Arial" w:hAnsi="Arial" w:cs="Arial"/>
                <w:sz w:val="24"/>
                <w:szCs w:val="24"/>
              </w:rPr>
            </w:pPr>
            <w:r w:rsidRPr="00973C04">
              <w:rPr>
                <w:rFonts w:ascii="Arial" w:hAnsi="Arial" w:cs="Arial"/>
                <w:b/>
                <w:bCs/>
                <w:sz w:val="24"/>
                <w:szCs w:val="24"/>
              </w:rPr>
              <w:lastRenderedPageBreak/>
              <w:t xml:space="preserve">Person centred </w:t>
            </w:r>
            <w:r w:rsidRPr="00973C04">
              <w:rPr>
                <w:rFonts w:ascii="Arial" w:hAnsi="Arial" w:cs="Arial"/>
                <w:sz w:val="24"/>
                <w:szCs w:val="24"/>
              </w:rPr>
              <w:t xml:space="preserve">– some people told us that their individual needs had not been </w:t>
            </w:r>
            <w:proofErr w:type="gramStart"/>
            <w:r w:rsidRPr="00973C04">
              <w:rPr>
                <w:rFonts w:ascii="Arial" w:hAnsi="Arial" w:cs="Arial"/>
                <w:sz w:val="24"/>
                <w:szCs w:val="24"/>
              </w:rPr>
              <w:t>taken into account</w:t>
            </w:r>
            <w:proofErr w:type="gramEnd"/>
            <w:r w:rsidRPr="00973C04">
              <w:rPr>
                <w:rFonts w:ascii="Arial" w:hAnsi="Arial" w:cs="Arial"/>
                <w:sz w:val="24"/>
                <w:szCs w:val="24"/>
              </w:rPr>
              <w:t xml:space="preserve"> (including autistic people and carers).</w:t>
            </w:r>
          </w:p>
        </w:tc>
      </w:tr>
      <w:tr w:rsidR="00E04AA8" w:rsidRPr="002E4E9E" w14:paraId="114C2BC0" w14:textId="77777777" w:rsidTr="00973C04">
        <w:tc>
          <w:tcPr>
            <w:tcW w:w="1702" w:type="dxa"/>
            <w:tcBorders>
              <w:top w:val="single" w:sz="4" w:space="0" w:color="auto"/>
              <w:bottom w:val="nil"/>
            </w:tcBorders>
          </w:tcPr>
          <w:p w14:paraId="7CAE3788" w14:textId="77777777" w:rsidR="00E04AA8" w:rsidRDefault="00E04AA8" w:rsidP="0023187B">
            <w:pPr>
              <w:spacing w:line="276" w:lineRule="auto"/>
              <w:rPr>
                <w:rFonts w:ascii="Arial" w:hAnsi="Arial" w:cs="Arial"/>
                <w:b/>
                <w:sz w:val="24"/>
                <w:szCs w:val="24"/>
              </w:rPr>
            </w:pPr>
            <w:r w:rsidRPr="007A3E70">
              <w:rPr>
                <w:rFonts w:ascii="Arial" w:hAnsi="Arial" w:cs="Arial"/>
                <w:b/>
                <w:sz w:val="24"/>
                <w:szCs w:val="24"/>
              </w:rPr>
              <w:lastRenderedPageBreak/>
              <w:t>NHS Leeds CCG</w:t>
            </w:r>
          </w:p>
          <w:p w14:paraId="748AC6EC" w14:textId="77777777" w:rsidR="00E04AA8" w:rsidRDefault="00E04AA8" w:rsidP="0023187B">
            <w:pPr>
              <w:spacing w:line="276" w:lineRule="auto"/>
              <w:rPr>
                <w:rFonts w:ascii="Arial" w:hAnsi="Arial" w:cs="Arial"/>
                <w:b/>
                <w:sz w:val="24"/>
                <w:szCs w:val="24"/>
              </w:rPr>
            </w:pPr>
          </w:p>
          <w:p w14:paraId="6D32E39D" w14:textId="6BA96504" w:rsidR="00E04AA8" w:rsidRPr="007A3E70" w:rsidRDefault="00E04AA8" w:rsidP="0023187B">
            <w:pPr>
              <w:spacing w:line="276" w:lineRule="auto"/>
              <w:rPr>
                <w:rFonts w:cstheme="minorHAnsi"/>
                <w:b/>
                <w:color w:val="FF0000"/>
                <w:sz w:val="24"/>
                <w:szCs w:val="24"/>
              </w:rPr>
            </w:pPr>
            <w:r w:rsidRPr="007A3E70">
              <w:rPr>
                <w:rFonts w:ascii="Arial" w:hAnsi="Arial" w:cs="Arial"/>
                <w:b/>
                <w:color w:val="FFFFFF" w:themeColor="background1"/>
                <w:sz w:val="24"/>
                <w:szCs w:val="24"/>
              </w:rPr>
              <w:t>(1 of 2)</w:t>
            </w:r>
          </w:p>
        </w:tc>
        <w:tc>
          <w:tcPr>
            <w:tcW w:w="3118" w:type="dxa"/>
            <w:tcBorders>
              <w:top w:val="single" w:sz="4" w:space="0" w:color="auto"/>
              <w:bottom w:val="nil"/>
            </w:tcBorders>
          </w:tcPr>
          <w:p w14:paraId="1E8322FB" w14:textId="77777777" w:rsidR="00E04AA8" w:rsidRPr="007A3E70" w:rsidRDefault="00E04AA8" w:rsidP="0023187B">
            <w:pPr>
              <w:spacing w:line="276" w:lineRule="auto"/>
              <w:rPr>
                <w:rFonts w:ascii="Arial" w:hAnsi="Arial" w:cs="Arial"/>
                <w:b/>
                <w:sz w:val="24"/>
                <w:szCs w:val="24"/>
              </w:rPr>
            </w:pPr>
            <w:r w:rsidRPr="007A3E70">
              <w:rPr>
                <w:rFonts w:ascii="Arial" w:hAnsi="Arial" w:cs="Arial"/>
                <w:b/>
                <w:sz w:val="24"/>
                <w:szCs w:val="24"/>
              </w:rPr>
              <w:t>Long term plan for mental health in the NHS</w:t>
            </w:r>
          </w:p>
          <w:p w14:paraId="27E1C184" w14:textId="77777777" w:rsidR="00E04AA8" w:rsidRPr="007A3E70" w:rsidRDefault="00E04AA8" w:rsidP="0023187B">
            <w:pPr>
              <w:spacing w:line="276" w:lineRule="auto"/>
              <w:rPr>
                <w:rFonts w:ascii="Arial" w:hAnsi="Arial" w:cs="Arial"/>
                <w:b/>
                <w:sz w:val="24"/>
                <w:szCs w:val="24"/>
              </w:rPr>
            </w:pPr>
          </w:p>
          <w:p w14:paraId="5452EF1A" w14:textId="5080C676" w:rsidR="00E04AA8" w:rsidRPr="007A3E70" w:rsidRDefault="00EC214C" w:rsidP="0023187B">
            <w:pPr>
              <w:spacing w:line="276" w:lineRule="auto"/>
              <w:rPr>
                <w:rFonts w:cstheme="minorHAnsi"/>
                <w:b/>
                <w:color w:val="FF0000"/>
                <w:sz w:val="24"/>
                <w:szCs w:val="24"/>
              </w:rPr>
            </w:pPr>
            <w:hyperlink r:id="rId23" w:history="1">
              <w:r w:rsidR="00E04AA8" w:rsidRPr="00874026">
                <w:rPr>
                  <w:rStyle w:val="Hyperlink"/>
                  <w:rFonts w:ascii="Arial" w:hAnsi="Arial" w:cs="Arial"/>
                  <w:sz w:val="24"/>
                  <w:szCs w:val="24"/>
                </w:rPr>
                <w:t>https://webarchive.nationalarchives.gov.uk/ukgwa/20220902102314/https://www.leedsccg.nhs.uk/get-involved/your-views/mental-health-long-term-plan/</w:t>
              </w:r>
            </w:hyperlink>
          </w:p>
        </w:tc>
        <w:tc>
          <w:tcPr>
            <w:tcW w:w="1985" w:type="dxa"/>
            <w:tcBorders>
              <w:top w:val="single" w:sz="4" w:space="0" w:color="auto"/>
              <w:bottom w:val="nil"/>
            </w:tcBorders>
          </w:tcPr>
          <w:p w14:paraId="6E2026BE" w14:textId="77777777" w:rsidR="00E04AA8" w:rsidRPr="007A3E70" w:rsidRDefault="00E04AA8" w:rsidP="0023187B">
            <w:pPr>
              <w:spacing w:line="276" w:lineRule="auto"/>
              <w:rPr>
                <w:rFonts w:ascii="Arial" w:hAnsi="Arial" w:cs="Arial"/>
                <w:sz w:val="24"/>
                <w:szCs w:val="24"/>
              </w:rPr>
            </w:pPr>
            <w:r w:rsidRPr="007A3E70">
              <w:rPr>
                <w:rFonts w:ascii="Arial" w:hAnsi="Arial" w:cs="Arial"/>
                <w:sz w:val="24"/>
                <w:szCs w:val="24"/>
              </w:rPr>
              <w:t>222 people contributed to the engagement</w:t>
            </w:r>
          </w:p>
          <w:p w14:paraId="627B3936" w14:textId="77777777" w:rsidR="00E04AA8" w:rsidRPr="007A3E70" w:rsidRDefault="00E04AA8" w:rsidP="0023187B">
            <w:pPr>
              <w:spacing w:line="276" w:lineRule="auto"/>
              <w:rPr>
                <w:rFonts w:ascii="Arial" w:hAnsi="Arial" w:cs="Arial"/>
                <w:sz w:val="24"/>
                <w:szCs w:val="24"/>
              </w:rPr>
            </w:pPr>
          </w:p>
          <w:p w14:paraId="2C4EC5ED" w14:textId="77777777" w:rsidR="00E04AA8" w:rsidRPr="007A3E70" w:rsidRDefault="00E04AA8" w:rsidP="0023187B">
            <w:pPr>
              <w:spacing w:line="276" w:lineRule="auto"/>
              <w:rPr>
                <w:rFonts w:ascii="Arial" w:hAnsi="Arial" w:cs="Arial"/>
                <w:sz w:val="24"/>
                <w:szCs w:val="24"/>
              </w:rPr>
            </w:pPr>
            <w:r w:rsidRPr="007A3E70">
              <w:rPr>
                <w:rFonts w:ascii="Arial" w:hAnsi="Arial" w:cs="Arial"/>
                <w:sz w:val="24"/>
                <w:szCs w:val="24"/>
              </w:rPr>
              <w:t>102 members of the public</w:t>
            </w:r>
          </w:p>
          <w:p w14:paraId="650BF1DB" w14:textId="77777777" w:rsidR="00E04AA8" w:rsidRPr="007A3E70" w:rsidRDefault="00E04AA8" w:rsidP="0023187B">
            <w:pPr>
              <w:spacing w:line="276" w:lineRule="auto"/>
              <w:rPr>
                <w:rFonts w:ascii="Arial" w:hAnsi="Arial" w:cs="Arial"/>
                <w:sz w:val="24"/>
                <w:szCs w:val="24"/>
              </w:rPr>
            </w:pPr>
            <w:r w:rsidRPr="007A3E70">
              <w:rPr>
                <w:rFonts w:ascii="Arial" w:hAnsi="Arial" w:cs="Arial"/>
                <w:sz w:val="24"/>
                <w:szCs w:val="24"/>
              </w:rPr>
              <w:t>71 service users</w:t>
            </w:r>
          </w:p>
          <w:p w14:paraId="164A59D2" w14:textId="77777777" w:rsidR="00E04AA8" w:rsidRPr="007A3E70" w:rsidRDefault="00E04AA8" w:rsidP="0023187B">
            <w:pPr>
              <w:spacing w:line="276" w:lineRule="auto"/>
              <w:rPr>
                <w:rFonts w:ascii="Arial" w:hAnsi="Arial" w:cs="Arial"/>
                <w:sz w:val="24"/>
                <w:szCs w:val="24"/>
              </w:rPr>
            </w:pPr>
            <w:r w:rsidRPr="007A3E70">
              <w:rPr>
                <w:rFonts w:ascii="Arial" w:hAnsi="Arial" w:cs="Arial"/>
                <w:sz w:val="24"/>
                <w:szCs w:val="24"/>
              </w:rPr>
              <w:t>28 carers / family members</w:t>
            </w:r>
          </w:p>
          <w:p w14:paraId="3D64790C" w14:textId="77777777" w:rsidR="00E04AA8" w:rsidRPr="007A3E70" w:rsidRDefault="00E04AA8" w:rsidP="0023187B">
            <w:pPr>
              <w:spacing w:line="276" w:lineRule="auto"/>
              <w:rPr>
                <w:rFonts w:ascii="Arial" w:hAnsi="Arial" w:cs="Arial"/>
                <w:sz w:val="24"/>
                <w:szCs w:val="24"/>
              </w:rPr>
            </w:pPr>
            <w:r w:rsidRPr="007A3E70">
              <w:rPr>
                <w:rFonts w:ascii="Arial" w:hAnsi="Arial" w:cs="Arial"/>
                <w:sz w:val="24"/>
                <w:szCs w:val="24"/>
              </w:rPr>
              <w:t xml:space="preserve">21 members of the health workforce </w:t>
            </w:r>
          </w:p>
          <w:p w14:paraId="0CAB9609" w14:textId="52849E32" w:rsidR="00E04AA8" w:rsidRPr="007A3E70" w:rsidRDefault="00E04AA8" w:rsidP="0023187B">
            <w:pPr>
              <w:spacing w:line="276" w:lineRule="auto"/>
              <w:rPr>
                <w:rFonts w:cstheme="minorHAnsi"/>
                <w:color w:val="FF0000"/>
                <w:sz w:val="24"/>
                <w:szCs w:val="24"/>
              </w:rPr>
            </w:pPr>
            <w:r w:rsidRPr="007A3E70">
              <w:rPr>
                <w:rFonts w:ascii="Arial" w:hAnsi="Arial" w:cs="Arial"/>
                <w:sz w:val="24"/>
                <w:szCs w:val="24"/>
              </w:rPr>
              <w:t>15 other stakeholders</w:t>
            </w:r>
          </w:p>
        </w:tc>
        <w:tc>
          <w:tcPr>
            <w:tcW w:w="850" w:type="dxa"/>
            <w:tcBorders>
              <w:top w:val="single" w:sz="4" w:space="0" w:color="auto"/>
              <w:bottom w:val="nil"/>
            </w:tcBorders>
          </w:tcPr>
          <w:p w14:paraId="2DA785BA" w14:textId="0B949A8C" w:rsidR="00E04AA8" w:rsidRPr="007A3E70" w:rsidRDefault="00E04AA8" w:rsidP="0023187B">
            <w:pPr>
              <w:spacing w:line="276" w:lineRule="auto"/>
              <w:rPr>
                <w:rFonts w:cstheme="minorHAnsi"/>
                <w:color w:val="FF0000"/>
                <w:sz w:val="24"/>
                <w:szCs w:val="24"/>
              </w:rPr>
            </w:pPr>
            <w:r w:rsidRPr="007A3E70">
              <w:rPr>
                <w:rFonts w:ascii="Arial" w:hAnsi="Arial" w:cs="Arial"/>
                <w:sz w:val="24"/>
                <w:szCs w:val="24"/>
              </w:rPr>
              <w:t>2018</w:t>
            </w:r>
          </w:p>
        </w:tc>
        <w:tc>
          <w:tcPr>
            <w:tcW w:w="8505" w:type="dxa"/>
            <w:tcBorders>
              <w:top w:val="single" w:sz="4" w:space="0" w:color="auto"/>
              <w:bottom w:val="nil"/>
            </w:tcBorders>
          </w:tcPr>
          <w:p w14:paraId="6FFF04A3" w14:textId="77777777" w:rsidR="00E04AA8" w:rsidRPr="007A3E70" w:rsidRDefault="00E04AA8" w:rsidP="0023187B">
            <w:pPr>
              <w:spacing w:line="276" w:lineRule="auto"/>
              <w:rPr>
                <w:rFonts w:ascii="Arial" w:hAnsi="Arial" w:cs="Arial"/>
                <w:sz w:val="24"/>
                <w:szCs w:val="24"/>
              </w:rPr>
            </w:pPr>
            <w:r w:rsidRPr="007A3E70">
              <w:rPr>
                <w:rFonts w:ascii="Arial" w:hAnsi="Arial" w:cs="Arial"/>
                <w:sz w:val="24"/>
                <w:szCs w:val="24"/>
              </w:rPr>
              <w:t>This engagement asked people what their priorities were for mental health over the next 10 years to help NHS England define its long-term priorities and focus for mental health. The themes below were from responses of people in Leeds:</w:t>
            </w:r>
          </w:p>
          <w:p w14:paraId="2561DA27" w14:textId="77777777" w:rsidR="00E04AA8" w:rsidRPr="007A3E70" w:rsidRDefault="00E04AA8" w:rsidP="0023187B">
            <w:pPr>
              <w:pStyle w:val="ListParagraph"/>
              <w:numPr>
                <w:ilvl w:val="0"/>
                <w:numId w:val="3"/>
              </w:numPr>
              <w:spacing w:line="276" w:lineRule="auto"/>
              <w:rPr>
                <w:rFonts w:ascii="Arial" w:hAnsi="Arial" w:cs="Arial"/>
                <w:sz w:val="24"/>
                <w:szCs w:val="24"/>
              </w:rPr>
            </w:pPr>
            <w:r w:rsidRPr="007A3E70">
              <w:rPr>
                <w:rFonts w:ascii="Arial" w:hAnsi="Arial" w:cs="Arial"/>
                <w:b/>
                <w:bCs/>
                <w:sz w:val="24"/>
                <w:szCs w:val="24"/>
              </w:rPr>
              <w:t>Information</w:t>
            </w:r>
            <w:r w:rsidRPr="007A3E70">
              <w:rPr>
                <w:rFonts w:ascii="Arial" w:hAnsi="Arial" w:cs="Arial"/>
                <w:sz w:val="24"/>
                <w:szCs w:val="24"/>
              </w:rPr>
              <w:t xml:space="preserve"> - it is felt there is low awareness and understanding of mental ill health.</w:t>
            </w:r>
          </w:p>
          <w:p w14:paraId="35FAC43D" w14:textId="77777777" w:rsidR="00E04AA8" w:rsidRPr="007A3E70" w:rsidRDefault="00E04AA8" w:rsidP="0023187B">
            <w:pPr>
              <w:pStyle w:val="ListParagraph"/>
              <w:numPr>
                <w:ilvl w:val="0"/>
                <w:numId w:val="3"/>
              </w:numPr>
              <w:spacing w:line="276" w:lineRule="auto"/>
              <w:rPr>
                <w:rFonts w:ascii="Arial" w:hAnsi="Arial" w:cs="Arial"/>
                <w:sz w:val="24"/>
                <w:szCs w:val="24"/>
              </w:rPr>
            </w:pPr>
            <w:r w:rsidRPr="007A3E70">
              <w:rPr>
                <w:rFonts w:ascii="Arial" w:hAnsi="Arial" w:cs="Arial"/>
                <w:b/>
                <w:bCs/>
                <w:sz w:val="24"/>
                <w:szCs w:val="24"/>
              </w:rPr>
              <w:t xml:space="preserve">Timely care </w:t>
            </w:r>
            <w:r w:rsidRPr="007A3E70">
              <w:rPr>
                <w:rFonts w:ascii="Arial" w:hAnsi="Arial" w:cs="Arial"/>
                <w:sz w:val="24"/>
                <w:szCs w:val="24"/>
              </w:rPr>
              <w:t>- it takes a long time to get an initial assessment and access specific therapies.</w:t>
            </w:r>
          </w:p>
          <w:p w14:paraId="7047293B" w14:textId="44973345" w:rsidR="00E04AA8" w:rsidRPr="007A3E70" w:rsidRDefault="00E04AA8" w:rsidP="0023187B">
            <w:pPr>
              <w:pStyle w:val="ListParagraph"/>
              <w:numPr>
                <w:ilvl w:val="0"/>
                <w:numId w:val="3"/>
              </w:numPr>
              <w:spacing w:line="276" w:lineRule="auto"/>
              <w:rPr>
                <w:rFonts w:ascii="Arial" w:hAnsi="Arial" w:cs="Arial"/>
                <w:sz w:val="24"/>
                <w:szCs w:val="24"/>
              </w:rPr>
            </w:pPr>
            <w:r w:rsidRPr="007A3E70">
              <w:rPr>
                <w:rFonts w:ascii="Arial" w:hAnsi="Arial" w:cs="Arial"/>
                <w:b/>
                <w:bCs/>
                <w:sz w:val="24"/>
                <w:szCs w:val="24"/>
              </w:rPr>
              <w:t xml:space="preserve">Joint working </w:t>
            </w:r>
            <w:r w:rsidRPr="007A3E70">
              <w:rPr>
                <w:rFonts w:ascii="Arial" w:hAnsi="Arial" w:cs="Arial"/>
                <w:sz w:val="24"/>
                <w:szCs w:val="24"/>
              </w:rPr>
              <w:t>- sometimes service</w:t>
            </w:r>
            <w:r w:rsidR="007C1D0D">
              <w:rPr>
                <w:rFonts w:ascii="Arial" w:hAnsi="Arial" w:cs="Arial"/>
                <w:sz w:val="24"/>
                <w:szCs w:val="24"/>
              </w:rPr>
              <w:t>s</w:t>
            </w:r>
            <w:r w:rsidRPr="007A3E70">
              <w:rPr>
                <w:rFonts w:ascii="Arial" w:hAnsi="Arial" w:cs="Arial"/>
                <w:sz w:val="24"/>
                <w:szCs w:val="24"/>
              </w:rPr>
              <w:t xml:space="preserve"> do not work or communicate in an integrated way.</w:t>
            </w:r>
          </w:p>
          <w:p w14:paraId="7505AACD" w14:textId="77777777" w:rsidR="00E04AA8" w:rsidRPr="007A3E70" w:rsidRDefault="00E04AA8" w:rsidP="0023187B">
            <w:pPr>
              <w:pStyle w:val="ListParagraph"/>
              <w:numPr>
                <w:ilvl w:val="0"/>
                <w:numId w:val="3"/>
              </w:numPr>
              <w:spacing w:line="276" w:lineRule="auto"/>
              <w:rPr>
                <w:rFonts w:ascii="Arial" w:hAnsi="Arial" w:cs="Arial"/>
                <w:sz w:val="24"/>
                <w:szCs w:val="24"/>
              </w:rPr>
            </w:pPr>
            <w:r w:rsidRPr="007A3E70">
              <w:rPr>
                <w:rFonts w:ascii="Arial" w:hAnsi="Arial" w:cs="Arial"/>
                <w:b/>
                <w:bCs/>
                <w:sz w:val="24"/>
                <w:szCs w:val="24"/>
              </w:rPr>
              <w:t xml:space="preserve">Workforce </w:t>
            </w:r>
            <w:r w:rsidRPr="007A3E70">
              <w:rPr>
                <w:rFonts w:ascii="Arial" w:hAnsi="Arial" w:cs="Arial"/>
                <w:sz w:val="24"/>
                <w:szCs w:val="24"/>
              </w:rPr>
              <w:t>- knowledge, experience and attitude of staff are vital in making services work.</w:t>
            </w:r>
          </w:p>
          <w:p w14:paraId="42E2C92A" w14:textId="27E62354" w:rsidR="00E04AA8" w:rsidRPr="007A3E70" w:rsidRDefault="00E04AA8" w:rsidP="0023187B">
            <w:pPr>
              <w:pStyle w:val="ListParagraph"/>
              <w:numPr>
                <w:ilvl w:val="0"/>
                <w:numId w:val="3"/>
              </w:numPr>
              <w:spacing w:line="276" w:lineRule="auto"/>
              <w:rPr>
                <w:rFonts w:ascii="Arial" w:hAnsi="Arial" w:cs="Arial"/>
                <w:sz w:val="24"/>
                <w:szCs w:val="24"/>
              </w:rPr>
            </w:pPr>
            <w:r w:rsidRPr="007A3E70">
              <w:rPr>
                <w:rFonts w:ascii="Arial" w:hAnsi="Arial" w:cs="Arial"/>
                <w:b/>
                <w:bCs/>
                <w:sz w:val="24"/>
                <w:szCs w:val="24"/>
              </w:rPr>
              <w:t xml:space="preserve">Clinical treatment </w:t>
            </w:r>
            <w:r w:rsidR="008F7D7F">
              <w:rPr>
                <w:rFonts w:ascii="Arial" w:hAnsi="Arial" w:cs="Arial"/>
                <w:b/>
                <w:bCs/>
                <w:sz w:val="24"/>
                <w:szCs w:val="24"/>
              </w:rPr>
              <w:t>/</w:t>
            </w:r>
            <w:r w:rsidRPr="007A3E70">
              <w:rPr>
                <w:rFonts w:ascii="Arial" w:hAnsi="Arial" w:cs="Arial"/>
                <w:b/>
                <w:bCs/>
                <w:sz w:val="24"/>
                <w:szCs w:val="24"/>
              </w:rPr>
              <w:t xml:space="preserve"> timely care</w:t>
            </w:r>
            <w:r w:rsidRPr="007A3E70">
              <w:rPr>
                <w:rFonts w:ascii="Arial" w:hAnsi="Arial" w:cs="Arial"/>
                <w:sz w:val="24"/>
                <w:szCs w:val="24"/>
              </w:rPr>
              <w:t xml:space="preserve"> - lack of services, beds or access to counselling services exacerbate waiting times.</w:t>
            </w:r>
          </w:p>
        </w:tc>
      </w:tr>
      <w:tr w:rsidR="00E04AA8" w:rsidRPr="002E4E9E" w14:paraId="319EC087" w14:textId="77777777" w:rsidTr="007A3E70">
        <w:tc>
          <w:tcPr>
            <w:tcW w:w="1702" w:type="dxa"/>
            <w:tcBorders>
              <w:top w:val="nil"/>
              <w:bottom w:val="single" w:sz="4" w:space="0" w:color="auto"/>
            </w:tcBorders>
          </w:tcPr>
          <w:p w14:paraId="06424C7D" w14:textId="77777777" w:rsidR="00E04AA8" w:rsidRPr="007A3E70" w:rsidRDefault="00E04AA8" w:rsidP="0023187B">
            <w:pPr>
              <w:spacing w:line="276" w:lineRule="auto"/>
              <w:rPr>
                <w:rFonts w:cstheme="minorHAnsi"/>
                <w:b/>
                <w:color w:val="FFFFFF" w:themeColor="background1"/>
                <w:sz w:val="24"/>
                <w:szCs w:val="24"/>
              </w:rPr>
            </w:pPr>
            <w:r w:rsidRPr="007A3E70">
              <w:rPr>
                <w:rFonts w:cstheme="minorHAnsi"/>
                <w:b/>
                <w:color w:val="FFFFFF" w:themeColor="background1"/>
                <w:sz w:val="24"/>
                <w:szCs w:val="24"/>
              </w:rPr>
              <w:t>NHS Leeds CCG</w:t>
            </w:r>
          </w:p>
          <w:p w14:paraId="387D0066" w14:textId="77777777" w:rsidR="00E04AA8" w:rsidRPr="007A3E70" w:rsidRDefault="00E04AA8" w:rsidP="0023187B">
            <w:pPr>
              <w:spacing w:line="276" w:lineRule="auto"/>
              <w:rPr>
                <w:rFonts w:cstheme="minorHAnsi"/>
                <w:b/>
                <w:color w:val="FFFFFF" w:themeColor="background1"/>
                <w:sz w:val="24"/>
                <w:szCs w:val="24"/>
              </w:rPr>
            </w:pPr>
          </w:p>
          <w:p w14:paraId="51EFF827" w14:textId="53F47178" w:rsidR="00E04AA8" w:rsidRPr="007A3E70" w:rsidRDefault="00E04AA8" w:rsidP="0023187B">
            <w:pPr>
              <w:spacing w:line="276" w:lineRule="auto"/>
              <w:rPr>
                <w:rFonts w:cstheme="minorHAnsi"/>
                <w:b/>
                <w:color w:val="FFFFFF" w:themeColor="background1"/>
                <w:sz w:val="24"/>
                <w:szCs w:val="24"/>
              </w:rPr>
            </w:pPr>
            <w:r w:rsidRPr="007A3E70">
              <w:rPr>
                <w:rFonts w:cstheme="minorHAnsi"/>
                <w:b/>
                <w:color w:val="FFFFFF" w:themeColor="background1"/>
                <w:sz w:val="24"/>
                <w:szCs w:val="24"/>
              </w:rPr>
              <w:t>(2 of 2)</w:t>
            </w:r>
          </w:p>
        </w:tc>
        <w:tc>
          <w:tcPr>
            <w:tcW w:w="3118" w:type="dxa"/>
            <w:tcBorders>
              <w:top w:val="nil"/>
              <w:bottom w:val="single" w:sz="4" w:space="0" w:color="auto"/>
            </w:tcBorders>
          </w:tcPr>
          <w:p w14:paraId="278A5503" w14:textId="77777777" w:rsidR="00E04AA8" w:rsidRPr="007A3E70" w:rsidRDefault="00E04AA8" w:rsidP="0023187B">
            <w:pPr>
              <w:spacing w:line="276" w:lineRule="auto"/>
              <w:rPr>
                <w:rFonts w:ascii="Arial" w:hAnsi="Arial" w:cs="Arial"/>
                <w:b/>
                <w:color w:val="FFFFFF" w:themeColor="background1"/>
                <w:sz w:val="24"/>
                <w:szCs w:val="24"/>
              </w:rPr>
            </w:pPr>
            <w:r w:rsidRPr="007A3E70">
              <w:rPr>
                <w:rFonts w:ascii="Arial" w:hAnsi="Arial" w:cs="Arial"/>
                <w:b/>
                <w:color w:val="FFFFFF" w:themeColor="background1"/>
                <w:sz w:val="24"/>
                <w:szCs w:val="24"/>
              </w:rPr>
              <w:t>Long term plan for mental health in the NHS</w:t>
            </w:r>
          </w:p>
          <w:p w14:paraId="7E0FE3A1" w14:textId="3C5F1A8D" w:rsidR="00E04AA8" w:rsidRPr="007A3E70" w:rsidRDefault="00E04AA8" w:rsidP="0023187B">
            <w:pPr>
              <w:spacing w:line="276" w:lineRule="auto"/>
              <w:rPr>
                <w:rFonts w:cstheme="minorHAnsi"/>
                <w:bCs/>
                <w:color w:val="FFFFFF" w:themeColor="background1"/>
                <w:sz w:val="24"/>
                <w:szCs w:val="24"/>
              </w:rPr>
            </w:pPr>
          </w:p>
        </w:tc>
        <w:tc>
          <w:tcPr>
            <w:tcW w:w="1985" w:type="dxa"/>
            <w:tcBorders>
              <w:top w:val="nil"/>
              <w:bottom w:val="single" w:sz="4" w:space="0" w:color="auto"/>
            </w:tcBorders>
          </w:tcPr>
          <w:p w14:paraId="057A52AA" w14:textId="77777777" w:rsidR="00E04AA8" w:rsidRPr="002E4E9E" w:rsidRDefault="00E04AA8" w:rsidP="0023187B">
            <w:pPr>
              <w:spacing w:line="276" w:lineRule="auto"/>
              <w:rPr>
                <w:rFonts w:cstheme="minorHAnsi"/>
                <w:color w:val="FF0000"/>
                <w:sz w:val="24"/>
                <w:szCs w:val="24"/>
              </w:rPr>
            </w:pPr>
          </w:p>
          <w:p w14:paraId="74E3387A" w14:textId="77777777" w:rsidR="00E04AA8" w:rsidRPr="002E4E9E" w:rsidRDefault="00E04AA8" w:rsidP="0023187B">
            <w:pPr>
              <w:spacing w:line="276" w:lineRule="auto"/>
              <w:rPr>
                <w:rFonts w:cstheme="minorHAnsi"/>
                <w:color w:val="FF0000"/>
                <w:sz w:val="24"/>
                <w:szCs w:val="24"/>
              </w:rPr>
            </w:pPr>
          </w:p>
          <w:p w14:paraId="429C942B" w14:textId="0160AD41" w:rsidR="00E04AA8" w:rsidRPr="002E4E9E" w:rsidRDefault="00E04AA8" w:rsidP="0023187B">
            <w:pPr>
              <w:spacing w:line="276" w:lineRule="auto"/>
              <w:rPr>
                <w:rFonts w:cstheme="minorHAnsi"/>
                <w:color w:val="FF0000"/>
                <w:sz w:val="24"/>
                <w:szCs w:val="24"/>
              </w:rPr>
            </w:pPr>
          </w:p>
        </w:tc>
        <w:tc>
          <w:tcPr>
            <w:tcW w:w="850" w:type="dxa"/>
            <w:tcBorders>
              <w:top w:val="nil"/>
              <w:bottom w:val="single" w:sz="4" w:space="0" w:color="auto"/>
            </w:tcBorders>
          </w:tcPr>
          <w:p w14:paraId="0BED190E" w14:textId="4BFAA46B" w:rsidR="00E04AA8" w:rsidRPr="002E4E9E" w:rsidRDefault="00E04AA8" w:rsidP="0023187B">
            <w:pPr>
              <w:spacing w:line="276" w:lineRule="auto"/>
              <w:rPr>
                <w:rFonts w:cstheme="minorHAnsi"/>
                <w:color w:val="FF0000"/>
                <w:sz w:val="24"/>
                <w:szCs w:val="24"/>
              </w:rPr>
            </w:pPr>
          </w:p>
        </w:tc>
        <w:tc>
          <w:tcPr>
            <w:tcW w:w="8505" w:type="dxa"/>
            <w:tcBorders>
              <w:top w:val="nil"/>
              <w:bottom w:val="single" w:sz="4" w:space="0" w:color="auto"/>
            </w:tcBorders>
          </w:tcPr>
          <w:p w14:paraId="3824537A" w14:textId="034FDED0" w:rsidR="00E04AA8" w:rsidRPr="007A3E70" w:rsidRDefault="00E04AA8" w:rsidP="0023187B">
            <w:pPr>
              <w:pStyle w:val="ListParagraph"/>
              <w:numPr>
                <w:ilvl w:val="0"/>
                <w:numId w:val="3"/>
              </w:numPr>
              <w:spacing w:line="276" w:lineRule="auto"/>
              <w:rPr>
                <w:rFonts w:ascii="Arial" w:hAnsi="Arial" w:cs="Arial"/>
                <w:sz w:val="24"/>
                <w:szCs w:val="24"/>
              </w:rPr>
            </w:pPr>
            <w:r w:rsidRPr="007A3E70">
              <w:rPr>
                <w:rFonts w:ascii="Arial" w:hAnsi="Arial" w:cs="Arial"/>
                <w:b/>
                <w:bCs/>
                <w:sz w:val="24"/>
                <w:szCs w:val="24"/>
              </w:rPr>
              <w:t xml:space="preserve">Health inequality </w:t>
            </w:r>
            <w:r w:rsidR="008F7D7F">
              <w:rPr>
                <w:rFonts w:ascii="Arial" w:hAnsi="Arial" w:cs="Arial"/>
                <w:b/>
                <w:bCs/>
                <w:sz w:val="24"/>
                <w:szCs w:val="24"/>
              </w:rPr>
              <w:t>/</w:t>
            </w:r>
            <w:r w:rsidRPr="007A3E70">
              <w:rPr>
                <w:rFonts w:ascii="Arial" w:hAnsi="Arial" w:cs="Arial"/>
                <w:b/>
                <w:bCs/>
                <w:sz w:val="24"/>
                <w:szCs w:val="24"/>
              </w:rPr>
              <w:t xml:space="preserve"> communication</w:t>
            </w:r>
            <w:r w:rsidRPr="007A3E70">
              <w:rPr>
                <w:rFonts w:ascii="Arial" w:hAnsi="Arial" w:cs="Arial"/>
                <w:sz w:val="24"/>
                <w:szCs w:val="24"/>
              </w:rPr>
              <w:t xml:space="preserve"> - </w:t>
            </w:r>
            <w:r w:rsidR="008F7D7F">
              <w:rPr>
                <w:rFonts w:ascii="Arial" w:hAnsi="Arial" w:cs="Arial"/>
                <w:sz w:val="24"/>
                <w:szCs w:val="24"/>
              </w:rPr>
              <w:t>s</w:t>
            </w:r>
            <w:r w:rsidRPr="007A3E70">
              <w:rPr>
                <w:rFonts w:ascii="Arial" w:hAnsi="Arial" w:cs="Arial"/>
                <w:sz w:val="24"/>
                <w:szCs w:val="24"/>
              </w:rPr>
              <w:t>ervices need to be easy to access with adequate signposting.</w:t>
            </w:r>
          </w:p>
          <w:p w14:paraId="64A33BD2" w14:textId="44A4E868" w:rsidR="00E04AA8" w:rsidRPr="007A3E70" w:rsidRDefault="00E04AA8" w:rsidP="0023187B">
            <w:pPr>
              <w:pStyle w:val="ListParagraph"/>
              <w:numPr>
                <w:ilvl w:val="0"/>
                <w:numId w:val="3"/>
              </w:numPr>
              <w:spacing w:line="276" w:lineRule="auto"/>
              <w:rPr>
                <w:rFonts w:ascii="Arial" w:hAnsi="Arial" w:cs="Arial"/>
                <w:sz w:val="24"/>
                <w:szCs w:val="24"/>
              </w:rPr>
            </w:pPr>
            <w:r w:rsidRPr="007A3E70">
              <w:rPr>
                <w:rFonts w:ascii="Arial" w:hAnsi="Arial" w:cs="Arial"/>
                <w:b/>
                <w:bCs/>
                <w:sz w:val="24"/>
                <w:szCs w:val="24"/>
              </w:rPr>
              <w:t xml:space="preserve">Clinical treatment </w:t>
            </w:r>
            <w:r w:rsidRPr="007A3E70">
              <w:rPr>
                <w:rFonts w:ascii="Arial" w:hAnsi="Arial" w:cs="Arial"/>
                <w:sz w:val="24"/>
                <w:szCs w:val="24"/>
              </w:rPr>
              <w:t xml:space="preserve">- early intervention and prevention </w:t>
            </w:r>
            <w:r w:rsidR="008F7D7F">
              <w:rPr>
                <w:rFonts w:ascii="Arial" w:hAnsi="Arial" w:cs="Arial"/>
                <w:sz w:val="24"/>
                <w:szCs w:val="24"/>
              </w:rPr>
              <w:t>need more investment</w:t>
            </w:r>
            <w:r w:rsidRPr="007A3E70">
              <w:rPr>
                <w:rFonts w:ascii="Arial" w:hAnsi="Arial" w:cs="Arial"/>
                <w:sz w:val="24"/>
                <w:szCs w:val="24"/>
              </w:rPr>
              <w:t>.</w:t>
            </w:r>
          </w:p>
          <w:p w14:paraId="653AD296" w14:textId="39E81A14" w:rsidR="00E04AA8" w:rsidRPr="007A3E70" w:rsidRDefault="00E04AA8" w:rsidP="0023187B">
            <w:pPr>
              <w:pStyle w:val="ListParagraph"/>
              <w:numPr>
                <w:ilvl w:val="0"/>
                <w:numId w:val="3"/>
              </w:numPr>
              <w:spacing w:line="276" w:lineRule="auto"/>
              <w:rPr>
                <w:rFonts w:ascii="Arial" w:hAnsi="Arial" w:cs="Arial"/>
                <w:sz w:val="24"/>
                <w:szCs w:val="24"/>
              </w:rPr>
            </w:pPr>
            <w:r w:rsidRPr="007A3E70">
              <w:rPr>
                <w:rFonts w:ascii="Arial" w:hAnsi="Arial" w:cs="Arial"/>
                <w:b/>
                <w:bCs/>
                <w:sz w:val="24"/>
                <w:szCs w:val="24"/>
              </w:rPr>
              <w:t>Person</w:t>
            </w:r>
            <w:r w:rsidR="00BA67CA">
              <w:rPr>
                <w:rFonts w:ascii="Arial" w:hAnsi="Arial" w:cs="Arial"/>
                <w:b/>
                <w:bCs/>
                <w:sz w:val="24"/>
                <w:szCs w:val="24"/>
              </w:rPr>
              <w:t>-</w:t>
            </w:r>
            <w:r w:rsidRPr="007A3E70">
              <w:rPr>
                <w:rFonts w:ascii="Arial" w:hAnsi="Arial" w:cs="Arial"/>
                <w:b/>
                <w:bCs/>
                <w:sz w:val="24"/>
                <w:szCs w:val="24"/>
              </w:rPr>
              <w:t xml:space="preserve">centred </w:t>
            </w:r>
            <w:r w:rsidRPr="007A3E70">
              <w:rPr>
                <w:rFonts w:ascii="Arial" w:hAnsi="Arial" w:cs="Arial"/>
                <w:sz w:val="24"/>
                <w:szCs w:val="24"/>
              </w:rPr>
              <w:t>- mental health care needs to be person</w:t>
            </w:r>
            <w:r w:rsidR="00BA67CA">
              <w:rPr>
                <w:rFonts w:ascii="Arial" w:hAnsi="Arial" w:cs="Arial"/>
                <w:sz w:val="24"/>
                <w:szCs w:val="24"/>
              </w:rPr>
              <w:t>-</w:t>
            </w:r>
            <w:r w:rsidRPr="007A3E70">
              <w:rPr>
                <w:rFonts w:ascii="Arial" w:hAnsi="Arial" w:cs="Arial"/>
                <w:sz w:val="24"/>
                <w:szCs w:val="24"/>
              </w:rPr>
              <w:t>centred and last for the appropriate length of time for the individual.</w:t>
            </w:r>
          </w:p>
          <w:p w14:paraId="1CADA288" w14:textId="77777777" w:rsidR="00E04AA8" w:rsidRPr="007A3E70" w:rsidRDefault="00E04AA8" w:rsidP="0023187B">
            <w:pPr>
              <w:pStyle w:val="ListParagraph"/>
              <w:numPr>
                <w:ilvl w:val="0"/>
                <w:numId w:val="3"/>
              </w:numPr>
              <w:spacing w:line="276" w:lineRule="auto"/>
              <w:rPr>
                <w:rFonts w:ascii="Arial" w:hAnsi="Arial" w:cs="Arial"/>
                <w:sz w:val="24"/>
                <w:szCs w:val="24"/>
              </w:rPr>
            </w:pPr>
            <w:r w:rsidRPr="007A3E70">
              <w:rPr>
                <w:rFonts w:ascii="Arial" w:hAnsi="Arial" w:cs="Arial"/>
                <w:b/>
                <w:bCs/>
                <w:sz w:val="24"/>
                <w:szCs w:val="24"/>
              </w:rPr>
              <w:t xml:space="preserve">Joint working </w:t>
            </w:r>
            <w:r w:rsidRPr="007A3E70">
              <w:rPr>
                <w:rFonts w:ascii="Arial" w:hAnsi="Arial" w:cs="Arial"/>
                <w:sz w:val="24"/>
                <w:szCs w:val="24"/>
              </w:rPr>
              <w:t>- there needs to be greater integration of treatment of physical and mental health conditions.</w:t>
            </w:r>
          </w:p>
          <w:p w14:paraId="21E6E2FD" w14:textId="0A36189A" w:rsidR="00E04AA8" w:rsidRPr="007A3E70" w:rsidRDefault="00E04AA8" w:rsidP="0023187B">
            <w:pPr>
              <w:pStyle w:val="ListParagraph"/>
              <w:numPr>
                <w:ilvl w:val="0"/>
                <w:numId w:val="3"/>
              </w:numPr>
              <w:spacing w:line="276" w:lineRule="auto"/>
              <w:rPr>
                <w:rFonts w:cstheme="minorHAnsi"/>
                <w:sz w:val="24"/>
                <w:szCs w:val="24"/>
              </w:rPr>
            </w:pPr>
            <w:r w:rsidRPr="007A3E70">
              <w:rPr>
                <w:rFonts w:ascii="Arial" w:hAnsi="Arial" w:cs="Arial"/>
                <w:b/>
                <w:bCs/>
                <w:sz w:val="24"/>
                <w:szCs w:val="24"/>
              </w:rPr>
              <w:lastRenderedPageBreak/>
              <w:t>Clinical treatment and person</w:t>
            </w:r>
            <w:r w:rsidR="00BA67CA">
              <w:rPr>
                <w:rFonts w:ascii="Arial" w:hAnsi="Arial" w:cs="Arial"/>
                <w:b/>
                <w:bCs/>
                <w:sz w:val="24"/>
                <w:szCs w:val="24"/>
              </w:rPr>
              <w:t>-</w:t>
            </w:r>
            <w:r w:rsidRPr="007A3E70">
              <w:rPr>
                <w:rFonts w:ascii="Arial" w:hAnsi="Arial" w:cs="Arial"/>
                <w:b/>
                <w:bCs/>
                <w:sz w:val="24"/>
                <w:szCs w:val="24"/>
              </w:rPr>
              <w:t xml:space="preserve">centred </w:t>
            </w:r>
            <w:r w:rsidRPr="007A3E70">
              <w:rPr>
                <w:rFonts w:ascii="Arial" w:hAnsi="Arial" w:cs="Arial"/>
                <w:sz w:val="24"/>
                <w:szCs w:val="24"/>
              </w:rPr>
              <w:t>- there needs to be an appropriate and person-centred transition service from children</w:t>
            </w:r>
            <w:r w:rsidR="00BA67CA">
              <w:rPr>
                <w:rFonts w:ascii="Arial" w:hAnsi="Arial" w:cs="Arial"/>
                <w:sz w:val="24"/>
                <w:szCs w:val="24"/>
              </w:rPr>
              <w:t>’s</w:t>
            </w:r>
            <w:r w:rsidRPr="007A3E70">
              <w:rPr>
                <w:rFonts w:ascii="Arial" w:hAnsi="Arial" w:cs="Arial"/>
                <w:sz w:val="24"/>
                <w:szCs w:val="24"/>
              </w:rPr>
              <w:t xml:space="preserve"> services to adult services.</w:t>
            </w:r>
          </w:p>
        </w:tc>
      </w:tr>
      <w:tr w:rsidR="00E04AA8" w:rsidRPr="002E4E9E" w14:paraId="085ECBD0" w14:textId="77777777" w:rsidTr="007A3E70">
        <w:tc>
          <w:tcPr>
            <w:tcW w:w="1702" w:type="dxa"/>
            <w:tcBorders>
              <w:top w:val="single" w:sz="4" w:space="0" w:color="auto"/>
              <w:bottom w:val="single" w:sz="4" w:space="0" w:color="FFFFFF" w:themeColor="background1"/>
            </w:tcBorders>
          </w:tcPr>
          <w:p w14:paraId="292C0BDE" w14:textId="77777777" w:rsidR="00E04AA8" w:rsidRDefault="00E04AA8" w:rsidP="0023187B">
            <w:pPr>
              <w:spacing w:line="276" w:lineRule="auto"/>
              <w:rPr>
                <w:rFonts w:ascii="Arial" w:hAnsi="Arial" w:cs="Arial"/>
                <w:b/>
                <w:sz w:val="24"/>
                <w:szCs w:val="24"/>
              </w:rPr>
            </w:pPr>
            <w:r w:rsidRPr="007A3E70">
              <w:rPr>
                <w:rFonts w:ascii="Arial" w:hAnsi="Arial" w:cs="Arial"/>
                <w:b/>
                <w:sz w:val="24"/>
                <w:szCs w:val="24"/>
              </w:rPr>
              <w:lastRenderedPageBreak/>
              <w:t>NHS Leeds CCG</w:t>
            </w:r>
          </w:p>
          <w:p w14:paraId="5E47AA41" w14:textId="77777777" w:rsidR="00E04AA8" w:rsidRDefault="00E04AA8" w:rsidP="0023187B">
            <w:pPr>
              <w:spacing w:line="276" w:lineRule="auto"/>
              <w:rPr>
                <w:rFonts w:ascii="Arial" w:hAnsi="Arial" w:cs="Arial"/>
                <w:b/>
                <w:sz w:val="24"/>
                <w:szCs w:val="24"/>
              </w:rPr>
            </w:pPr>
          </w:p>
          <w:p w14:paraId="216C7661" w14:textId="376D588C" w:rsidR="00E04AA8" w:rsidRPr="007A3E70" w:rsidRDefault="00E04AA8" w:rsidP="0023187B">
            <w:pPr>
              <w:spacing w:line="276" w:lineRule="auto"/>
              <w:rPr>
                <w:rFonts w:cstheme="minorHAnsi"/>
                <w:b/>
                <w:color w:val="FFFFFF" w:themeColor="background1"/>
                <w:sz w:val="24"/>
                <w:szCs w:val="24"/>
              </w:rPr>
            </w:pPr>
            <w:r w:rsidRPr="007A3E70">
              <w:rPr>
                <w:rFonts w:ascii="Arial" w:hAnsi="Arial" w:cs="Arial"/>
                <w:b/>
                <w:color w:val="FFFFFF" w:themeColor="background1"/>
                <w:sz w:val="24"/>
                <w:szCs w:val="24"/>
              </w:rPr>
              <w:t>(1 of 3)</w:t>
            </w:r>
          </w:p>
        </w:tc>
        <w:tc>
          <w:tcPr>
            <w:tcW w:w="3118" w:type="dxa"/>
            <w:tcBorders>
              <w:top w:val="single" w:sz="4" w:space="0" w:color="auto"/>
              <w:bottom w:val="single" w:sz="4" w:space="0" w:color="FFFFFF" w:themeColor="background1"/>
            </w:tcBorders>
          </w:tcPr>
          <w:p w14:paraId="71BA3966" w14:textId="77777777" w:rsidR="00E04AA8" w:rsidRPr="007A3E70" w:rsidRDefault="00E04AA8" w:rsidP="0023187B">
            <w:pPr>
              <w:spacing w:line="276" w:lineRule="auto"/>
              <w:rPr>
                <w:rFonts w:ascii="Arial" w:hAnsi="Arial" w:cs="Arial"/>
                <w:b/>
                <w:sz w:val="24"/>
                <w:szCs w:val="24"/>
              </w:rPr>
            </w:pPr>
            <w:r w:rsidRPr="007A3E70">
              <w:rPr>
                <w:rFonts w:ascii="Arial" w:hAnsi="Arial" w:cs="Arial"/>
                <w:b/>
                <w:sz w:val="24"/>
                <w:szCs w:val="24"/>
              </w:rPr>
              <w:t>Providing a primary care mental health service for adults in Leeds</w:t>
            </w:r>
          </w:p>
          <w:p w14:paraId="103900A8" w14:textId="77777777" w:rsidR="00E04AA8" w:rsidRPr="007A3E70" w:rsidRDefault="00E04AA8" w:rsidP="0023187B">
            <w:pPr>
              <w:spacing w:line="276" w:lineRule="auto"/>
              <w:rPr>
                <w:rFonts w:ascii="Arial" w:hAnsi="Arial" w:cs="Arial"/>
                <w:b/>
                <w:sz w:val="24"/>
                <w:szCs w:val="24"/>
              </w:rPr>
            </w:pPr>
          </w:p>
          <w:p w14:paraId="5906249A" w14:textId="75DAF795" w:rsidR="00E04AA8" w:rsidRPr="007A3E70" w:rsidRDefault="00EC214C" w:rsidP="0023187B">
            <w:pPr>
              <w:spacing w:line="276" w:lineRule="auto"/>
              <w:rPr>
                <w:rFonts w:ascii="Arial" w:hAnsi="Arial" w:cs="Arial"/>
                <w:b/>
                <w:color w:val="FFFFFF" w:themeColor="background1"/>
                <w:sz w:val="24"/>
                <w:szCs w:val="24"/>
              </w:rPr>
            </w:pPr>
            <w:hyperlink r:id="rId24" w:history="1">
              <w:r w:rsidR="00E04AA8" w:rsidRPr="007A3E70">
                <w:rPr>
                  <w:rStyle w:val="Hyperlink"/>
                  <w:rFonts w:ascii="Arial" w:hAnsi="Arial" w:cs="Arial"/>
                  <w:sz w:val="24"/>
                  <w:szCs w:val="24"/>
                </w:rPr>
                <w:t>https://webarchive.nationalarchives.gov.uk/ukgwa/20220902102612/https://www.leedsccg.nhs.uk/get-involved/your-views/primarycaremhservices/</w:t>
              </w:r>
            </w:hyperlink>
          </w:p>
        </w:tc>
        <w:tc>
          <w:tcPr>
            <w:tcW w:w="1985" w:type="dxa"/>
            <w:tcBorders>
              <w:top w:val="single" w:sz="4" w:space="0" w:color="auto"/>
              <w:bottom w:val="single" w:sz="4" w:space="0" w:color="FFFFFF" w:themeColor="background1"/>
            </w:tcBorders>
          </w:tcPr>
          <w:p w14:paraId="6AEB9277" w14:textId="77777777" w:rsidR="00E04AA8" w:rsidRDefault="00E04AA8" w:rsidP="0023187B">
            <w:pPr>
              <w:spacing w:line="276" w:lineRule="auto"/>
              <w:rPr>
                <w:rFonts w:ascii="Arial" w:hAnsi="Arial" w:cs="Arial"/>
                <w:sz w:val="24"/>
                <w:szCs w:val="24"/>
              </w:rPr>
            </w:pPr>
            <w:r w:rsidRPr="007A3E70">
              <w:rPr>
                <w:rFonts w:ascii="Arial" w:hAnsi="Arial" w:cs="Arial"/>
                <w:sz w:val="24"/>
                <w:szCs w:val="24"/>
              </w:rPr>
              <w:t>1105 people contributed to the engagement</w:t>
            </w:r>
          </w:p>
          <w:p w14:paraId="5127DFAE" w14:textId="77777777" w:rsidR="008F7D7F" w:rsidRDefault="008F7D7F" w:rsidP="0023187B">
            <w:pPr>
              <w:spacing w:line="276" w:lineRule="auto"/>
              <w:rPr>
                <w:rFonts w:ascii="Arial" w:hAnsi="Arial" w:cs="Arial"/>
                <w:sz w:val="24"/>
                <w:szCs w:val="24"/>
              </w:rPr>
            </w:pPr>
          </w:p>
          <w:p w14:paraId="5BB71F14" w14:textId="6A2748DA" w:rsidR="008F7D7F" w:rsidRPr="007A3E70" w:rsidRDefault="008F7D7F" w:rsidP="0023187B">
            <w:pPr>
              <w:spacing w:line="276" w:lineRule="auto"/>
              <w:rPr>
                <w:rFonts w:cstheme="minorHAnsi"/>
                <w:color w:val="FF0000"/>
                <w:sz w:val="24"/>
                <w:szCs w:val="24"/>
              </w:rPr>
            </w:pPr>
            <w:r>
              <w:rPr>
                <w:rFonts w:ascii="Arial" w:hAnsi="Arial" w:cs="Arial"/>
                <w:sz w:val="24"/>
                <w:szCs w:val="24"/>
              </w:rPr>
              <w:t>Demographics in the report.</w:t>
            </w:r>
          </w:p>
        </w:tc>
        <w:tc>
          <w:tcPr>
            <w:tcW w:w="850" w:type="dxa"/>
            <w:tcBorders>
              <w:top w:val="single" w:sz="4" w:space="0" w:color="auto"/>
              <w:bottom w:val="single" w:sz="4" w:space="0" w:color="FFFFFF" w:themeColor="background1"/>
            </w:tcBorders>
          </w:tcPr>
          <w:p w14:paraId="1B303B21" w14:textId="2E24336B" w:rsidR="00E04AA8" w:rsidRPr="007A3E70" w:rsidRDefault="00E04AA8" w:rsidP="0023187B">
            <w:pPr>
              <w:spacing w:line="276" w:lineRule="auto"/>
              <w:rPr>
                <w:rFonts w:cstheme="minorHAnsi"/>
                <w:color w:val="FF0000"/>
                <w:sz w:val="24"/>
                <w:szCs w:val="24"/>
              </w:rPr>
            </w:pPr>
            <w:r w:rsidRPr="007A3E70">
              <w:rPr>
                <w:rFonts w:ascii="Arial" w:hAnsi="Arial" w:cs="Arial"/>
                <w:sz w:val="24"/>
                <w:szCs w:val="24"/>
              </w:rPr>
              <w:t>2018</w:t>
            </w:r>
          </w:p>
        </w:tc>
        <w:tc>
          <w:tcPr>
            <w:tcW w:w="8505" w:type="dxa"/>
            <w:tcBorders>
              <w:top w:val="single" w:sz="4" w:space="0" w:color="auto"/>
              <w:bottom w:val="single" w:sz="4" w:space="0" w:color="FFFFFF" w:themeColor="background1"/>
            </w:tcBorders>
          </w:tcPr>
          <w:p w14:paraId="09238FCB" w14:textId="5860A0C2" w:rsidR="00E04AA8" w:rsidRPr="007A3E70" w:rsidRDefault="00E04AA8" w:rsidP="0023187B">
            <w:pPr>
              <w:spacing w:line="276" w:lineRule="auto"/>
              <w:rPr>
                <w:rFonts w:ascii="Arial" w:hAnsi="Arial" w:cs="Arial"/>
                <w:b/>
                <w:bCs/>
                <w:sz w:val="24"/>
                <w:szCs w:val="24"/>
              </w:rPr>
            </w:pPr>
            <w:r w:rsidRPr="007A3E70">
              <w:rPr>
                <w:rFonts w:ascii="Arial" w:hAnsi="Arial" w:cs="Arial"/>
                <w:sz w:val="24"/>
                <w:szCs w:val="24"/>
              </w:rPr>
              <w:t>This engagement asked people to tell us about their experiences of using primary care mental health services to help ensure that the new service m</w:t>
            </w:r>
            <w:r w:rsidR="0038621F">
              <w:rPr>
                <w:rFonts w:ascii="Arial" w:hAnsi="Arial" w:cs="Arial"/>
                <w:sz w:val="24"/>
                <w:szCs w:val="24"/>
              </w:rPr>
              <w:t>e</w:t>
            </w:r>
            <w:r w:rsidRPr="007A3E70">
              <w:rPr>
                <w:rFonts w:ascii="Arial" w:hAnsi="Arial" w:cs="Arial"/>
                <w:sz w:val="24"/>
                <w:szCs w:val="24"/>
              </w:rPr>
              <w:t>et</w:t>
            </w:r>
            <w:r w:rsidR="0038621F">
              <w:rPr>
                <w:rFonts w:ascii="Arial" w:hAnsi="Arial" w:cs="Arial"/>
                <w:sz w:val="24"/>
                <w:szCs w:val="24"/>
              </w:rPr>
              <w:t>s</w:t>
            </w:r>
            <w:r w:rsidRPr="007A3E70">
              <w:rPr>
                <w:rFonts w:ascii="Arial" w:hAnsi="Arial" w:cs="Arial"/>
                <w:sz w:val="24"/>
                <w:szCs w:val="24"/>
              </w:rPr>
              <w:t xml:space="preserve"> the needs and preferences of the people of Leeds:</w:t>
            </w:r>
          </w:p>
          <w:p w14:paraId="345026C1" w14:textId="24072352" w:rsidR="00E04AA8" w:rsidRPr="007A3E70" w:rsidRDefault="00E04AA8" w:rsidP="0023187B">
            <w:pPr>
              <w:pStyle w:val="ListParagraph"/>
              <w:numPr>
                <w:ilvl w:val="0"/>
                <w:numId w:val="3"/>
              </w:numPr>
              <w:spacing w:line="276" w:lineRule="auto"/>
              <w:rPr>
                <w:rFonts w:ascii="Arial" w:hAnsi="Arial" w:cs="Arial"/>
                <w:b/>
                <w:bCs/>
                <w:sz w:val="24"/>
                <w:szCs w:val="24"/>
              </w:rPr>
            </w:pPr>
            <w:r w:rsidRPr="007A3E70">
              <w:rPr>
                <w:rFonts w:ascii="Arial" w:hAnsi="Arial" w:cs="Arial"/>
                <w:b/>
                <w:bCs/>
                <w:sz w:val="24"/>
                <w:szCs w:val="24"/>
              </w:rPr>
              <w:t xml:space="preserve">Information - </w:t>
            </w:r>
            <w:r w:rsidRPr="007A3E70">
              <w:rPr>
                <w:rFonts w:ascii="Arial" w:hAnsi="Arial" w:cs="Arial"/>
                <w:sz w:val="24"/>
                <w:szCs w:val="24"/>
              </w:rPr>
              <w:t xml:space="preserve">people told us that there is generally low awareness of mental ill health, </w:t>
            </w:r>
            <w:r w:rsidR="008F7D7F">
              <w:rPr>
                <w:rFonts w:ascii="Arial" w:hAnsi="Arial" w:cs="Arial"/>
                <w:sz w:val="24"/>
                <w:szCs w:val="24"/>
              </w:rPr>
              <w:t xml:space="preserve">especially </w:t>
            </w:r>
            <w:r w:rsidR="00F612A9">
              <w:rPr>
                <w:rFonts w:ascii="Arial" w:hAnsi="Arial" w:cs="Arial"/>
                <w:sz w:val="24"/>
                <w:szCs w:val="24"/>
              </w:rPr>
              <w:t>amongst</w:t>
            </w:r>
            <w:r w:rsidRPr="007A3E70">
              <w:rPr>
                <w:rFonts w:ascii="Arial" w:hAnsi="Arial" w:cs="Arial"/>
                <w:sz w:val="24"/>
                <w:szCs w:val="24"/>
              </w:rPr>
              <w:t xml:space="preserve"> older people and men.</w:t>
            </w:r>
          </w:p>
          <w:p w14:paraId="01EB82F3" w14:textId="77777777" w:rsidR="00E04AA8" w:rsidRPr="007A3E70" w:rsidRDefault="00E04AA8" w:rsidP="0023187B">
            <w:pPr>
              <w:pStyle w:val="ListParagraph"/>
              <w:numPr>
                <w:ilvl w:val="0"/>
                <w:numId w:val="3"/>
              </w:numPr>
              <w:spacing w:line="276" w:lineRule="auto"/>
              <w:rPr>
                <w:rFonts w:ascii="Arial" w:hAnsi="Arial" w:cs="Arial"/>
                <w:sz w:val="24"/>
                <w:szCs w:val="24"/>
              </w:rPr>
            </w:pPr>
            <w:r w:rsidRPr="007A3E70">
              <w:rPr>
                <w:rFonts w:ascii="Arial" w:hAnsi="Arial" w:cs="Arial"/>
                <w:b/>
                <w:bCs/>
                <w:sz w:val="24"/>
                <w:szCs w:val="24"/>
              </w:rPr>
              <w:t>Information</w:t>
            </w:r>
            <w:r w:rsidRPr="007A3E70">
              <w:rPr>
                <w:rFonts w:ascii="Arial" w:hAnsi="Arial" w:cs="Arial"/>
                <w:sz w:val="24"/>
                <w:szCs w:val="24"/>
              </w:rPr>
              <w:t xml:space="preserve"> - people told us that there is a lack of consistent and clear information about mental health services in Leeds, especially around:</w:t>
            </w:r>
          </w:p>
          <w:p w14:paraId="430B46AB" w14:textId="77777777" w:rsidR="00E04AA8" w:rsidRPr="007A3E70" w:rsidRDefault="00E04AA8" w:rsidP="0023187B">
            <w:pPr>
              <w:pStyle w:val="ListParagraph"/>
              <w:numPr>
                <w:ilvl w:val="1"/>
                <w:numId w:val="3"/>
              </w:numPr>
              <w:spacing w:line="276" w:lineRule="auto"/>
              <w:rPr>
                <w:rFonts w:ascii="Arial" w:hAnsi="Arial" w:cs="Arial"/>
                <w:sz w:val="24"/>
                <w:szCs w:val="24"/>
              </w:rPr>
            </w:pPr>
            <w:r w:rsidRPr="007A3E70">
              <w:rPr>
                <w:rFonts w:ascii="Arial" w:hAnsi="Arial" w:cs="Arial"/>
                <w:sz w:val="24"/>
                <w:szCs w:val="24"/>
              </w:rPr>
              <w:t>How to access services</w:t>
            </w:r>
          </w:p>
          <w:p w14:paraId="22A2F647" w14:textId="77777777" w:rsidR="00E04AA8" w:rsidRPr="007A3E70" w:rsidRDefault="00E04AA8" w:rsidP="0023187B">
            <w:pPr>
              <w:pStyle w:val="ListParagraph"/>
              <w:numPr>
                <w:ilvl w:val="1"/>
                <w:numId w:val="3"/>
              </w:numPr>
              <w:spacing w:line="276" w:lineRule="auto"/>
              <w:rPr>
                <w:rFonts w:ascii="Arial" w:hAnsi="Arial" w:cs="Arial"/>
                <w:b/>
                <w:bCs/>
                <w:sz w:val="24"/>
                <w:szCs w:val="24"/>
              </w:rPr>
            </w:pPr>
            <w:r w:rsidRPr="007A3E70">
              <w:rPr>
                <w:rFonts w:ascii="Arial" w:hAnsi="Arial" w:cs="Arial"/>
                <w:sz w:val="24"/>
                <w:szCs w:val="24"/>
              </w:rPr>
              <w:t>What services are available</w:t>
            </w:r>
          </w:p>
          <w:p w14:paraId="60CEB857" w14:textId="77777777" w:rsidR="00E04AA8" w:rsidRPr="007A3E70" w:rsidRDefault="00E04AA8" w:rsidP="0023187B">
            <w:pPr>
              <w:pStyle w:val="ListParagraph"/>
              <w:numPr>
                <w:ilvl w:val="0"/>
                <w:numId w:val="3"/>
              </w:numPr>
              <w:spacing w:line="276" w:lineRule="auto"/>
              <w:rPr>
                <w:rFonts w:ascii="Arial" w:hAnsi="Arial" w:cs="Arial"/>
                <w:b/>
                <w:bCs/>
                <w:sz w:val="24"/>
                <w:szCs w:val="24"/>
              </w:rPr>
            </w:pPr>
            <w:r w:rsidRPr="007A3E70">
              <w:rPr>
                <w:rFonts w:ascii="Arial" w:hAnsi="Arial" w:cs="Arial"/>
                <w:b/>
                <w:bCs/>
                <w:sz w:val="24"/>
                <w:szCs w:val="24"/>
              </w:rPr>
              <w:t>Timely care</w:t>
            </w:r>
            <w:r w:rsidRPr="007A3E70">
              <w:rPr>
                <w:rFonts w:ascii="Arial" w:hAnsi="Arial" w:cs="Arial"/>
                <w:sz w:val="24"/>
                <w:szCs w:val="24"/>
              </w:rPr>
              <w:t xml:space="preserve"> - people told us that it takes a long time to get an initial assessment and access specific therapies and that long waiting times can exacerbate existing conditions.</w:t>
            </w:r>
          </w:p>
          <w:p w14:paraId="245913F1" w14:textId="331D0786" w:rsidR="00E04AA8" w:rsidRPr="007A3E70" w:rsidRDefault="00E04AA8" w:rsidP="0023187B">
            <w:pPr>
              <w:pStyle w:val="ListParagraph"/>
              <w:numPr>
                <w:ilvl w:val="0"/>
                <w:numId w:val="3"/>
              </w:numPr>
              <w:spacing w:line="276" w:lineRule="auto"/>
              <w:rPr>
                <w:rFonts w:ascii="Arial" w:hAnsi="Arial" w:cs="Arial"/>
                <w:sz w:val="24"/>
                <w:szCs w:val="24"/>
              </w:rPr>
            </w:pPr>
            <w:r w:rsidRPr="007A3E70">
              <w:rPr>
                <w:rFonts w:ascii="Arial" w:hAnsi="Arial" w:cs="Arial"/>
                <w:b/>
                <w:bCs/>
                <w:sz w:val="24"/>
                <w:szCs w:val="24"/>
              </w:rPr>
              <w:t xml:space="preserve">Communication - </w:t>
            </w:r>
            <w:r w:rsidRPr="007A3E70">
              <w:rPr>
                <w:rFonts w:ascii="Arial" w:hAnsi="Arial" w:cs="Arial"/>
                <w:sz w:val="24"/>
                <w:szCs w:val="24"/>
              </w:rPr>
              <w:t>people told us that they don’t have information about the waiting times and often they are not contacted by the service while they are waiting.</w:t>
            </w:r>
          </w:p>
        </w:tc>
      </w:tr>
      <w:tr w:rsidR="00E04AA8" w:rsidRPr="002E4E9E" w14:paraId="54AF5D32" w14:textId="77777777" w:rsidTr="007A3E70">
        <w:tc>
          <w:tcPr>
            <w:tcW w:w="1702" w:type="dxa"/>
            <w:tcBorders>
              <w:top w:val="single" w:sz="4" w:space="0" w:color="FFFFFF" w:themeColor="background1"/>
              <w:bottom w:val="single" w:sz="4" w:space="0" w:color="FFFFFF" w:themeColor="background1"/>
            </w:tcBorders>
          </w:tcPr>
          <w:p w14:paraId="0629983B" w14:textId="77777777" w:rsidR="00E04AA8" w:rsidRPr="007A3E70" w:rsidRDefault="00E04AA8" w:rsidP="0023187B">
            <w:pPr>
              <w:spacing w:line="276" w:lineRule="auto"/>
              <w:rPr>
                <w:rFonts w:ascii="Arial" w:hAnsi="Arial" w:cs="Arial"/>
                <w:b/>
                <w:color w:val="FFFFFF" w:themeColor="background1"/>
                <w:sz w:val="24"/>
                <w:szCs w:val="24"/>
              </w:rPr>
            </w:pPr>
            <w:r w:rsidRPr="007A3E70">
              <w:rPr>
                <w:rFonts w:ascii="Arial" w:hAnsi="Arial" w:cs="Arial"/>
                <w:b/>
                <w:color w:val="FFFFFF" w:themeColor="background1"/>
                <w:sz w:val="24"/>
                <w:szCs w:val="24"/>
              </w:rPr>
              <w:t>NHS Leeds CCG</w:t>
            </w:r>
          </w:p>
          <w:p w14:paraId="04C1B8B9" w14:textId="77777777" w:rsidR="00E04AA8" w:rsidRPr="007A3E70" w:rsidRDefault="00E04AA8" w:rsidP="0023187B">
            <w:pPr>
              <w:spacing w:line="276" w:lineRule="auto"/>
              <w:rPr>
                <w:rFonts w:ascii="Arial" w:hAnsi="Arial" w:cs="Arial"/>
                <w:b/>
                <w:color w:val="FFFFFF" w:themeColor="background1"/>
                <w:sz w:val="24"/>
                <w:szCs w:val="24"/>
              </w:rPr>
            </w:pPr>
          </w:p>
          <w:p w14:paraId="0FA1D9B6" w14:textId="2095C44B" w:rsidR="00E04AA8" w:rsidRPr="007A3E70" w:rsidRDefault="00E04AA8" w:rsidP="0023187B">
            <w:pPr>
              <w:spacing w:line="276" w:lineRule="auto"/>
              <w:rPr>
                <w:rFonts w:cstheme="minorHAnsi"/>
                <w:b/>
                <w:color w:val="FFFFFF" w:themeColor="background1"/>
                <w:sz w:val="24"/>
                <w:szCs w:val="24"/>
              </w:rPr>
            </w:pPr>
            <w:r w:rsidRPr="007A3E70">
              <w:rPr>
                <w:rFonts w:ascii="Arial" w:hAnsi="Arial" w:cs="Arial"/>
                <w:b/>
                <w:color w:val="FFFFFF" w:themeColor="background1"/>
                <w:sz w:val="24"/>
                <w:szCs w:val="24"/>
              </w:rPr>
              <w:t>(2 of 3)</w:t>
            </w:r>
          </w:p>
        </w:tc>
        <w:tc>
          <w:tcPr>
            <w:tcW w:w="3118" w:type="dxa"/>
            <w:tcBorders>
              <w:top w:val="single" w:sz="4" w:space="0" w:color="FFFFFF" w:themeColor="background1"/>
              <w:bottom w:val="single" w:sz="4" w:space="0" w:color="FFFFFF" w:themeColor="background1"/>
            </w:tcBorders>
          </w:tcPr>
          <w:p w14:paraId="024B59B0" w14:textId="77777777" w:rsidR="00E04AA8" w:rsidRPr="007A3E70" w:rsidRDefault="00E04AA8" w:rsidP="0023187B">
            <w:pPr>
              <w:spacing w:line="276" w:lineRule="auto"/>
              <w:rPr>
                <w:rFonts w:ascii="Arial" w:hAnsi="Arial" w:cs="Arial"/>
                <w:b/>
                <w:color w:val="FFFFFF" w:themeColor="background1"/>
                <w:sz w:val="24"/>
                <w:szCs w:val="24"/>
              </w:rPr>
            </w:pPr>
            <w:r w:rsidRPr="007A3E70">
              <w:rPr>
                <w:rFonts w:ascii="Arial" w:hAnsi="Arial" w:cs="Arial"/>
                <w:b/>
                <w:color w:val="FFFFFF" w:themeColor="background1"/>
                <w:sz w:val="24"/>
                <w:szCs w:val="24"/>
              </w:rPr>
              <w:t>Providing a primary care mental health service for adults in Leeds</w:t>
            </w:r>
          </w:p>
          <w:p w14:paraId="1FBC7694" w14:textId="77777777" w:rsidR="00E04AA8" w:rsidRPr="007A3E70" w:rsidRDefault="00E04AA8" w:rsidP="0023187B">
            <w:pPr>
              <w:spacing w:line="276" w:lineRule="auto"/>
              <w:rPr>
                <w:rFonts w:ascii="Arial" w:hAnsi="Arial" w:cs="Arial"/>
                <w:b/>
                <w:color w:val="FFFFFF" w:themeColor="background1"/>
                <w:sz w:val="24"/>
                <w:szCs w:val="24"/>
              </w:rPr>
            </w:pPr>
          </w:p>
          <w:p w14:paraId="4F29C2AE" w14:textId="2C98306A" w:rsidR="00E04AA8" w:rsidRPr="007A3E70" w:rsidRDefault="00E04AA8" w:rsidP="0023187B">
            <w:pPr>
              <w:spacing w:line="276" w:lineRule="auto"/>
              <w:rPr>
                <w:rFonts w:ascii="Arial" w:hAnsi="Arial" w:cs="Arial"/>
                <w:b/>
                <w:color w:val="FFFFFF" w:themeColor="background1"/>
                <w:sz w:val="24"/>
                <w:szCs w:val="24"/>
              </w:rPr>
            </w:pPr>
          </w:p>
        </w:tc>
        <w:tc>
          <w:tcPr>
            <w:tcW w:w="1985" w:type="dxa"/>
            <w:tcBorders>
              <w:top w:val="single" w:sz="4" w:space="0" w:color="FFFFFF" w:themeColor="background1"/>
              <w:bottom w:val="single" w:sz="4" w:space="0" w:color="FFFFFF" w:themeColor="background1"/>
            </w:tcBorders>
          </w:tcPr>
          <w:p w14:paraId="101E6375" w14:textId="77777777" w:rsidR="00E04AA8" w:rsidRPr="002E4E9E" w:rsidRDefault="00E04AA8" w:rsidP="0023187B">
            <w:pPr>
              <w:spacing w:line="276" w:lineRule="auto"/>
              <w:rPr>
                <w:rFonts w:cstheme="minorHAnsi"/>
                <w:color w:val="FF0000"/>
                <w:sz w:val="24"/>
                <w:szCs w:val="24"/>
              </w:rPr>
            </w:pPr>
          </w:p>
        </w:tc>
        <w:tc>
          <w:tcPr>
            <w:tcW w:w="850" w:type="dxa"/>
            <w:tcBorders>
              <w:top w:val="single" w:sz="4" w:space="0" w:color="FFFFFF" w:themeColor="background1"/>
              <w:bottom w:val="single" w:sz="4" w:space="0" w:color="FFFFFF" w:themeColor="background1"/>
            </w:tcBorders>
          </w:tcPr>
          <w:p w14:paraId="78DA3599" w14:textId="77777777" w:rsidR="00E04AA8" w:rsidRPr="002E4E9E" w:rsidRDefault="00E04AA8" w:rsidP="0023187B">
            <w:pPr>
              <w:spacing w:line="276" w:lineRule="auto"/>
              <w:rPr>
                <w:rFonts w:cstheme="minorHAnsi"/>
                <w:color w:val="FF0000"/>
                <w:sz w:val="24"/>
                <w:szCs w:val="24"/>
              </w:rPr>
            </w:pPr>
          </w:p>
        </w:tc>
        <w:tc>
          <w:tcPr>
            <w:tcW w:w="8505" w:type="dxa"/>
            <w:tcBorders>
              <w:top w:val="single" w:sz="4" w:space="0" w:color="FFFFFF" w:themeColor="background1"/>
              <w:bottom w:val="single" w:sz="4" w:space="0" w:color="FFFFFF" w:themeColor="background1"/>
            </w:tcBorders>
          </w:tcPr>
          <w:p w14:paraId="04BD2638" w14:textId="38957156" w:rsidR="00E04AA8" w:rsidRPr="007A3E70" w:rsidRDefault="00E04AA8" w:rsidP="0023187B">
            <w:pPr>
              <w:pStyle w:val="ListParagraph"/>
              <w:numPr>
                <w:ilvl w:val="0"/>
                <w:numId w:val="3"/>
              </w:numPr>
              <w:spacing w:line="276" w:lineRule="auto"/>
              <w:rPr>
                <w:rFonts w:ascii="Arial" w:hAnsi="Arial" w:cs="Arial"/>
                <w:sz w:val="24"/>
                <w:szCs w:val="24"/>
              </w:rPr>
            </w:pPr>
            <w:r w:rsidRPr="007A3E70">
              <w:rPr>
                <w:rFonts w:ascii="Arial" w:hAnsi="Arial" w:cs="Arial"/>
                <w:b/>
                <w:bCs/>
                <w:sz w:val="24"/>
                <w:szCs w:val="24"/>
              </w:rPr>
              <w:t>Choice -</w:t>
            </w:r>
            <w:r w:rsidRPr="007A3E70">
              <w:rPr>
                <w:rFonts w:ascii="Arial" w:hAnsi="Arial" w:cs="Arial"/>
                <w:sz w:val="24"/>
                <w:szCs w:val="24"/>
              </w:rPr>
              <w:t xml:space="preserve"> </w:t>
            </w:r>
            <w:r w:rsidR="008F7D7F">
              <w:rPr>
                <w:rFonts w:ascii="Arial" w:hAnsi="Arial" w:cs="Arial"/>
                <w:sz w:val="24"/>
                <w:szCs w:val="24"/>
              </w:rPr>
              <w:t>p</w:t>
            </w:r>
            <w:r w:rsidRPr="007A3E70">
              <w:rPr>
                <w:rFonts w:ascii="Arial" w:hAnsi="Arial" w:cs="Arial"/>
                <w:sz w:val="24"/>
                <w:szCs w:val="24"/>
              </w:rPr>
              <w:t>eople told us they want to be able to access the service in different ways. These included:</w:t>
            </w:r>
          </w:p>
          <w:p w14:paraId="676FE465" w14:textId="77777777" w:rsidR="00E04AA8" w:rsidRPr="007A3E70" w:rsidRDefault="00E04AA8" w:rsidP="0023187B">
            <w:pPr>
              <w:pStyle w:val="ListParagraph"/>
              <w:numPr>
                <w:ilvl w:val="1"/>
                <w:numId w:val="3"/>
              </w:numPr>
              <w:spacing w:line="276" w:lineRule="auto"/>
              <w:rPr>
                <w:rFonts w:ascii="Arial" w:hAnsi="Arial" w:cs="Arial"/>
                <w:sz w:val="24"/>
                <w:szCs w:val="24"/>
              </w:rPr>
            </w:pPr>
            <w:r w:rsidRPr="007A3E70">
              <w:rPr>
                <w:rFonts w:ascii="Arial" w:hAnsi="Arial" w:cs="Arial"/>
                <w:sz w:val="24"/>
                <w:szCs w:val="24"/>
              </w:rPr>
              <w:t>Referral via their GP</w:t>
            </w:r>
          </w:p>
          <w:p w14:paraId="4A99DD6B" w14:textId="77777777" w:rsidR="00E04AA8" w:rsidRPr="007A3E70" w:rsidRDefault="00E04AA8" w:rsidP="0023187B">
            <w:pPr>
              <w:pStyle w:val="ListParagraph"/>
              <w:numPr>
                <w:ilvl w:val="1"/>
                <w:numId w:val="3"/>
              </w:numPr>
              <w:spacing w:line="276" w:lineRule="auto"/>
              <w:rPr>
                <w:rFonts w:ascii="Arial" w:hAnsi="Arial" w:cs="Arial"/>
                <w:sz w:val="24"/>
                <w:szCs w:val="24"/>
              </w:rPr>
            </w:pPr>
            <w:r w:rsidRPr="007A3E70">
              <w:rPr>
                <w:rFonts w:ascii="Arial" w:hAnsi="Arial" w:cs="Arial"/>
                <w:sz w:val="24"/>
                <w:szCs w:val="24"/>
              </w:rPr>
              <w:t>Self-referral</w:t>
            </w:r>
          </w:p>
          <w:p w14:paraId="0BD02CD6" w14:textId="77777777" w:rsidR="00E04AA8" w:rsidRPr="007A3E70" w:rsidRDefault="00E04AA8" w:rsidP="0023187B">
            <w:pPr>
              <w:pStyle w:val="ListParagraph"/>
              <w:numPr>
                <w:ilvl w:val="1"/>
                <w:numId w:val="3"/>
              </w:numPr>
              <w:spacing w:line="276" w:lineRule="auto"/>
              <w:rPr>
                <w:rFonts w:ascii="Arial" w:hAnsi="Arial" w:cs="Arial"/>
                <w:sz w:val="24"/>
                <w:szCs w:val="24"/>
              </w:rPr>
            </w:pPr>
            <w:r w:rsidRPr="007A3E70">
              <w:rPr>
                <w:rFonts w:ascii="Arial" w:hAnsi="Arial" w:cs="Arial"/>
                <w:sz w:val="24"/>
                <w:szCs w:val="24"/>
              </w:rPr>
              <w:t>Referral via another organisation</w:t>
            </w:r>
          </w:p>
          <w:p w14:paraId="4C54D4D9" w14:textId="77777777" w:rsidR="00E04AA8" w:rsidRPr="007A3E70" w:rsidRDefault="00E04AA8" w:rsidP="0023187B">
            <w:pPr>
              <w:pStyle w:val="ListParagraph"/>
              <w:numPr>
                <w:ilvl w:val="0"/>
                <w:numId w:val="3"/>
              </w:numPr>
              <w:spacing w:line="276" w:lineRule="auto"/>
              <w:rPr>
                <w:rFonts w:ascii="Arial" w:hAnsi="Arial" w:cs="Arial"/>
                <w:sz w:val="24"/>
                <w:szCs w:val="24"/>
              </w:rPr>
            </w:pPr>
            <w:r w:rsidRPr="007A3E70">
              <w:rPr>
                <w:rFonts w:ascii="Arial" w:hAnsi="Arial" w:cs="Arial"/>
                <w:b/>
                <w:bCs/>
                <w:sz w:val="24"/>
                <w:szCs w:val="24"/>
              </w:rPr>
              <w:t xml:space="preserve">Health inequality </w:t>
            </w:r>
            <w:r w:rsidRPr="007A3E70">
              <w:rPr>
                <w:rFonts w:ascii="Arial" w:hAnsi="Arial" w:cs="Arial"/>
                <w:sz w:val="24"/>
                <w:szCs w:val="24"/>
              </w:rPr>
              <w:t xml:space="preserve">- people told us that the criteria for accessing the service was confusing, inconsistent and often lead to people ‘falling between the </w:t>
            </w:r>
            <w:proofErr w:type="gramStart"/>
            <w:r w:rsidRPr="007A3E70">
              <w:rPr>
                <w:rFonts w:ascii="Arial" w:hAnsi="Arial" w:cs="Arial"/>
                <w:sz w:val="24"/>
                <w:szCs w:val="24"/>
              </w:rPr>
              <w:t>cracks’</w:t>
            </w:r>
            <w:proofErr w:type="gramEnd"/>
            <w:r w:rsidRPr="007A3E70">
              <w:rPr>
                <w:rFonts w:ascii="Arial" w:hAnsi="Arial" w:cs="Arial"/>
                <w:sz w:val="24"/>
                <w:szCs w:val="24"/>
              </w:rPr>
              <w:t>.</w:t>
            </w:r>
          </w:p>
          <w:p w14:paraId="6D767121" w14:textId="5AEFA2E7" w:rsidR="00E04AA8" w:rsidRPr="007A3E70" w:rsidRDefault="00E04AA8" w:rsidP="0023187B">
            <w:pPr>
              <w:pStyle w:val="ListParagraph"/>
              <w:numPr>
                <w:ilvl w:val="0"/>
                <w:numId w:val="3"/>
              </w:numPr>
              <w:spacing w:line="276" w:lineRule="auto"/>
              <w:rPr>
                <w:rFonts w:ascii="Arial" w:hAnsi="Arial" w:cs="Arial"/>
                <w:sz w:val="24"/>
                <w:szCs w:val="24"/>
              </w:rPr>
            </w:pPr>
            <w:r w:rsidRPr="007A3E70">
              <w:rPr>
                <w:rFonts w:ascii="Arial" w:hAnsi="Arial" w:cs="Arial"/>
                <w:b/>
                <w:bCs/>
                <w:sz w:val="24"/>
                <w:szCs w:val="24"/>
              </w:rPr>
              <w:lastRenderedPageBreak/>
              <w:t xml:space="preserve">Joint working </w:t>
            </w:r>
            <w:r w:rsidRPr="007A3E70">
              <w:rPr>
                <w:rFonts w:ascii="Arial" w:hAnsi="Arial" w:cs="Arial"/>
                <w:sz w:val="24"/>
                <w:szCs w:val="24"/>
              </w:rPr>
              <w:t xml:space="preserve">- </w:t>
            </w:r>
            <w:r w:rsidR="008F7D7F">
              <w:rPr>
                <w:rFonts w:ascii="Arial" w:hAnsi="Arial" w:cs="Arial"/>
                <w:sz w:val="24"/>
                <w:szCs w:val="24"/>
              </w:rPr>
              <w:t>p</w:t>
            </w:r>
            <w:r w:rsidRPr="007A3E70">
              <w:rPr>
                <w:rFonts w:ascii="Arial" w:hAnsi="Arial" w:cs="Arial"/>
                <w:sz w:val="24"/>
                <w:szCs w:val="24"/>
              </w:rPr>
              <w:t xml:space="preserve">eople told us that services providing primary care mental health services sometimes did not communicate with each other. </w:t>
            </w:r>
          </w:p>
          <w:p w14:paraId="66473454" w14:textId="41BC7A3D" w:rsidR="00E04AA8" w:rsidRPr="007A3E70" w:rsidRDefault="00E04AA8" w:rsidP="0023187B">
            <w:pPr>
              <w:pStyle w:val="ListParagraph"/>
              <w:numPr>
                <w:ilvl w:val="0"/>
                <w:numId w:val="3"/>
              </w:numPr>
              <w:spacing w:line="276" w:lineRule="auto"/>
              <w:rPr>
                <w:rFonts w:ascii="Arial" w:hAnsi="Arial" w:cs="Arial"/>
                <w:sz w:val="24"/>
                <w:szCs w:val="24"/>
              </w:rPr>
            </w:pPr>
            <w:r w:rsidRPr="007A3E70">
              <w:rPr>
                <w:rFonts w:ascii="Arial" w:hAnsi="Arial" w:cs="Arial"/>
                <w:b/>
                <w:bCs/>
                <w:sz w:val="24"/>
                <w:szCs w:val="24"/>
              </w:rPr>
              <w:t>Person</w:t>
            </w:r>
            <w:r w:rsidR="00450037">
              <w:rPr>
                <w:rFonts w:ascii="Arial" w:hAnsi="Arial" w:cs="Arial"/>
                <w:b/>
                <w:bCs/>
                <w:sz w:val="24"/>
                <w:szCs w:val="24"/>
              </w:rPr>
              <w:t>-</w:t>
            </w:r>
            <w:r w:rsidRPr="007A3E70">
              <w:rPr>
                <w:rFonts w:ascii="Arial" w:hAnsi="Arial" w:cs="Arial"/>
                <w:b/>
                <w:bCs/>
                <w:sz w:val="24"/>
                <w:szCs w:val="24"/>
              </w:rPr>
              <w:t xml:space="preserve">centred - </w:t>
            </w:r>
            <w:r w:rsidRPr="007A3E70">
              <w:rPr>
                <w:rFonts w:ascii="Arial" w:hAnsi="Arial" w:cs="Arial"/>
                <w:sz w:val="24"/>
                <w:szCs w:val="24"/>
              </w:rPr>
              <w:t xml:space="preserve">people told us that the number of sessions that are offered should be </w:t>
            </w:r>
            <w:r w:rsidR="008F7D7F">
              <w:rPr>
                <w:rFonts w:ascii="Arial" w:hAnsi="Arial" w:cs="Arial"/>
                <w:sz w:val="24"/>
                <w:szCs w:val="24"/>
              </w:rPr>
              <w:t xml:space="preserve">flexible and </w:t>
            </w:r>
            <w:r w:rsidRPr="007A3E70">
              <w:rPr>
                <w:rFonts w:ascii="Arial" w:hAnsi="Arial" w:cs="Arial"/>
                <w:sz w:val="24"/>
                <w:szCs w:val="24"/>
              </w:rPr>
              <w:t xml:space="preserve">negotiated with the service user. </w:t>
            </w:r>
          </w:p>
        </w:tc>
      </w:tr>
      <w:tr w:rsidR="00E04AA8" w:rsidRPr="002E4E9E" w14:paraId="08CEB15A" w14:textId="77777777" w:rsidTr="007A3E70">
        <w:tc>
          <w:tcPr>
            <w:tcW w:w="1702" w:type="dxa"/>
            <w:tcBorders>
              <w:top w:val="single" w:sz="4" w:space="0" w:color="FFFFFF" w:themeColor="background1"/>
              <w:bottom w:val="single" w:sz="4" w:space="0" w:color="auto"/>
            </w:tcBorders>
          </w:tcPr>
          <w:p w14:paraId="0835A464" w14:textId="77777777" w:rsidR="00E04AA8" w:rsidRPr="007A3E70" w:rsidRDefault="00E04AA8" w:rsidP="0023187B">
            <w:pPr>
              <w:spacing w:line="276" w:lineRule="auto"/>
              <w:rPr>
                <w:rFonts w:ascii="Arial" w:hAnsi="Arial" w:cs="Arial"/>
                <w:b/>
                <w:color w:val="FFFFFF" w:themeColor="background1"/>
                <w:sz w:val="24"/>
                <w:szCs w:val="24"/>
              </w:rPr>
            </w:pPr>
            <w:r w:rsidRPr="007A3E70">
              <w:rPr>
                <w:rFonts w:ascii="Arial" w:hAnsi="Arial" w:cs="Arial"/>
                <w:b/>
                <w:color w:val="FFFFFF" w:themeColor="background1"/>
                <w:sz w:val="24"/>
                <w:szCs w:val="24"/>
              </w:rPr>
              <w:lastRenderedPageBreak/>
              <w:t>NHS Leeds CCG</w:t>
            </w:r>
          </w:p>
          <w:p w14:paraId="0CF04502" w14:textId="77777777" w:rsidR="00E04AA8" w:rsidRPr="007A3E70" w:rsidRDefault="00E04AA8" w:rsidP="0023187B">
            <w:pPr>
              <w:spacing w:line="276" w:lineRule="auto"/>
              <w:rPr>
                <w:rFonts w:ascii="Arial" w:hAnsi="Arial" w:cs="Arial"/>
                <w:b/>
                <w:color w:val="FFFFFF" w:themeColor="background1"/>
                <w:sz w:val="24"/>
                <w:szCs w:val="24"/>
              </w:rPr>
            </w:pPr>
          </w:p>
          <w:p w14:paraId="7853C75B" w14:textId="14F3F64D" w:rsidR="00E04AA8" w:rsidRPr="007A3E70" w:rsidRDefault="00E04AA8" w:rsidP="0023187B">
            <w:pPr>
              <w:spacing w:line="276" w:lineRule="auto"/>
              <w:rPr>
                <w:rFonts w:cstheme="minorHAnsi"/>
                <w:b/>
                <w:color w:val="FFFFFF" w:themeColor="background1"/>
                <w:sz w:val="24"/>
                <w:szCs w:val="24"/>
              </w:rPr>
            </w:pPr>
            <w:r w:rsidRPr="007A3E70">
              <w:rPr>
                <w:rFonts w:ascii="Arial" w:hAnsi="Arial" w:cs="Arial"/>
                <w:b/>
                <w:color w:val="FFFFFF" w:themeColor="background1"/>
                <w:sz w:val="24"/>
                <w:szCs w:val="24"/>
              </w:rPr>
              <w:t>(3 of 3)</w:t>
            </w:r>
          </w:p>
        </w:tc>
        <w:tc>
          <w:tcPr>
            <w:tcW w:w="3118" w:type="dxa"/>
            <w:tcBorders>
              <w:top w:val="single" w:sz="4" w:space="0" w:color="FFFFFF" w:themeColor="background1"/>
              <w:bottom w:val="single" w:sz="4" w:space="0" w:color="auto"/>
            </w:tcBorders>
          </w:tcPr>
          <w:p w14:paraId="4113E2CC" w14:textId="62557E12" w:rsidR="00E04AA8" w:rsidRPr="007A3E70" w:rsidRDefault="00E04AA8" w:rsidP="0023187B">
            <w:pPr>
              <w:spacing w:line="276" w:lineRule="auto"/>
              <w:rPr>
                <w:rFonts w:ascii="Arial" w:hAnsi="Arial" w:cs="Arial"/>
                <w:b/>
                <w:color w:val="FFFFFF" w:themeColor="background1"/>
                <w:sz w:val="24"/>
                <w:szCs w:val="24"/>
              </w:rPr>
            </w:pPr>
            <w:r w:rsidRPr="007A3E70">
              <w:rPr>
                <w:rFonts w:ascii="Arial" w:hAnsi="Arial" w:cs="Arial"/>
                <w:b/>
                <w:color w:val="FFFFFF" w:themeColor="background1"/>
                <w:sz w:val="24"/>
                <w:szCs w:val="24"/>
              </w:rPr>
              <w:t>Providing a primary care mental health service for adults in Leeds</w:t>
            </w:r>
          </w:p>
        </w:tc>
        <w:tc>
          <w:tcPr>
            <w:tcW w:w="1985" w:type="dxa"/>
            <w:tcBorders>
              <w:top w:val="single" w:sz="4" w:space="0" w:color="FFFFFF" w:themeColor="background1"/>
              <w:bottom w:val="single" w:sz="4" w:space="0" w:color="auto"/>
            </w:tcBorders>
          </w:tcPr>
          <w:p w14:paraId="32F085F3" w14:textId="77777777" w:rsidR="00E04AA8" w:rsidRPr="002E4E9E" w:rsidRDefault="00E04AA8" w:rsidP="0023187B">
            <w:pPr>
              <w:spacing w:line="276" w:lineRule="auto"/>
              <w:rPr>
                <w:rFonts w:cstheme="minorHAnsi"/>
                <w:color w:val="FF0000"/>
                <w:sz w:val="24"/>
                <w:szCs w:val="24"/>
              </w:rPr>
            </w:pPr>
          </w:p>
        </w:tc>
        <w:tc>
          <w:tcPr>
            <w:tcW w:w="850" w:type="dxa"/>
            <w:tcBorders>
              <w:top w:val="single" w:sz="4" w:space="0" w:color="FFFFFF" w:themeColor="background1"/>
              <w:bottom w:val="single" w:sz="4" w:space="0" w:color="auto"/>
            </w:tcBorders>
          </w:tcPr>
          <w:p w14:paraId="504F8CF3" w14:textId="77777777" w:rsidR="00E04AA8" w:rsidRPr="002E4E9E" w:rsidRDefault="00E04AA8" w:rsidP="0023187B">
            <w:pPr>
              <w:spacing w:line="276" w:lineRule="auto"/>
              <w:rPr>
                <w:rFonts w:cstheme="minorHAnsi"/>
                <w:color w:val="FF0000"/>
                <w:sz w:val="24"/>
                <w:szCs w:val="24"/>
              </w:rPr>
            </w:pPr>
          </w:p>
        </w:tc>
        <w:tc>
          <w:tcPr>
            <w:tcW w:w="8505" w:type="dxa"/>
            <w:tcBorders>
              <w:top w:val="single" w:sz="4" w:space="0" w:color="FFFFFF" w:themeColor="background1"/>
              <w:bottom w:val="single" w:sz="4" w:space="0" w:color="auto"/>
            </w:tcBorders>
          </w:tcPr>
          <w:p w14:paraId="7BACFF9A" w14:textId="41A9290A" w:rsidR="00E04AA8" w:rsidRDefault="00E04AA8" w:rsidP="0023187B">
            <w:pPr>
              <w:pStyle w:val="ListParagraph"/>
              <w:numPr>
                <w:ilvl w:val="0"/>
                <w:numId w:val="3"/>
              </w:numPr>
              <w:spacing w:line="276" w:lineRule="auto"/>
              <w:rPr>
                <w:rFonts w:ascii="Arial" w:hAnsi="Arial" w:cs="Arial"/>
                <w:sz w:val="24"/>
                <w:szCs w:val="24"/>
              </w:rPr>
            </w:pPr>
            <w:r w:rsidRPr="007A3E70">
              <w:rPr>
                <w:rFonts w:ascii="Arial" w:hAnsi="Arial" w:cs="Arial"/>
                <w:b/>
                <w:bCs/>
                <w:sz w:val="24"/>
                <w:szCs w:val="24"/>
              </w:rPr>
              <w:t>Choice</w:t>
            </w:r>
            <w:r w:rsidRPr="007A3E70">
              <w:rPr>
                <w:rFonts w:ascii="Arial" w:hAnsi="Arial" w:cs="Arial"/>
                <w:sz w:val="24"/>
                <w:szCs w:val="24"/>
              </w:rPr>
              <w:t xml:space="preserve"> - people told us that there should be a choice of interventions and that people should not be limited to C</w:t>
            </w:r>
            <w:r w:rsidR="008F7D7F">
              <w:rPr>
                <w:rFonts w:ascii="Arial" w:hAnsi="Arial" w:cs="Arial"/>
                <w:sz w:val="24"/>
                <w:szCs w:val="24"/>
              </w:rPr>
              <w:t xml:space="preserve">ognitive </w:t>
            </w:r>
            <w:r w:rsidRPr="007A3E70">
              <w:rPr>
                <w:rFonts w:ascii="Arial" w:hAnsi="Arial" w:cs="Arial"/>
                <w:sz w:val="24"/>
                <w:szCs w:val="24"/>
              </w:rPr>
              <w:t>B</w:t>
            </w:r>
            <w:r w:rsidR="008F7D7F">
              <w:rPr>
                <w:rFonts w:ascii="Arial" w:hAnsi="Arial" w:cs="Arial"/>
                <w:sz w:val="24"/>
                <w:szCs w:val="24"/>
              </w:rPr>
              <w:t xml:space="preserve">ehavioural </w:t>
            </w:r>
            <w:r w:rsidRPr="007A3E70">
              <w:rPr>
                <w:rFonts w:ascii="Arial" w:hAnsi="Arial" w:cs="Arial"/>
                <w:sz w:val="24"/>
                <w:szCs w:val="24"/>
              </w:rPr>
              <w:t>T</w:t>
            </w:r>
            <w:r w:rsidR="008F7D7F">
              <w:rPr>
                <w:rFonts w:ascii="Arial" w:hAnsi="Arial" w:cs="Arial"/>
                <w:sz w:val="24"/>
                <w:szCs w:val="24"/>
              </w:rPr>
              <w:t>herapy (CBT)</w:t>
            </w:r>
            <w:r w:rsidRPr="007A3E70">
              <w:rPr>
                <w:rFonts w:ascii="Arial" w:hAnsi="Arial" w:cs="Arial"/>
                <w:sz w:val="24"/>
                <w:szCs w:val="24"/>
              </w:rPr>
              <w:t xml:space="preserve"> or group therapy. </w:t>
            </w:r>
          </w:p>
          <w:p w14:paraId="4C433952" w14:textId="30693739" w:rsidR="00E04AA8" w:rsidRPr="007A3E70" w:rsidRDefault="00E04AA8" w:rsidP="0023187B">
            <w:pPr>
              <w:pStyle w:val="ListParagraph"/>
              <w:numPr>
                <w:ilvl w:val="0"/>
                <w:numId w:val="3"/>
              </w:numPr>
              <w:spacing w:line="276" w:lineRule="auto"/>
              <w:rPr>
                <w:rFonts w:ascii="Arial" w:hAnsi="Arial" w:cs="Arial"/>
                <w:sz w:val="24"/>
                <w:szCs w:val="24"/>
              </w:rPr>
            </w:pPr>
            <w:r>
              <w:rPr>
                <w:rFonts w:ascii="Arial" w:hAnsi="Arial" w:cs="Arial"/>
                <w:b/>
                <w:bCs/>
                <w:sz w:val="24"/>
                <w:szCs w:val="24"/>
              </w:rPr>
              <w:t xml:space="preserve">Choice </w:t>
            </w:r>
            <w:r w:rsidRPr="00F54116">
              <w:rPr>
                <w:rFonts w:ascii="Arial" w:hAnsi="Arial" w:cs="Arial"/>
                <w:sz w:val="24"/>
                <w:szCs w:val="24"/>
              </w:rPr>
              <w:t>-</w:t>
            </w:r>
            <w:r>
              <w:rPr>
                <w:rFonts w:ascii="Arial" w:hAnsi="Arial" w:cs="Arial"/>
                <w:sz w:val="24"/>
                <w:szCs w:val="24"/>
              </w:rPr>
              <w:t xml:space="preserve"> p</w:t>
            </w:r>
            <w:r w:rsidRPr="007A3E70">
              <w:rPr>
                <w:rFonts w:ascii="Arial" w:hAnsi="Arial" w:cs="Arial"/>
                <w:sz w:val="24"/>
                <w:szCs w:val="24"/>
              </w:rPr>
              <w:t>eople told us that they should be able to access face-to-face support when needed.</w:t>
            </w:r>
          </w:p>
          <w:p w14:paraId="49FAD854" w14:textId="6996E646" w:rsidR="00E04AA8" w:rsidRPr="007A3E70" w:rsidRDefault="00E04AA8" w:rsidP="0023187B">
            <w:pPr>
              <w:pStyle w:val="ListParagraph"/>
              <w:numPr>
                <w:ilvl w:val="0"/>
                <w:numId w:val="3"/>
              </w:numPr>
              <w:spacing w:line="276" w:lineRule="auto"/>
              <w:rPr>
                <w:rFonts w:ascii="Arial" w:hAnsi="Arial" w:cs="Arial"/>
                <w:sz w:val="24"/>
                <w:szCs w:val="24"/>
              </w:rPr>
            </w:pPr>
            <w:r w:rsidRPr="007A3E70">
              <w:rPr>
                <w:rFonts w:ascii="Arial" w:hAnsi="Arial" w:cs="Arial"/>
                <w:b/>
                <w:bCs/>
                <w:sz w:val="24"/>
                <w:szCs w:val="24"/>
              </w:rPr>
              <w:t xml:space="preserve">Resources </w:t>
            </w:r>
            <w:r w:rsidRPr="007A3E70">
              <w:rPr>
                <w:rFonts w:ascii="Arial" w:hAnsi="Arial" w:cs="Arial"/>
                <w:sz w:val="24"/>
                <w:szCs w:val="24"/>
              </w:rPr>
              <w:t xml:space="preserve">- </w:t>
            </w:r>
            <w:r w:rsidR="008F7D7F">
              <w:rPr>
                <w:rFonts w:ascii="Arial" w:hAnsi="Arial" w:cs="Arial"/>
                <w:sz w:val="24"/>
                <w:szCs w:val="24"/>
              </w:rPr>
              <w:t>s</w:t>
            </w:r>
            <w:r w:rsidRPr="007A3E70">
              <w:rPr>
                <w:rFonts w:ascii="Arial" w:hAnsi="Arial" w:cs="Arial"/>
                <w:sz w:val="24"/>
                <w:szCs w:val="24"/>
              </w:rPr>
              <w:t>ome voluntary sector organisations told us that they often end up working with people who have struggled to access primary care mental health services or have been discharged</w:t>
            </w:r>
            <w:r w:rsidR="008F7D7F">
              <w:rPr>
                <w:rFonts w:ascii="Arial" w:hAnsi="Arial" w:cs="Arial"/>
                <w:sz w:val="24"/>
                <w:szCs w:val="24"/>
              </w:rPr>
              <w:t xml:space="preserve"> before they were ready</w:t>
            </w:r>
            <w:r w:rsidRPr="007A3E70">
              <w:rPr>
                <w:rFonts w:ascii="Arial" w:hAnsi="Arial" w:cs="Arial"/>
                <w:sz w:val="24"/>
                <w:szCs w:val="24"/>
              </w:rPr>
              <w:t>.</w:t>
            </w:r>
          </w:p>
          <w:p w14:paraId="3749EAAE" w14:textId="7C39AD83" w:rsidR="00E04AA8" w:rsidRPr="007A3E70" w:rsidRDefault="00E04AA8" w:rsidP="0023187B">
            <w:pPr>
              <w:pStyle w:val="ListParagraph"/>
              <w:numPr>
                <w:ilvl w:val="0"/>
                <w:numId w:val="3"/>
              </w:numPr>
              <w:spacing w:line="276" w:lineRule="auto"/>
              <w:rPr>
                <w:rFonts w:ascii="Arial" w:hAnsi="Arial" w:cs="Arial"/>
                <w:sz w:val="24"/>
                <w:szCs w:val="24"/>
              </w:rPr>
            </w:pPr>
            <w:r w:rsidRPr="007A3E70">
              <w:rPr>
                <w:rFonts w:ascii="Arial" w:hAnsi="Arial" w:cs="Arial"/>
                <w:b/>
                <w:bCs/>
                <w:sz w:val="24"/>
                <w:szCs w:val="24"/>
              </w:rPr>
              <w:t>Person</w:t>
            </w:r>
            <w:r w:rsidR="00E8655F">
              <w:rPr>
                <w:rFonts w:ascii="Arial" w:hAnsi="Arial" w:cs="Arial"/>
                <w:b/>
                <w:bCs/>
                <w:sz w:val="24"/>
                <w:szCs w:val="24"/>
              </w:rPr>
              <w:t>-</w:t>
            </w:r>
            <w:r w:rsidRPr="007A3E70">
              <w:rPr>
                <w:rFonts w:ascii="Arial" w:hAnsi="Arial" w:cs="Arial"/>
                <w:b/>
                <w:bCs/>
                <w:sz w:val="24"/>
                <w:szCs w:val="24"/>
              </w:rPr>
              <w:t xml:space="preserve">centred </w:t>
            </w:r>
            <w:r w:rsidRPr="007A3E70">
              <w:rPr>
                <w:rFonts w:ascii="Arial" w:hAnsi="Arial" w:cs="Arial"/>
                <w:sz w:val="24"/>
                <w:szCs w:val="24"/>
              </w:rPr>
              <w:t>– people told us that due to the nature of mental ill health, some service users may miss appointments. People asked services to understand this complexity and make reasonable adjustments.</w:t>
            </w:r>
          </w:p>
          <w:p w14:paraId="29BCD8B9" w14:textId="77777777" w:rsidR="00E04AA8" w:rsidRPr="007A3E70" w:rsidRDefault="00E04AA8" w:rsidP="0023187B">
            <w:pPr>
              <w:pStyle w:val="ListParagraph"/>
              <w:numPr>
                <w:ilvl w:val="0"/>
                <w:numId w:val="3"/>
              </w:numPr>
              <w:spacing w:line="276" w:lineRule="auto"/>
              <w:rPr>
                <w:rFonts w:ascii="Arial" w:hAnsi="Arial" w:cs="Arial"/>
                <w:sz w:val="24"/>
                <w:szCs w:val="24"/>
              </w:rPr>
            </w:pPr>
            <w:r w:rsidRPr="007A3E70">
              <w:rPr>
                <w:rFonts w:ascii="Arial" w:hAnsi="Arial" w:cs="Arial"/>
                <w:b/>
                <w:bCs/>
                <w:sz w:val="24"/>
                <w:szCs w:val="24"/>
              </w:rPr>
              <w:t xml:space="preserve">Workforce </w:t>
            </w:r>
            <w:r w:rsidRPr="007A3E70">
              <w:rPr>
                <w:rFonts w:ascii="Arial" w:hAnsi="Arial" w:cs="Arial"/>
                <w:sz w:val="24"/>
                <w:szCs w:val="24"/>
              </w:rPr>
              <w:t xml:space="preserve">- </w:t>
            </w:r>
            <w:proofErr w:type="gramStart"/>
            <w:r w:rsidRPr="007A3E70">
              <w:rPr>
                <w:rFonts w:ascii="Arial" w:hAnsi="Arial" w:cs="Arial"/>
                <w:sz w:val="24"/>
                <w:szCs w:val="24"/>
              </w:rPr>
              <w:t>the majority of</w:t>
            </w:r>
            <w:proofErr w:type="gramEnd"/>
            <w:r w:rsidRPr="007A3E70">
              <w:rPr>
                <w:rFonts w:ascii="Arial" w:hAnsi="Arial" w:cs="Arial"/>
                <w:sz w:val="24"/>
                <w:szCs w:val="24"/>
              </w:rPr>
              <w:t xml:space="preserve"> people told us that the knowledge, experience and attitude of staff made the biggest different to their outcome. They told us that the following qualities were very important:</w:t>
            </w:r>
          </w:p>
          <w:p w14:paraId="4CD2FDEF" w14:textId="77777777" w:rsidR="00E04AA8" w:rsidRPr="007A3E70" w:rsidRDefault="00E04AA8" w:rsidP="0023187B">
            <w:pPr>
              <w:pStyle w:val="ListParagraph"/>
              <w:numPr>
                <w:ilvl w:val="1"/>
                <w:numId w:val="3"/>
              </w:numPr>
              <w:spacing w:line="276" w:lineRule="auto"/>
              <w:rPr>
                <w:rFonts w:ascii="Arial" w:hAnsi="Arial" w:cs="Arial"/>
                <w:sz w:val="24"/>
                <w:szCs w:val="24"/>
              </w:rPr>
            </w:pPr>
            <w:r w:rsidRPr="007A3E70">
              <w:rPr>
                <w:rFonts w:ascii="Arial" w:hAnsi="Arial" w:cs="Arial"/>
                <w:sz w:val="24"/>
                <w:szCs w:val="24"/>
              </w:rPr>
              <w:t>Being listened to</w:t>
            </w:r>
          </w:p>
          <w:p w14:paraId="556493AA" w14:textId="77777777" w:rsidR="00E04AA8" w:rsidRPr="007A3E70" w:rsidRDefault="00E04AA8" w:rsidP="0023187B">
            <w:pPr>
              <w:pStyle w:val="ListParagraph"/>
              <w:numPr>
                <w:ilvl w:val="1"/>
                <w:numId w:val="3"/>
              </w:numPr>
              <w:spacing w:line="276" w:lineRule="auto"/>
              <w:rPr>
                <w:rFonts w:ascii="Arial" w:hAnsi="Arial" w:cs="Arial"/>
                <w:sz w:val="24"/>
                <w:szCs w:val="24"/>
              </w:rPr>
            </w:pPr>
            <w:r w:rsidRPr="007A3E70">
              <w:rPr>
                <w:rFonts w:ascii="Arial" w:hAnsi="Arial" w:cs="Arial"/>
                <w:sz w:val="24"/>
                <w:szCs w:val="24"/>
              </w:rPr>
              <w:t>Being treated with dignity</w:t>
            </w:r>
          </w:p>
          <w:p w14:paraId="0E81B26F" w14:textId="1A1F2234" w:rsidR="00E04AA8" w:rsidRPr="007A3E70" w:rsidRDefault="00E04AA8" w:rsidP="0023187B">
            <w:pPr>
              <w:pStyle w:val="ListParagraph"/>
              <w:numPr>
                <w:ilvl w:val="1"/>
                <w:numId w:val="3"/>
              </w:numPr>
              <w:spacing w:line="276" w:lineRule="auto"/>
              <w:rPr>
                <w:rFonts w:ascii="Arial" w:hAnsi="Arial" w:cs="Arial"/>
                <w:sz w:val="24"/>
                <w:szCs w:val="24"/>
              </w:rPr>
            </w:pPr>
            <w:r w:rsidRPr="007A3E70">
              <w:rPr>
                <w:rFonts w:ascii="Arial" w:hAnsi="Arial" w:cs="Arial"/>
                <w:sz w:val="24"/>
                <w:szCs w:val="24"/>
              </w:rPr>
              <w:t xml:space="preserve">Having confidence in </w:t>
            </w:r>
            <w:r w:rsidR="00A01E03">
              <w:rPr>
                <w:rFonts w:ascii="Arial" w:hAnsi="Arial" w:cs="Arial"/>
                <w:sz w:val="24"/>
                <w:szCs w:val="24"/>
              </w:rPr>
              <w:t>their</w:t>
            </w:r>
            <w:r w:rsidRPr="007A3E70">
              <w:rPr>
                <w:rFonts w:ascii="Arial" w:hAnsi="Arial" w:cs="Arial"/>
                <w:sz w:val="24"/>
                <w:szCs w:val="24"/>
              </w:rPr>
              <w:t xml:space="preserve"> worker</w:t>
            </w:r>
          </w:p>
          <w:p w14:paraId="16DF1FAB" w14:textId="69F193D8" w:rsidR="00E04AA8" w:rsidRPr="007A3E70" w:rsidRDefault="00E04AA8" w:rsidP="0023187B">
            <w:pPr>
              <w:pStyle w:val="ListParagraph"/>
              <w:numPr>
                <w:ilvl w:val="1"/>
                <w:numId w:val="3"/>
              </w:numPr>
              <w:spacing w:line="276" w:lineRule="auto"/>
              <w:rPr>
                <w:rFonts w:ascii="Arial" w:hAnsi="Arial" w:cs="Arial"/>
                <w:b/>
                <w:bCs/>
                <w:sz w:val="24"/>
                <w:szCs w:val="24"/>
              </w:rPr>
            </w:pPr>
            <w:r w:rsidRPr="007A3E70">
              <w:rPr>
                <w:rFonts w:ascii="Arial" w:hAnsi="Arial" w:cs="Arial"/>
                <w:sz w:val="24"/>
                <w:szCs w:val="24"/>
              </w:rPr>
              <w:t>Consistency of work</w:t>
            </w:r>
            <w:r>
              <w:rPr>
                <w:rFonts w:ascii="Arial" w:hAnsi="Arial" w:cs="Arial"/>
                <w:sz w:val="24"/>
                <w:szCs w:val="24"/>
              </w:rPr>
              <w:t>er</w:t>
            </w:r>
          </w:p>
        </w:tc>
      </w:tr>
      <w:tr w:rsidR="00E04AA8" w:rsidRPr="002E4E9E" w14:paraId="0F31D454" w14:textId="77777777" w:rsidTr="00077C69">
        <w:tc>
          <w:tcPr>
            <w:tcW w:w="1702" w:type="dxa"/>
            <w:tcBorders>
              <w:top w:val="single" w:sz="4" w:space="0" w:color="auto"/>
              <w:bottom w:val="nil"/>
            </w:tcBorders>
          </w:tcPr>
          <w:p w14:paraId="4C3A94AD" w14:textId="77777777" w:rsidR="00E04AA8" w:rsidRDefault="00E04AA8" w:rsidP="0023187B">
            <w:pPr>
              <w:spacing w:line="276" w:lineRule="auto"/>
              <w:rPr>
                <w:rFonts w:ascii="Arial" w:hAnsi="Arial" w:cs="Arial"/>
                <w:b/>
                <w:sz w:val="24"/>
                <w:szCs w:val="24"/>
              </w:rPr>
            </w:pPr>
            <w:r w:rsidRPr="007A3E70">
              <w:rPr>
                <w:rFonts w:ascii="Arial" w:hAnsi="Arial" w:cs="Arial"/>
                <w:b/>
                <w:sz w:val="24"/>
                <w:szCs w:val="24"/>
              </w:rPr>
              <w:t>NHS Leeds CCG</w:t>
            </w:r>
          </w:p>
          <w:p w14:paraId="3CE96A5F" w14:textId="77777777" w:rsidR="00E04AA8" w:rsidRDefault="00E04AA8" w:rsidP="0023187B">
            <w:pPr>
              <w:spacing w:line="276" w:lineRule="auto"/>
              <w:rPr>
                <w:rFonts w:ascii="Arial" w:hAnsi="Arial" w:cs="Arial"/>
                <w:b/>
                <w:sz w:val="24"/>
                <w:szCs w:val="24"/>
              </w:rPr>
            </w:pPr>
          </w:p>
          <w:p w14:paraId="3661A4BC" w14:textId="611B52C9" w:rsidR="00E04AA8" w:rsidRPr="007A3E70" w:rsidRDefault="00E04AA8" w:rsidP="0023187B">
            <w:pPr>
              <w:spacing w:line="276" w:lineRule="auto"/>
              <w:rPr>
                <w:rFonts w:cstheme="minorHAnsi"/>
                <w:b/>
                <w:color w:val="FFFFFF" w:themeColor="background1"/>
                <w:sz w:val="24"/>
                <w:szCs w:val="24"/>
              </w:rPr>
            </w:pPr>
            <w:r w:rsidRPr="007A3E70">
              <w:rPr>
                <w:rFonts w:ascii="Arial" w:hAnsi="Arial" w:cs="Arial"/>
                <w:b/>
                <w:color w:val="FFFFFF" w:themeColor="background1"/>
                <w:sz w:val="24"/>
                <w:szCs w:val="24"/>
              </w:rPr>
              <w:t>(1 of 2)</w:t>
            </w:r>
          </w:p>
        </w:tc>
        <w:tc>
          <w:tcPr>
            <w:tcW w:w="3118" w:type="dxa"/>
            <w:tcBorders>
              <w:top w:val="single" w:sz="4" w:space="0" w:color="auto"/>
              <w:bottom w:val="nil"/>
            </w:tcBorders>
          </w:tcPr>
          <w:p w14:paraId="2F98D767" w14:textId="77777777" w:rsidR="00E04AA8" w:rsidRPr="007A3E70" w:rsidRDefault="00E04AA8" w:rsidP="0023187B">
            <w:pPr>
              <w:spacing w:line="276" w:lineRule="auto"/>
              <w:rPr>
                <w:rFonts w:ascii="Arial" w:hAnsi="Arial" w:cs="Arial"/>
                <w:b/>
                <w:sz w:val="24"/>
                <w:szCs w:val="24"/>
              </w:rPr>
            </w:pPr>
            <w:r w:rsidRPr="007A3E70">
              <w:rPr>
                <w:rFonts w:ascii="Arial" w:hAnsi="Arial" w:cs="Arial"/>
                <w:b/>
                <w:sz w:val="24"/>
                <w:szCs w:val="24"/>
              </w:rPr>
              <w:t xml:space="preserve">Support needs of parents / carers of children and young </w:t>
            </w:r>
            <w:r w:rsidRPr="007A3E70">
              <w:rPr>
                <w:rFonts w:ascii="Arial" w:hAnsi="Arial" w:cs="Arial"/>
                <w:b/>
                <w:sz w:val="24"/>
                <w:szCs w:val="24"/>
              </w:rPr>
              <w:lastRenderedPageBreak/>
              <w:t>people dealing with mental health issues</w:t>
            </w:r>
          </w:p>
          <w:p w14:paraId="158C66F5" w14:textId="77777777" w:rsidR="00E04AA8" w:rsidRPr="007A3E70" w:rsidRDefault="00E04AA8" w:rsidP="0023187B">
            <w:pPr>
              <w:spacing w:line="276" w:lineRule="auto"/>
              <w:rPr>
                <w:rFonts w:ascii="Arial" w:hAnsi="Arial" w:cs="Arial"/>
                <w:b/>
                <w:sz w:val="24"/>
                <w:szCs w:val="24"/>
              </w:rPr>
            </w:pPr>
          </w:p>
          <w:p w14:paraId="5AF9933E" w14:textId="465684FE" w:rsidR="00E04AA8" w:rsidRPr="007A3E70" w:rsidRDefault="00EC214C" w:rsidP="0023187B">
            <w:pPr>
              <w:spacing w:line="276" w:lineRule="auto"/>
              <w:rPr>
                <w:rFonts w:ascii="Arial" w:hAnsi="Arial" w:cs="Arial"/>
                <w:b/>
                <w:color w:val="FFFFFF" w:themeColor="background1"/>
                <w:sz w:val="24"/>
                <w:szCs w:val="24"/>
              </w:rPr>
            </w:pPr>
            <w:hyperlink r:id="rId25" w:history="1">
              <w:r w:rsidR="00E04AA8" w:rsidRPr="007A3E70">
                <w:rPr>
                  <w:rStyle w:val="Hyperlink"/>
                  <w:rFonts w:ascii="Arial" w:hAnsi="Arial" w:cs="Arial"/>
                  <w:sz w:val="24"/>
                  <w:szCs w:val="24"/>
                </w:rPr>
                <w:t>https://webarchive.nationalarchives.gov.uk/ukgwa/20220902110406mp_/https://www.leedsccg.nhs.uk/content/uploads/2018/10/PMH_final_-report.pdf</w:t>
              </w:r>
            </w:hyperlink>
          </w:p>
        </w:tc>
        <w:tc>
          <w:tcPr>
            <w:tcW w:w="1985" w:type="dxa"/>
            <w:tcBorders>
              <w:top w:val="single" w:sz="4" w:space="0" w:color="auto"/>
              <w:bottom w:val="nil"/>
            </w:tcBorders>
          </w:tcPr>
          <w:p w14:paraId="33928E49" w14:textId="0038E2C3" w:rsidR="00E04AA8" w:rsidRPr="007A3E70" w:rsidRDefault="00E04AA8" w:rsidP="0023187B">
            <w:pPr>
              <w:spacing w:line="276" w:lineRule="auto"/>
              <w:rPr>
                <w:rFonts w:cstheme="minorHAnsi"/>
                <w:color w:val="FF0000"/>
                <w:sz w:val="24"/>
                <w:szCs w:val="24"/>
              </w:rPr>
            </w:pPr>
            <w:r w:rsidRPr="007A3E70">
              <w:rPr>
                <w:rFonts w:ascii="Arial" w:hAnsi="Arial" w:cs="Arial"/>
                <w:sz w:val="24"/>
                <w:szCs w:val="24"/>
              </w:rPr>
              <w:lastRenderedPageBreak/>
              <w:t>277 contributed to this engagement</w:t>
            </w:r>
          </w:p>
        </w:tc>
        <w:tc>
          <w:tcPr>
            <w:tcW w:w="850" w:type="dxa"/>
            <w:tcBorders>
              <w:top w:val="single" w:sz="4" w:space="0" w:color="auto"/>
              <w:bottom w:val="nil"/>
            </w:tcBorders>
          </w:tcPr>
          <w:p w14:paraId="18695B6B" w14:textId="21600831" w:rsidR="00E04AA8" w:rsidRPr="007A3E70" w:rsidRDefault="00E04AA8" w:rsidP="0023187B">
            <w:pPr>
              <w:spacing w:line="276" w:lineRule="auto"/>
              <w:rPr>
                <w:rFonts w:cstheme="minorHAnsi"/>
                <w:color w:val="FF0000"/>
                <w:sz w:val="24"/>
                <w:szCs w:val="24"/>
              </w:rPr>
            </w:pPr>
            <w:r w:rsidRPr="007A3E70">
              <w:rPr>
                <w:rFonts w:ascii="Arial" w:hAnsi="Arial" w:cs="Arial"/>
                <w:sz w:val="24"/>
                <w:szCs w:val="24"/>
              </w:rPr>
              <w:t>2018</w:t>
            </w:r>
          </w:p>
        </w:tc>
        <w:tc>
          <w:tcPr>
            <w:tcW w:w="8505" w:type="dxa"/>
            <w:tcBorders>
              <w:top w:val="single" w:sz="4" w:space="0" w:color="auto"/>
              <w:bottom w:val="nil"/>
            </w:tcBorders>
          </w:tcPr>
          <w:p w14:paraId="6C341C8F" w14:textId="6C8C83F5" w:rsidR="00E04AA8" w:rsidRPr="007A3E70" w:rsidRDefault="00E04AA8" w:rsidP="0023187B">
            <w:pPr>
              <w:spacing w:line="276" w:lineRule="auto"/>
              <w:rPr>
                <w:rFonts w:ascii="Arial" w:hAnsi="Arial" w:cs="Arial"/>
                <w:sz w:val="24"/>
                <w:szCs w:val="24"/>
              </w:rPr>
            </w:pPr>
            <w:r>
              <w:rPr>
                <w:rFonts w:ascii="Arial" w:hAnsi="Arial" w:cs="Arial"/>
                <w:sz w:val="24"/>
                <w:szCs w:val="24"/>
              </w:rPr>
              <w:t>T</w:t>
            </w:r>
            <w:r w:rsidRPr="007A3E70">
              <w:rPr>
                <w:rFonts w:ascii="Arial" w:hAnsi="Arial" w:cs="Arial"/>
                <w:sz w:val="24"/>
                <w:szCs w:val="24"/>
              </w:rPr>
              <w:t>his engagement sought the views of parents and carers around services and support for children and young people with mental health issues, and aimed to find out what parents and carers in general would like should they have concerns about the mental health of a child</w:t>
            </w:r>
            <w:r>
              <w:rPr>
                <w:rFonts w:ascii="Arial" w:hAnsi="Arial" w:cs="Arial"/>
                <w:sz w:val="24"/>
                <w:szCs w:val="24"/>
              </w:rPr>
              <w:t xml:space="preserve"> </w:t>
            </w:r>
            <w:r w:rsidRPr="007A3E70">
              <w:rPr>
                <w:rFonts w:ascii="Arial" w:hAnsi="Arial" w:cs="Arial"/>
                <w:sz w:val="24"/>
                <w:szCs w:val="24"/>
              </w:rPr>
              <w:t>/</w:t>
            </w:r>
            <w:r>
              <w:rPr>
                <w:rFonts w:ascii="Arial" w:hAnsi="Arial" w:cs="Arial"/>
                <w:sz w:val="24"/>
                <w:szCs w:val="24"/>
              </w:rPr>
              <w:t xml:space="preserve"> </w:t>
            </w:r>
            <w:r w:rsidRPr="007A3E70">
              <w:rPr>
                <w:rFonts w:ascii="Arial" w:hAnsi="Arial" w:cs="Arial"/>
                <w:sz w:val="24"/>
                <w:szCs w:val="24"/>
              </w:rPr>
              <w:t>young person within their care:</w:t>
            </w:r>
          </w:p>
          <w:p w14:paraId="26388ADE" w14:textId="7C4B1849" w:rsidR="00E04AA8" w:rsidRPr="007A3E70" w:rsidRDefault="00E04AA8" w:rsidP="0023187B">
            <w:pPr>
              <w:pStyle w:val="ListParagraph"/>
              <w:numPr>
                <w:ilvl w:val="0"/>
                <w:numId w:val="3"/>
              </w:numPr>
              <w:spacing w:line="276" w:lineRule="auto"/>
              <w:rPr>
                <w:rFonts w:ascii="Arial" w:hAnsi="Arial" w:cs="Arial"/>
                <w:sz w:val="24"/>
                <w:szCs w:val="24"/>
              </w:rPr>
            </w:pPr>
            <w:r w:rsidRPr="007A3E70">
              <w:rPr>
                <w:rFonts w:ascii="Arial" w:hAnsi="Arial" w:cs="Arial"/>
                <w:b/>
                <w:bCs/>
                <w:sz w:val="24"/>
                <w:szCs w:val="24"/>
              </w:rPr>
              <w:lastRenderedPageBreak/>
              <w:t>Timely care</w:t>
            </w:r>
            <w:r w:rsidR="008F7D7F">
              <w:rPr>
                <w:rFonts w:ascii="Arial" w:hAnsi="Arial" w:cs="Arial"/>
                <w:b/>
                <w:bCs/>
                <w:sz w:val="24"/>
                <w:szCs w:val="24"/>
              </w:rPr>
              <w:t xml:space="preserve"> / communication</w:t>
            </w:r>
            <w:r w:rsidRPr="007A3E70">
              <w:rPr>
                <w:rFonts w:ascii="Arial" w:hAnsi="Arial" w:cs="Arial"/>
                <w:b/>
                <w:bCs/>
                <w:sz w:val="24"/>
                <w:szCs w:val="24"/>
              </w:rPr>
              <w:t xml:space="preserve"> - </w:t>
            </w:r>
            <w:r w:rsidRPr="00F54116">
              <w:rPr>
                <w:rFonts w:ascii="Arial" w:hAnsi="Arial" w:cs="Arial"/>
                <w:sz w:val="24"/>
                <w:szCs w:val="24"/>
              </w:rPr>
              <w:t>p</w:t>
            </w:r>
            <w:r w:rsidRPr="007A3E70">
              <w:rPr>
                <w:rFonts w:ascii="Arial" w:hAnsi="Arial" w:cs="Arial"/>
                <w:sz w:val="24"/>
                <w:szCs w:val="24"/>
              </w:rPr>
              <w:t xml:space="preserve">arents and carers reported waiting long periods of time to access support for their children </w:t>
            </w:r>
            <w:r w:rsidR="008F7D7F">
              <w:rPr>
                <w:rFonts w:ascii="Arial" w:hAnsi="Arial" w:cs="Arial"/>
                <w:sz w:val="24"/>
                <w:szCs w:val="24"/>
              </w:rPr>
              <w:t>/</w:t>
            </w:r>
            <w:r w:rsidRPr="007A3E70">
              <w:rPr>
                <w:rFonts w:ascii="Arial" w:hAnsi="Arial" w:cs="Arial"/>
                <w:sz w:val="24"/>
                <w:szCs w:val="24"/>
              </w:rPr>
              <w:t xml:space="preserve"> young pe</w:t>
            </w:r>
            <w:r w:rsidR="008F7D7F">
              <w:rPr>
                <w:rFonts w:ascii="Arial" w:hAnsi="Arial" w:cs="Arial"/>
                <w:sz w:val="24"/>
                <w:szCs w:val="24"/>
              </w:rPr>
              <w:t>rson</w:t>
            </w:r>
            <w:r w:rsidRPr="007A3E70">
              <w:rPr>
                <w:rFonts w:ascii="Arial" w:hAnsi="Arial" w:cs="Arial"/>
                <w:sz w:val="24"/>
                <w:szCs w:val="24"/>
              </w:rPr>
              <w:t>, without advice or information during this time.</w:t>
            </w:r>
          </w:p>
          <w:p w14:paraId="6234364C" w14:textId="5C42DDF5" w:rsidR="00E04AA8" w:rsidRPr="007A3E70" w:rsidRDefault="00E04AA8" w:rsidP="0023187B">
            <w:pPr>
              <w:pStyle w:val="ListParagraph"/>
              <w:numPr>
                <w:ilvl w:val="0"/>
                <w:numId w:val="3"/>
              </w:numPr>
              <w:spacing w:line="276" w:lineRule="auto"/>
              <w:rPr>
                <w:rFonts w:ascii="Arial" w:hAnsi="Arial" w:cs="Arial"/>
                <w:sz w:val="24"/>
                <w:szCs w:val="24"/>
              </w:rPr>
            </w:pPr>
            <w:r w:rsidRPr="007A3E70">
              <w:rPr>
                <w:rFonts w:ascii="Arial" w:hAnsi="Arial" w:cs="Arial"/>
                <w:b/>
                <w:bCs/>
                <w:sz w:val="24"/>
                <w:szCs w:val="24"/>
              </w:rPr>
              <w:t>Person</w:t>
            </w:r>
            <w:r w:rsidR="0068433C">
              <w:rPr>
                <w:rFonts w:ascii="Arial" w:hAnsi="Arial" w:cs="Arial"/>
                <w:b/>
                <w:bCs/>
                <w:sz w:val="24"/>
                <w:szCs w:val="24"/>
              </w:rPr>
              <w:t>-</w:t>
            </w:r>
            <w:r w:rsidRPr="007A3E70">
              <w:rPr>
                <w:rFonts w:ascii="Arial" w:hAnsi="Arial" w:cs="Arial"/>
                <w:b/>
                <w:bCs/>
                <w:sz w:val="24"/>
                <w:szCs w:val="24"/>
              </w:rPr>
              <w:t>centred</w:t>
            </w:r>
            <w:r w:rsidRPr="007A3E70">
              <w:rPr>
                <w:rFonts w:ascii="Arial" w:hAnsi="Arial" w:cs="Arial"/>
                <w:sz w:val="24"/>
                <w:szCs w:val="24"/>
              </w:rPr>
              <w:t xml:space="preserve"> - parents and carers felt that there was a lack of acknowledgment of the effects of certain conditions, such as Autism, on a child's or young person's mental health.</w:t>
            </w:r>
          </w:p>
          <w:p w14:paraId="1CE4C3A2" w14:textId="5EC093A6" w:rsidR="00E04AA8" w:rsidRPr="007A3E70" w:rsidRDefault="00E04AA8" w:rsidP="0023187B">
            <w:pPr>
              <w:pStyle w:val="ListParagraph"/>
              <w:numPr>
                <w:ilvl w:val="0"/>
                <w:numId w:val="3"/>
              </w:numPr>
              <w:spacing w:line="276" w:lineRule="auto"/>
              <w:rPr>
                <w:rFonts w:ascii="Arial" w:hAnsi="Arial" w:cs="Arial"/>
                <w:sz w:val="24"/>
                <w:szCs w:val="24"/>
              </w:rPr>
            </w:pPr>
            <w:r w:rsidRPr="007A3E70">
              <w:rPr>
                <w:rFonts w:ascii="Arial" w:hAnsi="Arial" w:cs="Arial"/>
                <w:b/>
                <w:bCs/>
                <w:sz w:val="24"/>
                <w:szCs w:val="24"/>
              </w:rPr>
              <w:t>Involvement in care</w:t>
            </w:r>
            <w:r w:rsidRPr="007A3E70">
              <w:rPr>
                <w:rFonts w:ascii="Arial" w:hAnsi="Arial" w:cs="Arial"/>
                <w:sz w:val="24"/>
                <w:szCs w:val="24"/>
              </w:rPr>
              <w:t xml:space="preserve"> - parents and carers reported that they were not always listened to regarding their child's or young person's symptoms and behaviour.</w:t>
            </w:r>
          </w:p>
        </w:tc>
      </w:tr>
      <w:tr w:rsidR="00E04AA8" w:rsidRPr="002E4E9E" w14:paraId="1E874773" w14:textId="77777777" w:rsidTr="00077C69">
        <w:tc>
          <w:tcPr>
            <w:tcW w:w="1702" w:type="dxa"/>
            <w:tcBorders>
              <w:top w:val="nil"/>
              <w:bottom w:val="single" w:sz="4" w:space="0" w:color="auto"/>
            </w:tcBorders>
          </w:tcPr>
          <w:p w14:paraId="79BA76DC" w14:textId="77777777" w:rsidR="00E04AA8" w:rsidRPr="007A3E70" w:rsidRDefault="00E04AA8" w:rsidP="0023187B">
            <w:pPr>
              <w:spacing w:line="276" w:lineRule="auto"/>
              <w:rPr>
                <w:rFonts w:ascii="Arial" w:hAnsi="Arial" w:cs="Arial"/>
                <w:b/>
                <w:color w:val="FFFFFF" w:themeColor="background1"/>
                <w:sz w:val="24"/>
                <w:szCs w:val="24"/>
              </w:rPr>
            </w:pPr>
            <w:r w:rsidRPr="007A3E70">
              <w:rPr>
                <w:rFonts w:ascii="Arial" w:hAnsi="Arial" w:cs="Arial"/>
                <w:b/>
                <w:color w:val="FFFFFF" w:themeColor="background1"/>
                <w:sz w:val="24"/>
                <w:szCs w:val="24"/>
              </w:rPr>
              <w:lastRenderedPageBreak/>
              <w:t>NHS Leeds CCG</w:t>
            </w:r>
          </w:p>
          <w:p w14:paraId="016ED228" w14:textId="77777777" w:rsidR="00E04AA8" w:rsidRPr="007A3E70" w:rsidRDefault="00E04AA8" w:rsidP="0023187B">
            <w:pPr>
              <w:spacing w:line="276" w:lineRule="auto"/>
              <w:rPr>
                <w:rFonts w:ascii="Arial" w:hAnsi="Arial" w:cs="Arial"/>
                <w:b/>
                <w:color w:val="FFFFFF" w:themeColor="background1"/>
                <w:sz w:val="24"/>
                <w:szCs w:val="24"/>
              </w:rPr>
            </w:pPr>
          </w:p>
          <w:p w14:paraId="7E11FC55" w14:textId="2325FB12" w:rsidR="00E04AA8" w:rsidRPr="007A3E70" w:rsidRDefault="00E04AA8" w:rsidP="0023187B">
            <w:pPr>
              <w:spacing w:line="276" w:lineRule="auto"/>
              <w:rPr>
                <w:rFonts w:ascii="Arial" w:hAnsi="Arial" w:cs="Arial"/>
                <w:b/>
                <w:color w:val="FFFFFF" w:themeColor="background1"/>
                <w:sz w:val="24"/>
                <w:szCs w:val="24"/>
              </w:rPr>
            </w:pPr>
            <w:r w:rsidRPr="007A3E70">
              <w:rPr>
                <w:rFonts w:ascii="Arial" w:hAnsi="Arial" w:cs="Arial"/>
                <w:b/>
                <w:color w:val="FFFFFF" w:themeColor="background1"/>
                <w:sz w:val="24"/>
                <w:szCs w:val="24"/>
              </w:rPr>
              <w:t>(2 of 2)</w:t>
            </w:r>
          </w:p>
        </w:tc>
        <w:tc>
          <w:tcPr>
            <w:tcW w:w="3118" w:type="dxa"/>
            <w:tcBorders>
              <w:top w:val="nil"/>
              <w:bottom w:val="single" w:sz="4" w:space="0" w:color="auto"/>
            </w:tcBorders>
          </w:tcPr>
          <w:p w14:paraId="130A4C75" w14:textId="00988C7E" w:rsidR="00E04AA8" w:rsidRPr="007A3E70" w:rsidRDefault="00E04AA8" w:rsidP="0023187B">
            <w:pPr>
              <w:spacing w:line="276" w:lineRule="auto"/>
              <w:rPr>
                <w:rFonts w:ascii="Arial" w:hAnsi="Arial" w:cs="Arial"/>
                <w:b/>
                <w:color w:val="FFFFFF" w:themeColor="background1"/>
                <w:sz w:val="24"/>
                <w:szCs w:val="24"/>
              </w:rPr>
            </w:pPr>
            <w:r w:rsidRPr="007A3E70">
              <w:rPr>
                <w:rFonts w:ascii="Arial" w:hAnsi="Arial" w:cs="Arial"/>
                <w:b/>
                <w:color w:val="FFFFFF" w:themeColor="background1"/>
                <w:sz w:val="24"/>
                <w:szCs w:val="24"/>
              </w:rPr>
              <w:t>Support needs of parents / carers of children and young people dealing with mental health issues</w:t>
            </w:r>
          </w:p>
        </w:tc>
        <w:tc>
          <w:tcPr>
            <w:tcW w:w="1985" w:type="dxa"/>
            <w:tcBorders>
              <w:top w:val="nil"/>
              <w:bottom w:val="single" w:sz="4" w:space="0" w:color="auto"/>
            </w:tcBorders>
          </w:tcPr>
          <w:p w14:paraId="0D23D67C" w14:textId="77777777" w:rsidR="00E04AA8" w:rsidRPr="007A3E70" w:rsidRDefault="00E04AA8" w:rsidP="0023187B">
            <w:pPr>
              <w:spacing w:line="276" w:lineRule="auto"/>
              <w:rPr>
                <w:rFonts w:ascii="Arial" w:hAnsi="Arial" w:cs="Arial"/>
                <w:sz w:val="24"/>
                <w:szCs w:val="24"/>
              </w:rPr>
            </w:pPr>
          </w:p>
        </w:tc>
        <w:tc>
          <w:tcPr>
            <w:tcW w:w="850" w:type="dxa"/>
            <w:tcBorders>
              <w:top w:val="nil"/>
              <w:bottom w:val="single" w:sz="4" w:space="0" w:color="auto"/>
            </w:tcBorders>
          </w:tcPr>
          <w:p w14:paraId="32E80C71" w14:textId="77777777" w:rsidR="00E04AA8" w:rsidRPr="007A3E70" w:rsidRDefault="00E04AA8" w:rsidP="0023187B">
            <w:pPr>
              <w:spacing w:line="276" w:lineRule="auto"/>
              <w:rPr>
                <w:rFonts w:ascii="Arial" w:hAnsi="Arial" w:cs="Arial"/>
                <w:sz w:val="24"/>
                <w:szCs w:val="24"/>
              </w:rPr>
            </w:pPr>
          </w:p>
        </w:tc>
        <w:tc>
          <w:tcPr>
            <w:tcW w:w="8505" w:type="dxa"/>
            <w:tcBorders>
              <w:top w:val="nil"/>
              <w:bottom w:val="single" w:sz="4" w:space="0" w:color="auto"/>
            </w:tcBorders>
          </w:tcPr>
          <w:p w14:paraId="1CED2F28" w14:textId="4616B685" w:rsidR="00E04AA8" w:rsidRPr="007A3E70" w:rsidRDefault="00E04AA8" w:rsidP="0023187B">
            <w:pPr>
              <w:pStyle w:val="ListParagraph"/>
              <w:numPr>
                <w:ilvl w:val="0"/>
                <w:numId w:val="3"/>
              </w:numPr>
              <w:spacing w:line="276" w:lineRule="auto"/>
              <w:rPr>
                <w:rFonts w:ascii="Arial" w:hAnsi="Arial" w:cs="Arial"/>
                <w:sz w:val="24"/>
                <w:szCs w:val="24"/>
              </w:rPr>
            </w:pPr>
            <w:r w:rsidRPr="007A3E70">
              <w:rPr>
                <w:rFonts w:ascii="Arial" w:hAnsi="Arial" w:cs="Arial"/>
                <w:b/>
                <w:bCs/>
                <w:sz w:val="24"/>
                <w:szCs w:val="24"/>
              </w:rPr>
              <w:t xml:space="preserve">Communication </w:t>
            </w:r>
            <w:r w:rsidR="00543835">
              <w:rPr>
                <w:rFonts w:ascii="Arial" w:hAnsi="Arial" w:cs="Arial"/>
                <w:sz w:val="24"/>
                <w:szCs w:val="24"/>
              </w:rPr>
              <w:t>–</w:t>
            </w:r>
            <w:r w:rsidRPr="007A3E70">
              <w:rPr>
                <w:rFonts w:ascii="Arial" w:hAnsi="Arial" w:cs="Arial"/>
                <w:sz w:val="24"/>
                <w:szCs w:val="24"/>
              </w:rPr>
              <w:t xml:space="preserve"> </w:t>
            </w:r>
            <w:r w:rsidR="00543835">
              <w:rPr>
                <w:rFonts w:ascii="Arial" w:hAnsi="Arial" w:cs="Arial"/>
                <w:sz w:val="24"/>
                <w:szCs w:val="24"/>
              </w:rPr>
              <w:t xml:space="preserve">people told us they had </w:t>
            </w:r>
            <w:r w:rsidRPr="007A3E70">
              <w:rPr>
                <w:rFonts w:ascii="Arial" w:hAnsi="Arial" w:cs="Arial"/>
                <w:sz w:val="24"/>
                <w:szCs w:val="24"/>
              </w:rPr>
              <w:t>difficulty in obtaining a referral with parents and carers feeling the criteria for support was too high.</w:t>
            </w:r>
          </w:p>
          <w:p w14:paraId="5236E1EE" w14:textId="77777777" w:rsidR="00E04AA8" w:rsidRPr="007A3E70" w:rsidRDefault="00E04AA8" w:rsidP="0023187B">
            <w:pPr>
              <w:pStyle w:val="ListParagraph"/>
              <w:numPr>
                <w:ilvl w:val="0"/>
                <w:numId w:val="3"/>
              </w:numPr>
              <w:spacing w:line="276" w:lineRule="auto"/>
              <w:rPr>
                <w:rFonts w:ascii="Arial" w:hAnsi="Arial" w:cs="Arial"/>
                <w:sz w:val="24"/>
                <w:szCs w:val="24"/>
              </w:rPr>
            </w:pPr>
            <w:r w:rsidRPr="007A3E70">
              <w:rPr>
                <w:rFonts w:ascii="Arial" w:hAnsi="Arial" w:cs="Arial"/>
                <w:b/>
                <w:bCs/>
                <w:sz w:val="24"/>
                <w:szCs w:val="24"/>
              </w:rPr>
              <w:t xml:space="preserve">Information </w:t>
            </w:r>
            <w:r w:rsidRPr="007A3E70">
              <w:rPr>
                <w:rFonts w:ascii="Arial" w:hAnsi="Arial" w:cs="Arial"/>
                <w:sz w:val="24"/>
                <w:szCs w:val="24"/>
              </w:rPr>
              <w:t>- lack of clarity around what services are available and the pathways to accessing that support.</w:t>
            </w:r>
          </w:p>
          <w:p w14:paraId="1E863D7B" w14:textId="153B6E7E" w:rsidR="00E04AA8" w:rsidRPr="007A3E70" w:rsidRDefault="00E04AA8" w:rsidP="0023187B">
            <w:pPr>
              <w:pStyle w:val="ListParagraph"/>
              <w:numPr>
                <w:ilvl w:val="0"/>
                <w:numId w:val="3"/>
              </w:numPr>
              <w:spacing w:line="276" w:lineRule="auto"/>
              <w:rPr>
                <w:rFonts w:ascii="Arial" w:hAnsi="Arial" w:cs="Arial"/>
                <w:sz w:val="24"/>
                <w:szCs w:val="24"/>
              </w:rPr>
            </w:pPr>
            <w:r w:rsidRPr="007A3E70">
              <w:rPr>
                <w:rFonts w:ascii="Arial" w:hAnsi="Arial" w:cs="Arial"/>
                <w:b/>
                <w:bCs/>
                <w:sz w:val="24"/>
                <w:szCs w:val="24"/>
              </w:rPr>
              <w:t xml:space="preserve">Workforce </w:t>
            </w:r>
            <w:r w:rsidR="00543835">
              <w:rPr>
                <w:rFonts w:ascii="Arial" w:hAnsi="Arial" w:cs="Arial"/>
                <w:sz w:val="24"/>
                <w:szCs w:val="24"/>
              </w:rPr>
              <w:t xml:space="preserve">– parents and carers noted a </w:t>
            </w:r>
            <w:r w:rsidRPr="007A3E70">
              <w:rPr>
                <w:rFonts w:ascii="Arial" w:hAnsi="Arial" w:cs="Arial"/>
                <w:sz w:val="24"/>
                <w:szCs w:val="24"/>
              </w:rPr>
              <w:t>lack of support and understanding from school staff</w:t>
            </w:r>
          </w:p>
          <w:p w14:paraId="1EF15F3E" w14:textId="302722A5" w:rsidR="00E04AA8" w:rsidRPr="007A3E70" w:rsidRDefault="00E04AA8" w:rsidP="0023187B">
            <w:pPr>
              <w:pStyle w:val="ListParagraph"/>
              <w:numPr>
                <w:ilvl w:val="0"/>
                <w:numId w:val="3"/>
              </w:numPr>
              <w:spacing w:line="276" w:lineRule="auto"/>
              <w:rPr>
                <w:rFonts w:ascii="Arial" w:hAnsi="Arial" w:cs="Arial"/>
                <w:sz w:val="24"/>
                <w:szCs w:val="24"/>
              </w:rPr>
            </w:pPr>
            <w:r w:rsidRPr="007A3E70">
              <w:rPr>
                <w:rFonts w:ascii="Arial" w:hAnsi="Arial" w:cs="Arial"/>
                <w:b/>
                <w:bCs/>
                <w:sz w:val="24"/>
                <w:szCs w:val="24"/>
              </w:rPr>
              <w:t xml:space="preserve">Information </w:t>
            </w:r>
            <w:r w:rsidR="00543835">
              <w:rPr>
                <w:rFonts w:ascii="Arial" w:hAnsi="Arial" w:cs="Arial"/>
                <w:sz w:val="24"/>
                <w:szCs w:val="24"/>
              </w:rPr>
              <w:t xml:space="preserve">– people told us about a </w:t>
            </w:r>
            <w:r w:rsidRPr="007A3E70">
              <w:rPr>
                <w:rFonts w:ascii="Arial" w:hAnsi="Arial" w:cs="Arial"/>
                <w:sz w:val="24"/>
                <w:szCs w:val="24"/>
              </w:rPr>
              <w:t>lack of guidance, support and advice for parents and carers.</w:t>
            </w:r>
          </w:p>
          <w:p w14:paraId="2CDF92E9" w14:textId="77777777" w:rsidR="00E04AA8" w:rsidRPr="007A3E70" w:rsidRDefault="00E04AA8" w:rsidP="0023187B">
            <w:pPr>
              <w:pStyle w:val="ListParagraph"/>
              <w:numPr>
                <w:ilvl w:val="0"/>
                <w:numId w:val="3"/>
              </w:numPr>
              <w:spacing w:line="276" w:lineRule="auto"/>
              <w:rPr>
                <w:rFonts w:ascii="Arial" w:hAnsi="Arial" w:cs="Arial"/>
                <w:sz w:val="24"/>
                <w:szCs w:val="24"/>
              </w:rPr>
            </w:pPr>
            <w:r w:rsidRPr="007A3E70">
              <w:rPr>
                <w:rFonts w:ascii="Arial" w:hAnsi="Arial" w:cs="Arial"/>
                <w:b/>
                <w:bCs/>
                <w:sz w:val="24"/>
                <w:szCs w:val="24"/>
              </w:rPr>
              <w:t>Wider determinants</w:t>
            </w:r>
            <w:r w:rsidRPr="007A3E70">
              <w:rPr>
                <w:rFonts w:ascii="Arial" w:hAnsi="Arial" w:cs="Arial"/>
                <w:sz w:val="24"/>
                <w:szCs w:val="24"/>
              </w:rPr>
              <w:t xml:space="preserve"> - parents and carers reported their child's / young person's mental health issues had adversely impacted their </w:t>
            </w:r>
            <w:proofErr w:type="gramStart"/>
            <w:r w:rsidRPr="007A3E70">
              <w:rPr>
                <w:rFonts w:ascii="Arial" w:hAnsi="Arial" w:cs="Arial"/>
                <w:sz w:val="24"/>
                <w:szCs w:val="24"/>
              </w:rPr>
              <w:t>family as a whole</w:t>
            </w:r>
            <w:proofErr w:type="gramEnd"/>
            <w:r w:rsidRPr="007A3E70">
              <w:rPr>
                <w:rFonts w:ascii="Arial" w:hAnsi="Arial" w:cs="Arial"/>
                <w:sz w:val="24"/>
                <w:szCs w:val="24"/>
              </w:rPr>
              <w:t>.</w:t>
            </w:r>
          </w:p>
          <w:p w14:paraId="0B322A23" w14:textId="46BB5CDD" w:rsidR="00E04AA8" w:rsidRPr="007A3E70" w:rsidRDefault="00E04AA8" w:rsidP="0023187B">
            <w:pPr>
              <w:pStyle w:val="ListParagraph"/>
              <w:numPr>
                <w:ilvl w:val="0"/>
                <w:numId w:val="3"/>
              </w:numPr>
              <w:spacing w:line="276" w:lineRule="auto"/>
              <w:rPr>
                <w:rFonts w:ascii="Arial" w:hAnsi="Arial" w:cs="Arial"/>
                <w:sz w:val="24"/>
                <w:szCs w:val="24"/>
              </w:rPr>
            </w:pPr>
            <w:r w:rsidRPr="007A3E70">
              <w:rPr>
                <w:rFonts w:ascii="Arial" w:hAnsi="Arial" w:cs="Arial"/>
                <w:b/>
                <w:bCs/>
                <w:sz w:val="24"/>
                <w:szCs w:val="24"/>
              </w:rPr>
              <w:t xml:space="preserve">Communication </w:t>
            </w:r>
            <w:r w:rsidR="00543835">
              <w:rPr>
                <w:rFonts w:ascii="Arial" w:hAnsi="Arial" w:cs="Arial"/>
                <w:b/>
                <w:bCs/>
                <w:sz w:val="24"/>
                <w:szCs w:val="24"/>
              </w:rPr>
              <w:t xml:space="preserve">/ joint working </w:t>
            </w:r>
            <w:r w:rsidR="00543835">
              <w:rPr>
                <w:rFonts w:ascii="Arial" w:hAnsi="Arial" w:cs="Arial"/>
                <w:sz w:val="24"/>
                <w:szCs w:val="24"/>
              </w:rPr>
              <w:t xml:space="preserve">– people told us that </w:t>
            </w:r>
            <w:r w:rsidRPr="00543835">
              <w:rPr>
                <w:rFonts w:ascii="Arial" w:hAnsi="Arial" w:cs="Arial"/>
                <w:sz w:val="24"/>
                <w:szCs w:val="24"/>
              </w:rPr>
              <w:t>c</w:t>
            </w:r>
            <w:r w:rsidRPr="007A3E70">
              <w:rPr>
                <w:rFonts w:ascii="Arial" w:hAnsi="Arial" w:cs="Arial"/>
                <w:sz w:val="24"/>
                <w:szCs w:val="24"/>
              </w:rPr>
              <w:t>ommunication between services could be better.</w:t>
            </w:r>
          </w:p>
        </w:tc>
      </w:tr>
      <w:tr w:rsidR="00E04AA8" w:rsidRPr="002E4E9E" w14:paraId="215FAE55" w14:textId="77777777" w:rsidTr="00077C69">
        <w:tc>
          <w:tcPr>
            <w:tcW w:w="1702" w:type="dxa"/>
            <w:tcBorders>
              <w:top w:val="single" w:sz="4" w:space="0" w:color="auto"/>
            </w:tcBorders>
          </w:tcPr>
          <w:p w14:paraId="4B626366" w14:textId="6BFACBD0" w:rsidR="00E04AA8" w:rsidRPr="00077C69" w:rsidRDefault="00E04AA8" w:rsidP="0023187B">
            <w:pPr>
              <w:spacing w:line="276" w:lineRule="auto"/>
              <w:rPr>
                <w:rFonts w:ascii="Arial" w:hAnsi="Arial" w:cs="Arial"/>
                <w:b/>
                <w:sz w:val="24"/>
                <w:szCs w:val="24"/>
              </w:rPr>
            </w:pPr>
            <w:r>
              <w:rPr>
                <w:rFonts w:ascii="Arial" w:hAnsi="Arial" w:cs="Arial"/>
                <w:b/>
                <w:sz w:val="24"/>
                <w:szCs w:val="24"/>
              </w:rPr>
              <w:t>Yorkshire MESMAC</w:t>
            </w:r>
          </w:p>
        </w:tc>
        <w:tc>
          <w:tcPr>
            <w:tcW w:w="3118" w:type="dxa"/>
            <w:tcBorders>
              <w:top w:val="single" w:sz="4" w:space="0" w:color="auto"/>
            </w:tcBorders>
          </w:tcPr>
          <w:p w14:paraId="3CD4B3A4" w14:textId="77777777" w:rsidR="00E04AA8" w:rsidRDefault="00E04AA8" w:rsidP="0023187B">
            <w:pPr>
              <w:spacing w:line="276" w:lineRule="auto"/>
              <w:rPr>
                <w:rFonts w:ascii="Arial" w:hAnsi="Arial" w:cs="Arial"/>
                <w:b/>
                <w:sz w:val="24"/>
                <w:szCs w:val="24"/>
              </w:rPr>
            </w:pPr>
            <w:r>
              <w:rPr>
                <w:rFonts w:ascii="Arial" w:hAnsi="Arial" w:cs="Arial"/>
                <w:b/>
                <w:sz w:val="24"/>
                <w:szCs w:val="24"/>
              </w:rPr>
              <w:t>Leeds LGBT+ Mapping Project</w:t>
            </w:r>
          </w:p>
          <w:p w14:paraId="5DE2C05A" w14:textId="77777777" w:rsidR="00E04AA8" w:rsidRDefault="00E04AA8" w:rsidP="0023187B">
            <w:pPr>
              <w:spacing w:line="276" w:lineRule="auto"/>
              <w:rPr>
                <w:rFonts w:ascii="Arial" w:hAnsi="Arial" w:cs="Arial"/>
                <w:b/>
                <w:sz w:val="24"/>
                <w:szCs w:val="24"/>
              </w:rPr>
            </w:pPr>
          </w:p>
          <w:p w14:paraId="188C1F84" w14:textId="7C994000" w:rsidR="00E04AA8" w:rsidRPr="00077C69" w:rsidRDefault="00EC214C" w:rsidP="0023187B">
            <w:pPr>
              <w:spacing w:line="276" w:lineRule="auto"/>
              <w:rPr>
                <w:rFonts w:ascii="Arial" w:hAnsi="Arial" w:cs="Arial"/>
                <w:bCs/>
                <w:sz w:val="24"/>
                <w:szCs w:val="24"/>
              </w:rPr>
            </w:pPr>
            <w:hyperlink r:id="rId26" w:history="1">
              <w:r w:rsidR="00E04AA8" w:rsidRPr="00077C69">
                <w:rPr>
                  <w:rStyle w:val="Hyperlink"/>
                  <w:rFonts w:ascii="Arial" w:hAnsi="Arial" w:cs="Arial"/>
                  <w:bCs/>
                  <w:sz w:val="24"/>
                  <w:szCs w:val="24"/>
                </w:rPr>
                <w:t>https://issuu.com/lopf7/docs/leeds_lgbt__mapping_project_full_re</w:t>
              </w:r>
            </w:hyperlink>
            <w:r w:rsidR="00E04AA8" w:rsidRPr="00077C69">
              <w:rPr>
                <w:rFonts w:ascii="Arial" w:hAnsi="Arial" w:cs="Arial"/>
                <w:bCs/>
                <w:sz w:val="24"/>
                <w:szCs w:val="24"/>
              </w:rPr>
              <w:t xml:space="preserve"> </w:t>
            </w:r>
          </w:p>
        </w:tc>
        <w:tc>
          <w:tcPr>
            <w:tcW w:w="1985" w:type="dxa"/>
            <w:tcBorders>
              <w:top w:val="single" w:sz="4" w:space="0" w:color="auto"/>
            </w:tcBorders>
          </w:tcPr>
          <w:p w14:paraId="1D13D760" w14:textId="6EF2473A" w:rsidR="00E04AA8" w:rsidRDefault="00E04AA8" w:rsidP="0023187B">
            <w:pPr>
              <w:spacing w:line="276" w:lineRule="auto"/>
              <w:rPr>
                <w:rFonts w:ascii="Arial" w:hAnsi="Arial" w:cs="Arial"/>
                <w:sz w:val="24"/>
                <w:szCs w:val="24"/>
              </w:rPr>
            </w:pPr>
            <w:r>
              <w:rPr>
                <w:rFonts w:ascii="Arial" w:hAnsi="Arial" w:cs="Arial"/>
                <w:sz w:val="24"/>
                <w:szCs w:val="24"/>
              </w:rPr>
              <w:lastRenderedPageBreak/>
              <w:t xml:space="preserve">126 people who identified as LGBT+ took part in a survey, 25 </w:t>
            </w:r>
            <w:r>
              <w:rPr>
                <w:rFonts w:ascii="Arial" w:hAnsi="Arial" w:cs="Arial"/>
                <w:sz w:val="24"/>
                <w:szCs w:val="24"/>
              </w:rPr>
              <w:lastRenderedPageBreak/>
              <w:t>key organisations and agencies contributed and 15 LGBT+ members were involved in a project advisory group</w:t>
            </w:r>
          </w:p>
          <w:p w14:paraId="5D13D4E6" w14:textId="77777777" w:rsidR="00E04AA8" w:rsidRDefault="00E04AA8" w:rsidP="0023187B">
            <w:pPr>
              <w:spacing w:line="276" w:lineRule="auto"/>
              <w:rPr>
                <w:rFonts w:ascii="Arial" w:hAnsi="Arial" w:cs="Arial"/>
                <w:sz w:val="24"/>
                <w:szCs w:val="24"/>
              </w:rPr>
            </w:pPr>
          </w:p>
          <w:p w14:paraId="52A1CE2A" w14:textId="2E472D86" w:rsidR="00E04AA8" w:rsidRPr="00077C69" w:rsidRDefault="00E04AA8" w:rsidP="0023187B">
            <w:pPr>
              <w:spacing w:line="276" w:lineRule="auto"/>
              <w:rPr>
                <w:rFonts w:ascii="Arial" w:hAnsi="Arial" w:cs="Arial"/>
                <w:sz w:val="24"/>
                <w:szCs w:val="24"/>
              </w:rPr>
            </w:pPr>
            <w:r>
              <w:rPr>
                <w:rFonts w:ascii="Arial" w:hAnsi="Arial" w:cs="Arial"/>
                <w:sz w:val="24"/>
                <w:szCs w:val="24"/>
              </w:rPr>
              <w:t>Full demographics available in report</w:t>
            </w:r>
          </w:p>
        </w:tc>
        <w:tc>
          <w:tcPr>
            <w:tcW w:w="850" w:type="dxa"/>
            <w:tcBorders>
              <w:top w:val="single" w:sz="4" w:space="0" w:color="auto"/>
            </w:tcBorders>
          </w:tcPr>
          <w:p w14:paraId="246EF87A" w14:textId="428B83DC" w:rsidR="00E04AA8" w:rsidRPr="00077C69" w:rsidRDefault="00E04AA8" w:rsidP="0023187B">
            <w:pPr>
              <w:spacing w:line="276" w:lineRule="auto"/>
              <w:rPr>
                <w:rFonts w:ascii="Arial" w:hAnsi="Arial" w:cs="Arial"/>
                <w:sz w:val="24"/>
                <w:szCs w:val="24"/>
              </w:rPr>
            </w:pPr>
            <w:r>
              <w:rPr>
                <w:rFonts w:ascii="Arial" w:hAnsi="Arial" w:cs="Arial"/>
                <w:sz w:val="24"/>
                <w:szCs w:val="24"/>
              </w:rPr>
              <w:lastRenderedPageBreak/>
              <w:t>2017</w:t>
            </w:r>
          </w:p>
        </w:tc>
        <w:tc>
          <w:tcPr>
            <w:tcW w:w="8505" w:type="dxa"/>
            <w:tcBorders>
              <w:top w:val="single" w:sz="4" w:space="0" w:color="auto"/>
            </w:tcBorders>
          </w:tcPr>
          <w:p w14:paraId="402B8BE0" w14:textId="0C49EE74" w:rsidR="00E04AA8" w:rsidRDefault="00E04AA8" w:rsidP="0023187B">
            <w:pPr>
              <w:spacing w:line="276" w:lineRule="auto"/>
              <w:rPr>
                <w:rFonts w:ascii="Arial" w:hAnsi="Arial" w:cs="Arial"/>
                <w:sz w:val="24"/>
                <w:szCs w:val="24"/>
              </w:rPr>
            </w:pPr>
            <w:r>
              <w:rPr>
                <w:rFonts w:ascii="Arial" w:hAnsi="Arial" w:cs="Arial"/>
                <w:sz w:val="24"/>
                <w:szCs w:val="24"/>
              </w:rPr>
              <w:t xml:space="preserve">This piece of work aimed to map out LGBT+ activity and assets to build a better understanding of existing experiences, </w:t>
            </w:r>
            <w:proofErr w:type="gramStart"/>
            <w:r>
              <w:rPr>
                <w:rFonts w:ascii="Arial" w:hAnsi="Arial" w:cs="Arial"/>
                <w:sz w:val="24"/>
                <w:szCs w:val="24"/>
              </w:rPr>
              <w:t>asset</w:t>
            </w:r>
            <w:r w:rsidR="0068433C">
              <w:rPr>
                <w:rFonts w:ascii="Arial" w:hAnsi="Arial" w:cs="Arial"/>
                <w:sz w:val="24"/>
                <w:szCs w:val="24"/>
              </w:rPr>
              <w:t>s</w:t>
            </w:r>
            <w:proofErr w:type="gramEnd"/>
            <w:r>
              <w:rPr>
                <w:rFonts w:ascii="Arial" w:hAnsi="Arial" w:cs="Arial"/>
                <w:sz w:val="24"/>
                <w:szCs w:val="24"/>
              </w:rPr>
              <w:t xml:space="preserve"> and challenges for the LGBT+ community in Leeds.</w:t>
            </w:r>
          </w:p>
          <w:p w14:paraId="1A0AE405" w14:textId="77777777" w:rsidR="00E04AA8" w:rsidRDefault="00E04AA8" w:rsidP="0023187B">
            <w:pPr>
              <w:spacing w:line="276" w:lineRule="auto"/>
              <w:rPr>
                <w:rFonts w:ascii="Arial" w:hAnsi="Arial" w:cs="Arial"/>
                <w:sz w:val="24"/>
                <w:szCs w:val="24"/>
              </w:rPr>
            </w:pPr>
          </w:p>
          <w:p w14:paraId="3AC7DB6A" w14:textId="0FC8DE86" w:rsidR="00E04AA8" w:rsidRPr="00BA3C9C" w:rsidRDefault="00E04AA8" w:rsidP="0023187B">
            <w:pPr>
              <w:pStyle w:val="ListParagraph"/>
              <w:numPr>
                <w:ilvl w:val="0"/>
                <w:numId w:val="31"/>
              </w:numPr>
              <w:spacing w:line="276" w:lineRule="auto"/>
              <w:rPr>
                <w:rFonts w:ascii="Arial" w:hAnsi="Arial" w:cs="Arial"/>
                <w:sz w:val="24"/>
                <w:szCs w:val="24"/>
              </w:rPr>
            </w:pPr>
            <w:r w:rsidRPr="00BA3C9C">
              <w:rPr>
                <w:rFonts w:ascii="Arial" w:hAnsi="Arial" w:cs="Arial"/>
                <w:b/>
                <w:bCs/>
                <w:sz w:val="24"/>
                <w:szCs w:val="24"/>
              </w:rPr>
              <w:lastRenderedPageBreak/>
              <w:t>Health inequality (</w:t>
            </w:r>
            <w:r>
              <w:rPr>
                <w:rFonts w:ascii="Arial" w:hAnsi="Arial" w:cs="Arial"/>
                <w:b/>
                <w:bCs/>
                <w:sz w:val="24"/>
                <w:szCs w:val="24"/>
              </w:rPr>
              <w:t>s</w:t>
            </w:r>
            <w:r w:rsidRPr="00BA3C9C">
              <w:rPr>
                <w:rFonts w:ascii="Arial" w:hAnsi="Arial" w:cs="Arial"/>
                <w:b/>
                <w:bCs/>
                <w:sz w:val="24"/>
                <w:szCs w:val="24"/>
              </w:rPr>
              <w:t>exual orientation)</w:t>
            </w:r>
            <w:r>
              <w:rPr>
                <w:rFonts w:ascii="Arial" w:hAnsi="Arial" w:cs="Arial"/>
                <w:sz w:val="24"/>
                <w:szCs w:val="24"/>
              </w:rPr>
              <w:t xml:space="preserve"> – </w:t>
            </w:r>
            <w:r w:rsidR="00543835">
              <w:rPr>
                <w:rFonts w:ascii="Arial" w:hAnsi="Arial" w:cs="Arial"/>
                <w:sz w:val="24"/>
                <w:szCs w:val="24"/>
              </w:rPr>
              <w:t>m</w:t>
            </w:r>
            <w:r>
              <w:rPr>
                <w:rFonts w:ascii="Arial" w:hAnsi="Arial" w:cs="Arial"/>
                <w:sz w:val="24"/>
                <w:szCs w:val="24"/>
              </w:rPr>
              <w:t xml:space="preserve">ental health was the top health and wellbeing priority for LGBT+ people in Leeds. 90% (114 people) of respondents reported </w:t>
            </w:r>
            <w:r w:rsidR="0030424D">
              <w:rPr>
                <w:rFonts w:ascii="Arial" w:hAnsi="Arial" w:cs="Arial"/>
                <w:sz w:val="24"/>
                <w:szCs w:val="24"/>
              </w:rPr>
              <w:t xml:space="preserve">they had </w:t>
            </w:r>
            <w:r>
              <w:rPr>
                <w:rFonts w:ascii="Arial" w:hAnsi="Arial" w:cs="Arial"/>
                <w:sz w:val="24"/>
                <w:szCs w:val="24"/>
              </w:rPr>
              <w:t>experienced difficulties with their mental health including: stress, low mood, confidence issues, anxiety, emotional distress, isolation and over reliance on drugs or alcohol.</w:t>
            </w:r>
          </w:p>
          <w:p w14:paraId="7AA59F41" w14:textId="34A3951F" w:rsidR="00E04AA8" w:rsidRDefault="00E04AA8" w:rsidP="0023187B">
            <w:pPr>
              <w:pStyle w:val="ListParagraph"/>
              <w:numPr>
                <w:ilvl w:val="0"/>
                <w:numId w:val="31"/>
              </w:numPr>
              <w:spacing w:line="276" w:lineRule="auto"/>
              <w:rPr>
                <w:rFonts w:ascii="Arial" w:hAnsi="Arial" w:cs="Arial"/>
                <w:sz w:val="24"/>
                <w:szCs w:val="24"/>
              </w:rPr>
            </w:pPr>
            <w:r w:rsidRPr="00D67C6C">
              <w:rPr>
                <w:rFonts w:ascii="Arial" w:hAnsi="Arial" w:cs="Arial"/>
                <w:b/>
                <w:bCs/>
                <w:sz w:val="24"/>
                <w:szCs w:val="24"/>
              </w:rPr>
              <w:t>Wider determinants / joint working</w:t>
            </w:r>
            <w:r w:rsidRPr="00D67C6C">
              <w:rPr>
                <w:rFonts w:ascii="Arial" w:hAnsi="Arial" w:cs="Arial"/>
                <w:sz w:val="24"/>
                <w:szCs w:val="24"/>
              </w:rPr>
              <w:t xml:space="preserve"> – </w:t>
            </w:r>
            <w:r w:rsidR="00543835">
              <w:rPr>
                <w:rFonts w:ascii="Arial" w:hAnsi="Arial" w:cs="Arial"/>
                <w:sz w:val="24"/>
                <w:szCs w:val="24"/>
              </w:rPr>
              <w:t>a</w:t>
            </w:r>
            <w:r w:rsidRPr="00D67C6C">
              <w:rPr>
                <w:rFonts w:ascii="Arial" w:hAnsi="Arial" w:cs="Arial"/>
                <w:sz w:val="24"/>
                <w:szCs w:val="24"/>
              </w:rPr>
              <w:t xml:space="preserve">lthough mental health, sexual health, safe and welcoming spaces, trans health care and drug and alcohol abuse are presented separately, for many LGBT+ people these issues are </w:t>
            </w:r>
            <w:r w:rsidR="00543835">
              <w:rPr>
                <w:rFonts w:ascii="Arial" w:hAnsi="Arial" w:cs="Arial"/>
                <w:sz w:val="24"/>
                <w:szCs w:val="24"/>
              </w:rPr>
              <w:t>linked with one another</w:t>
            </w:r>
            <w:r w:rsidRPr="00D67C6C">
              <w:rPr>
                <w:rFonts w:ascii="Arial" w:hAnsi="Arial" w:cs="Arial"/>
                <w:sz w:val="24"/>
                <w:szCs w:val="24"/>
              </w:rPr>
              <w:t xml:space="preserve">, negatively </w:t>
            </w:r>
            <w:proofErr w:type="gramStart"/>
            <w:r w:rsidRPr="00D67C6C">
              <w:rPr>
                <w:rFonts w:ascii="Arial" w:hAnsi="Arial" w:cs="Arial"/>
                <w:sz w:val="24"/>
                <w:szCs w:val="24"/>
              </w:rPr>
              <w:t>impacting</w:t>
            </w:r>
            <w:proofErr w:type="gramEnd"/>
            <w:r w:rsidRPr="00D67C6C">
              <w:rPr>
                <w:rFonts w:ascii="Arial" w:hAnsi="Arial" w:cs="Arial"/>
                <w:sz w:val="24"/>
                <w:szCs w:val="24"/>
              </w:rPr>
              <w:t xml:space="preserve"> and reinforcing each other. </w:t>
            </w:r>
          </w:p>
          <w:p w14:paraId="407F5D93" w14:textId="4E497085" w:rsidR="00E04AA8" w:rsidRDefault="00E04AA8" w:rsidP="0023187B">
            <w:pPr>
              <w:pStyle w:val="ListParagraph"/>
              <w:numPr>
                <w:ilvl w:val="0"/>
                <w:numId w:val="31"/>
              </w:numPr>
              <w:spacing w:line="276" w:lineRule="auto"/>
              <w:rPr>
                <w:rFonts w:ascii="Arial" w:hAnsi="Arial" w:cs="Arial"/>
                <w:sz w:val="24"/>
                <w:szCs w:val="24"/>
              </w:rPr>
            </w:pPr>
            <w:r>
              <w:rPr>
                <w:rFonts w:ascii="Arial" w:hAnsi="Arial" w:cs="Arial"/>
                <w:b/>
                <w:bCs/>
                <w:sz w:val="24"/>
                <w:szCs w:val="24"/>
              </w:rPr>
              <w:t xml:space="preserve">Health inequality / wider determinants </w:t>
            </w:r>
            <w:r>
              <w:rPr>
                <w:rFonts w:ascii="Arial" w:hAnsi="Arial" w:cs="Arial"/>
                <w:sz w:val="24"/>
                <w:szCs w:val="24"/>
              </w:rPr>
              <w:t xml:space="preserve">– </w:t>
            </w:r>
            <w:r w:rsidR="00543835">
              <w:rPr>
                <w:rFonts w:ascii="Arial" w:hAnsi="Arial" w:cs="Arial"/>
                <w:sz w:val="24"/>
                <w:szCs w:val="24"/>
              </w:rPr>
              <w:t>t</w:t>
            </w:r>
            <w:r>
              <w:rPr>
                <w:rFonts w:ascii="Arial" w:hAnsi="Arial" w:cs="Arial"/>
                <w:sz w:val="24"/>
                <w:szCs w:val="24"/>
              </w:rPr>
              <w:t xml:space="preserve">he lack of safe and welcoming spaces for many LGBT+ people mean an increased risk of isolation and loneliness, as well as reinforcing difficult mental health experiences already associated with discrimination and prejudice. </w:t>
            </w:r>
          </w:p>
          <w:p w14:paraId="6D8DED6C" w14:textId="042361A2" w:rsidR="00E04AA8" w:rsidRPr="00BA3C9C" w:rsidRDefault="00E04AA8" w:rsidP="0023187B">
            <w:pPr>
              <w:pStyle w:val="ListParagraph"/>
              <w:numPr>
                <w:ilvl w:val="0"/>
                <w:numId w:val="31"/>
              </w:numPr>
              <w:spacing w:line="276" w:lineRule="auto"/>
              <w:rPr>
                <w:rFonts w:ascii="Arial" w:hAnsi="Arial" w:cs="Arial"/>
                <w:sz w:val="24"/>
                <w:szCs w:val="24"/>
              </w:rPr>
            </w:pPr>
            <w:r>
              <w:rPr>
                <w:rFonts w:ascii="Arial" w:hAnsi="Arial" w:cs="Arial"/>
                <w:b/>
                <w:bCs/>
                <w:sz w:val="24"/>
                <w:szCs w:val="24"/>
              </w:rPr>
              <w:t xml:space="preserve">Wider determinants / satisfaction </w:t>
            </w:r>
            <w:r>
              <w:rPr>
                <w:rFonts w:ascii="Arial" w:hAnsi="Arial" w:cs="Arial"/>
                <w:sz w:val="24"/>
                <w:szCs w:val="24"/>
              </w:rPr>
              <w:t>– LGBT+ communities are disproportionately impacted by drug and alcohol abuse, driven by experiences of social marginalisation</w:t>
            </w:r>
            <w:r w:rsidR="00543835">
              <w:rPr>
                <w:rFonts w:ascii="Arial" w:hAnsi="Arial" w:cs="Arial"/>
                <w:sz w:val="24"/>
                <w:szCs w:val="24"/>
              </w:rPr>
              <w:t xml:space="preserve"> / isolation</w:t>
            </w:r>
            <w:r>
              <w:rPr>
                <w:rFonts w:ascii="Arial" w:hAnsi="Arial" w:cs="Arial"/>
                <w:sz w:val="24"/>
                <w:szCs w:val="24"/>
              </w:rPr>
              <w:t xml:space="preserve">, discrimination and prejudice, and poorer mental health outcomes. Negative experiences with healthcare </w:t>
            </w:r>
            <w:r w:rsidR="00543835">
              <w:rPr>
                <w:rFonts w:ascii="Arial" w:hAnsi="Arial" w:cs="Arial"/>
                <w:sz w:val="24"/>
                <w:szCs w:val="24"/>
              </w:rPr>
              <w:t>le</w:t>
            </w:r>
            <w:r w:rsidR="00674099">
              <w:rPr>
                <w:rFonts w:ascii="Arial" w:hAnsi="Arial" w:cs="Arial"/>
                <w:sz w:val="24"/>
                <w:szCs w:val="24"/>
              </w:rPr>
              <w:t>a</w:t>
            </w:r>
            <w:r w:rsidR="00543835">
              <w:rPr>
                <w:rFonts w:ascii="Arial" w:hAnsi="Arial" w:cs="Arial"/>
                <w:sz w:val="24"/>
                <w:szCs w:val="24"/>
              </w:rPr>
              <w:t>d</w:t>
            </w:r>
            <w:r>
              <w:rPr>
                <w:rFonts w:ascii="Arial" w:hAnsi="Arial" w:cs="Arial"/>
                <w:sz w:val="24"/>
                <w:szCs w:val="24"/>
              </w:rPr>
              <w:t xml:space="preserve"> to and reinforce these poor outcomes.</w:t>
            </w:r>
          </w:p>
          <w:p w14:paraId="503F2448" w14:textId="65654F71" w:rsidR="00E04AA8" w:rsidRPr="00D67C6C" w:rsidRDefault="00E04AA8" w:rsidP="0023187B">
            <w:pPr>
              <w:spacing w:line="276" w:lineRule="auto"/>
              <w:rPr>
                <w:rFonts w:ascii="Arial" w:hAnsi="Arial" w:cs="Arial"/>
                <w:sz w:val="24"/>
                <w:szCs w:val="24"/>
              </w:rPr>
            </w:pPr>
          </w:p>
        </w:tc>
      </w:tr>
    </w:tbl>
    <w:p w14:paraId="63AB1BD3" w14:textId="77777777" w:rsidR="00A2367F" w:rsidRPr="002E4E9E" w:rsidRDefault="00A2367F" w:rsidP="0023187B">
      <w:pPr>
        <w:tabs>
          <w:tab w:val="left" w:pos="426"/>
        </w:tabs>
        <w:spacing w:after="0" w:line="276" w:lineRule="auto"/>
        <w:rPr>
          <w:rFonts w:cstheme="minorHAnsi"/>
          <w:b/>
          <w:color w:val="000000" w:themeColor="text1"/>
          <w:sz w:val="24"/>
          <w:szCs w:val="24"/>
        </w:rPr>
      </w:pPr>
    </w:p>
    <w:p w14:paraId="7E311111" w14:textId="25E4E167" w:rsidR="00543835" w:rsidRDefault="00A2367F" w:rsidP="00543835">
      <w:pPr>
        <w:pStyle w:val="Heading3"/>
        <w:spacing w:line="276" w:lineRule="auto"/>
        <w:rPr>
          <w:b/>
          <w:bCs/>
        </w:rPr>
      </w:pPr>
      <w:r w:rsidRPr="007A3E70">
        <w:rPr>
          <w:b/>
          <w:bCs/>
        </w:rPr>
        <w:t>Additional Reading</w:t>
      </w:r>
    </w:p>
    <w:p w14:paraId="58A7F8EB" w14:textId="026C0B8B" w:rsidR="00543835" w:rsidRPr="00543835" w:rsidRDefault="00543835" w:rsidP="00543835">
      <w:pPr>
        <w:rPr>
          <w:sz w:val="24"/>
          <w:szCs w:val="24"/>
        </w:rPr>
      </w:pPr>
      <w:r w:rsidRPr="00543835">
        <w:rPr>
          <w:sz w:val="24"/>
          <w:szCs w:val="24"/>
        </w:rPr>
        <w:t>Nothing added at present</w:t>
      </w:r>
      <w:r>
        <w:rPr>
          <w:sz w:val="24"/>
          <w:szCs w:val="24"/>
        </w:rPr>
        <w:t>.</w:t>
      </w:r>
    </w:p>
    <w:p w14:paraId="3A889C67" w14:textId="77777777" w:rsidR="00543835" w:rsidRDefault="00543835" w:rsidP="00543835"/>
    <w:p w14:paraId="178F2FB1" w14:textId="3B68B230" w:rsidR="00543835" w:rsidRPr="00543835" w:rsidRDefault="00543835" w:rsidP="00543835">
      <w:pPr>
        <w:sectPr w:rsidR="00543835" w:rsidRPr="00543835" w:rsidSect="001E1743">
          <w:pgSz w:w="16838" w:h="11906" w:orient="landscape"/>
          <w:pgMar w:top="1021" w:right="1021" w:bottom="1021" w:left="1021" w:header="709" w:footer="709" w:gutter="0"/>
          <w:cols w:space="708"/>
          <w:docGrid w:linePitch="360"/>
        </w:sectPr>
      </w:pPr>
    </w:p>
    <w:p w14:paraId="73C0998D" w14:textId="0F1ED365" w:rsidR="0020216B" w:rsidRPr="00501018" w:rsidRDefault="0020216B" w:rsidP="0023187B">
      <w:pPr>
        <w:pStyle w:val="Heading2"/>
        <w:numPr>
          <w:ilvl w:val="0"/>
          <w:numId w:val="15"/>
        </w:numPr>
        <w:spacing w:line="276" w:lineRule="auto"/>
        <w:rPr>
          <w:b/>
          <w:bCs/>
        </w:rPr>
      </w:pPr>
      <w:r w:rsidRPr="00501018">
        <w:rPr>
          <w:b/>
          <w:bCs/>
        </w:rPr>
        <w:lastRenderedPageBreak/>
        <w:t>Inequalities Review</w:t>
      </w:r>
    </w:p>
    <w:p w14:paraId="1BBE6A64" w14:textId="15D432F2" w:rsidR="0020216B" w:rsidRPr="002E4E9E" w:rsidRDefault="0020216B" w:rsidP="0023187B">
      <w:pPr>
        <w:tabs>
          <w:tab w:val="left" w:pos="426"/>
        </w:tabs>
        <w:spacing w:after="0" w:line="276" w:lineRule="auto"/>
        <w:rPr>
          <w:rFonts w:cstheme="minorHAnsi"/>
          <w:bCs/>
          <w:color w:val="000000" w:themeColor="text1"/>
          <w:sz w:val="24"/>
          <w:szCs w:val="24"/>
        </w:rPr>
      </w:pPr>
      <w:r w:rsidRPr="002E4E9E">
        <w:rPr>
          <w:rFonts w:cstheme="minorHAnsi"/>
          <w:bCs/>
          <w:color w:val="000000" w:themeColor="text1"/>
          <w:sz w:val="24"/>
          <w:szCs w:val="24"/>
        </w:rPr>
        <w:t xml:space="preserve">We are committed to tacking health inequalities in Leeds. Understanding the experiences, needs and preferences of people with protected characteristics is essential in our work. This section of the report outlines our understanding of how </w:t>
      </w:r>
      <w:r w:rsidR="008246F8">
        <w:rPr>
          <w:rFonts w:cstheme="minorHAnsi"/>
          <w:bCs/>
          <w:color w:val="000000" w:themeColor="text1"/>
          <w:sz w:val="24"/>
          <w:szCs w:val="24"/>
        </w:rPr>
        <w:t>mental health</w:t>
      </w:r>
      <w:r w:rsidRPr="002E4E9E">
        <w:rPr>
          <w:rFonts w:cstheme="minorHAnsi"/>
          <w:bCs/>
          <w:color w:val="000000" w:themeColor="text1"/>
          <w:sz w:val="24"/>
          <w:szCs w:val="24"/>
        </w:rPr>
        <w:t xml:space="preserve"> care is experienced by people with protected characteristics (as outlined in the Equality Act 2010 – </w:t>
      </w:r>
      <w:hyperlink w:anchor="AppendixD" w:history="1">
        <w:r w:rsidRPr="002E4E9E">
          <w:rPr>
            <w:rStyle w:val="Hyperlink"/>
            <w:rFonts w:cstheme="minorHAnsi"/>
            <w:bCs/>
            <w:sz w:val="24"/>
            <w:szCs w:val="24"/>
          </w:rPr>
          <w:t>Appendix D</w:t>
        </w:r>
      </w:hyperlink>
      <w:r w:rsidRPr="002E4E9E">
        <w:rPr>
          <w:rFonts w:cstheme="minorHAnsi"/>
          <w:bCs/>
          <w:color w:val="000000" w:themeColor="text1"/>
          <w:sz w:val="24"/>
          <w:szCs w:val="24"/>
        </w:rPr>
        <w:t>)</w:t>
      </w:r>
      <w:r w:rsidR="002D1582" w:rsidRPr="002E4E9E">
        <w:rPr>
          <w:rFonts w:cstheme="minorHAnsi"/>
          <w:bCs/>
          <w:color w:val="000000" w:themeColor="text1"/>
          <w:sz w:val="24"/>
          <w:szCs w:val="24"/>
        </w:rPr>
        <w:t>.</w:t>
      </w:r>
    </w:p>
    <w:p w14:paraId="3AC14891" w14:textId="2409A870" w:rsidR="00A31499" w:rsidRPr="002E4E9E" w:rsidRDefault="00A31499" w:rsidP="0023187B">
      <w:pPr>
        <w:tabs>
          <w:tab w:val="left" w:pos="426"/>
        </w:tabs>
        <w:spacing w:after="0" w:line="276" w:lineRule="auto"/>
        <w:rPr>
          <w:rFonts w:cstheme="minorHAnsi"/>
          <w:bCs/>
          <w:color w:val="000000" w:themeColor="text1"/>
          <w:sz w:val="24"/>
          <w:szCs w:val="24"/>
        </w:rPr>
      </w:pPr>
    </w:p>
    <w:p w14:paraId="218F8849" w14:textId="00D247C9" w:rsidR="00A31499" w:rsidRDefault="00A31499" w:rsidP="0023187B">
      <w:pPr>
        <w:tabs>
          <w:tab w:val="left" w:pos="426"/>
        </w:tabs>
        <w:spacing w:after="0" w:line="276" w:lineRule="auto"/>
        <w:rPr>
          <w:rFonts w:cstheme="minorHAnsi"/>
          <w:color w:val="0B0C0C"/>
          <w:sz w:val="24"/>
          <w:szCs w:val="24"/>
          <w:shd w:val="clear" w:color="auto" w:fill="FFFFFF"/>
        </w:rPr>
      </w:pPr>
      <w:r w:rsidRPr="002E4E9E">
        <w:rPr>
          <w:rFonts w:cstheme="minorHAnsi"/>
          <w:color w:val="0B0C0C"/>
          <w:sz w:val="24"/>
          <w:szCs w:val="24"/>
          <w:shd w:val="clear" w:color="auto" w:fill="FFFFFF"/>
        </w:rPr>
        <w:t xml:space="preserve">Please note that we are aware that the terminology used in relation to the recognition of a person’s identity may depend on the context of its use. Some people may define some terms differently to us. We have tried to use terminology that is generally accepted. </w:t>
      </w:r>
      <w:r w:rsidR="000176D4">
        <w:rPr>
          <w:rFonts w:cstheme="minorHAnsi"/>
          <w:color w:val="0B0C0C"/>
          <w:sz w:val="24"/>
          <w:szCs w:val="24"/>
          <w:shd w:val="clear" w:color="auto" w:fill="FFFFFF"/>
        </w:rPr>
        <w:t xml:space="preserve">Please do get in touch if you </w:t>
      </w:r>
      <w:r w:rsidR="00506C4A">
        <w:rPr>
          <w:rFonts w:cstheme="minorHAnsi"/>
          <w:color w:val="0B0C0C"/>
          <w:sz w:val="24"/>
          <w:szCs w:val="24"/>
          <w:shd w:val="clear" w:color="auto" w:fill="FFFFFF"/>
        </w:rPr>
        <w:t>would like</w:t>
      </w:r>
      <w:r w:rsidR="000176D4">
        <w:rPr>
          <w:rFonts w:cstheme="minorHAnsi"/>
          <w:color w:val="0B0C0C"/>
          <w:sz w:val="24"/>
          <w:szCs w:val="24"/>
          <w:shd w:val="clear" w:color="auto" w:fill="FFFFFF"/>
        </w:rPr>
        <w:t xml:space="preserve"> to discuss this further.</w:t>
      </w:r>
    </w:p>
    <w:p w14:paraId="1E18963B" w14:textId="30480F5B" w:rsidR="009E6EDD" w:rsidRDefault="009E6EDD" w:rsidP="0023187B">
      <w:pPr>
        <w:tabs>
          <w:tab w:val="left" w:pos="426"/>
        </w:tabs>
        <w:spacing w:after="0" w:line="276" w:lineRule="auto"/>
        <w:rPr>
          <w:rFonts w:cstheme="minorHAnsi"/>
          <w:color w:val="0B0C0C"/>
          <w:sz w:val="24"/>
          <w:szCs w:val="24"/>
          <w:shd w:val="clear" w:color="auto" w:fill="FFFFFF"/>
        </w:rPr>
      </w:pPr>
    </w:p>
    <w:p w14:paraId="4A86526A" w14:textId="1E147EA2" w:rsidR="0020216B" w:rsidRPr="002E4E9E" w:rsidRDefault="0020216B" w:rsidP="0023187B">
      <w:pPr>
        <w:tabs>
          <w:tab w:val="left" w:pos="426"/>
        </w:tabs>
        <w:spacing w:after="0" w:line="276" w:lineRule="auto"/>
        <w:rPr>
          <w:rFonts w:cstheme="minorHAnsi"/>
          <w:bCs/>
          <w:color w:val="000000" w:themeColor="text1"/>
          <w:sz w:val="2"/>
          <w:szCs w:val="2"/>
        </w:rPr>
      </w:pPr>
    </w:p>
    <w:tbl>
      <w:tblPr>
        <w:tblStyle w:val="TableGrid"/>
        <w:tblW w:w="10065" w:type="dxa"/>
        <w:tblInd w:w="-147" w:type="dxa"/>
        <w:tblLook w:val="04A0" w:firstRow="1" w:lastRow="0" w:firstColumn="1" w:lastColumn="0" w:noHBand="0" w:noVBand="1"/>
      </w:tblPr>
      <w:tblGrid>
        <w:gridCol w:w="1985"/>
        <w:gridCol w:w="8080"/>
      </w:tblGrid>
      <w:tr w:rsidR="0020216B" w:rsidRPr="002E4E9E" w14:paraId="113A1383" w14:textId="77777777" w:rsidTr="00543835">
        <w:trPr>
          <w:tblHeader/>
        </w:trPr>
        <w:tc>
          <w:tcPr>
            <w:tcW w:w="1985" w:type="dxa"/>
            <w:shd w:val="clear" w:color="auto" w:fill="DBE5F1" w:themeFill="accent1" w:themeFillTint="33"/>
          </w:tcPr>
          <w:p w14:paraId="5BB7316B" w14:textId="60D4F903" w:rsidR="0020216B" w:rsidRPr="002E4E9E" w:rsidRDefault="0020216B" w:rsidP="00543835">
            <w:pPr>
              <w:tabs>
                <w:tab w:val="left" w:pos="426"/>
              </w:tabs>
              <w:spacing w:line="276" w:lineRule="auto"/>
              <w:rPr>
                <w:rFonts w:cstheme="minorHAnsi"/>
                <w:b/>
                <w:color w:val="000000" w:themeColor="text1"/>
                <w:sz w:val="24"/>
                <w:szCs w:val="24"/>
              </w:rPr>
            </w:pPr>
            <w:r w:rsidRPr="002E4E9E">
              <w:rPr>
                <w:rFonts w:cstheme="minorHAnsi"/>
                <w:b/>
                <w:color w:val="000000" w:themeColor="text1"/>
                <w:sz w:val="24"/>
                <w:szCs w:val="24"/>
              </w:rPr>
              <w:t>Protected Characteristic</w:t>
            </w:r>
          </w:p>
        </w:tc>
        <w:tc>
          <w:tcPr>
            <w:tcW w:w="8080" w:type="dxa"/>
            <w:shd w:val="clear" w:color="auto" w:fill="DBE5F1" w:themeFill="accent1" w:themeFillTint="33"/>
          </w:tcPr>
          <w:p w14:paraId="1DEFBD33" w14:textId="55860FAB" w:rsidR="0020216B" w:rsidRPr="002E4E9E" w:rsidRDefault="0020216B" w:rsidP="0023187B">
            <w:pPr>
              <w:tabs>
                <w:tab w:val="left" w:pos="426"/>
              </w:tabs>
              <w:spacing w:line="276" w:lineRule="auto"/>
              <w:jc w:val="center"/>
              <w:rPr>
                <w:rFonts w:cstheme="minorHAnsi"/>
                <w:b/>
                <w:color w:val="000000" w:themeColor="text1"/>
                <w:sz w:val="24"/>
                <w:szCs w:val="24"/>
              </w:rPr>
            </w:pPr>
            <w:r w:rsidRPr="002E4E9E">
              <w:rPr>
                <w:rFonts w:cstheme="minorHAnsi"/>
                <w:b/>
                <w:color w:val="000000" w:themeColor="text1"/>
                <w:sz w:val="24"/>
                <w:szCs w:val="24"/>
              </w:rPr>
              <w:t>Insight</w:t>
            </w:r>
          </w:p>
        </w:tc>
      </w:tr>
      <w:tr w:rsidR="0020216B" w:rsidRPr="002E4E9E" w14:paraId="0B8C6AB5" w14:textId="77777777" w:rsidTr="00543835">
        <w:tc>
          <w:tcPr>
            <w:tcW w:w="1985" w:type="dxa"/>
          </w:tcPr>
          <w:p w14:paraId="7C0B5517" w14:textId="1BB65613" w:rsidR="0020216B" w:rsidRPr="002E4E9E" w:rsidRDefault="00C31B6A" w:rsidP="00543835">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Age</w:t>
            </w:r>
          </w:p>
        </w:tc>
        <w:tc>
          <w:tcPr>
            <w:tcW w:w="8080" w:type="dxa"/>
          </w:tcPr>
          <w:p w14:paraId="1AB6B3DF" w14:textId="1D4F516E" w:rsidR="00234FAE" w:rsidRDefault="00234FAE" w:rsidP="0023187B">
            <w:pPr>
              <w:spacing w:line="276" w:lineRule="auto"/>
              <w:rPr>
                <w:rFonts w:cstheme="minorHAnsi"/>
                <w:bCs/>
                <w:sz w:val="24"/>
                <w:szCs w:val="24"/>
              </w:rPr>
            </w:pPr>
            <w:r>
              <w:rPr>
                <w:rFonts w:cstheme="minorHAnsi"/>
                <w:bCs/>
                <w:sz w:val="24"/>
                <w:szCs w:val="24"/>
              </w:rPr>
              <w:t>Older people who experience depression are at an increased risk of frailty, functional decline, cognitive decline and reduce quality of life.</w:t>
            </w:r>
          </w:p>
          <w:p w14:paraId="06F39AB8" w14:textId="438F9E7F" w:rsidR="00234FAE" w:rsidRDefault="00234FAE" w:rsidP="0023187B">
            <w:pPr>
              <w:spacing w:line="276" w:lineRule="auto"/>
              <w:rPr>
                <w:rFonts w:cstheme="minorHAnsi"/>
                <w:bCs/>
                <w:sz w:val="24"/>
                <w:szCs w:val="24"/>
              </w:rPr>
            </w:pPr>
            <w:r>
              <w:rPr>
                <w:rFonts w:cstheme="minorHAnsi"/>
                <w:bCs/>
                <w:sz w:val="24"/>
                <w:szCs w:val="24"/>
              </w:rPr>
              <w:t>(</w:t>
            </w:r>
            <w:r>
              <w:rPr>
                <w:rFonts w:ascii="Arial" w:hAnsi="Arial" w:cs="Arial"/>
                <w:b/>
                <w:sz w:val="24"/>
                <w:szCs w:val="24"/>
              </w:rPr>
              <w:t>Left to Cope Alone – The unmet needs after a dementia diagnosis, 2022</w:t>
            </w:r>
            <w:r>
              <w:rPr>
                <w:rFonts w:ascii="Arial" w:hAnsi="Arial" w:cs="Arial"/>
                <w:bCs/>
                <w:sz w:val="24"/>
                <w:szCs w:val="24"/>
              </w:rPr>
              <w:t>).</w:t>
            </w:r>
          </w:p>
          <w:p w14:paraId="3E46C30E" w14:textId="77777777" w:rsidR="00234FAE" w:rsidRDefault="00234FAE" w:rsidP="0023187B">
            <w:pPr>
              <w:spacing w:line="276" w:lineRule="auto"/>
              <w:rPr>
                <w:rFonts w:cstheme="minorHAnsi"/>
                <w:bCs/>
                <w:sz w:val="24"/>
                <w:szCs w:val="24"/>
              </w:rPr>
            </w:pPr>
          </w:p>
          <w:p w14:paraId="3023D937" w14:textId="61FDFE40" w:rsidR="00CA6D13" w:rsidRDefault="00CA6D13" w:rsidP="0023187B">
            <w:pPr>
              <w:spacing w:line="276" w:lineRule="auto"/>
              <w:rPr>
                <w:rFonts w:ascii="Arial" w:hAnsi="Arial" w:cs="Arial"/>
                <w:bCs/>
                <w:sz w:val="24"/>
                <w:szCs w:val="24"/>
              </w:rPr>
            </w:pPr>
            <w:r w:rsidRPr="00CA6D13">
              <w:rPr>
                <w:rFonts w:cstheme="minorHAnsi"/>
                <w:bCs/>
                <w:sz w:val="24"/>
                <w:szCs w:val="24"/>
              </w:rPr>
              <w:t xml:space="preserve">Rates of poor mental health are higher amongst people of non-working age and despite targeted provision, rates of access to IAPT for younger groups and older groups in Leeds do not reflect estimated prevalence </w:t>
            </w:r>
          </w:p>
          <w:p w14:paraId="59D08B16" w14:textId="3074AE93" w:rsidR="004768B1" w:rsidRDefault="004768B1" w:rsidP="0023187B">
            <w:pPr>
              <w:spacing w:line="276" w:lineRule="auto"/>
              <w:rPr>
                <w:rFonts w:ascii="Arial" w:hAnsi="Arial" w:cs="Arial"/>
                <w:bCs/>
                <w:sz w:val="24"/>
                <w:szCs w:val="24"/>
              </w:rPr>
            </w:pPr>
          </w:p>
          <w:p w14:paraId="6353F1DB" w14:textId="0978A0F5" w:rsidR="004768B1" w:rsidRPr="004768B1" w:rsidRDefault="004768B1" w:rsidP="0023187B">
            <w:pPr>
              <w:spacing w:line="276" w:lineRule="auto"/>
              <w:rPr>
                <w:rFonts w:ascii="Arial" w:hAnsi="Arial" w:cs="Arial"/>
                <w:bCs/>
                <w:sz w:val="24"/>
                <w:szCs w:val="24"/>
              </w:rPr>
            </w:pPr>
            <w:r w:rsidRPr="004768B1">
              <w:rPr>
                <w:rFonts w:ascii="Arial" w:hAnsi="Arial" w:cs="Arial"/>
                <w:bCs/>
                <w:sz w:val="24"/>
                <w:szCs w:val="24"/>
              </w:rPr>
              <w:t>The older people we spoke to told us that:</w:t>
            </w:r>
          </w:p>
          <w:p w14:paraId="267255C5" w14:textId="6E4F2C9D" w:rsidR="004768B1" w:rsidRPr="004768B1" w:rsidRDefault="004768B1" w:rsidP="0023187B">
            <w:pPr>
              <w:pStyle w:val="ListParagraph"/>
              <w:numPr>
                <w:ilvl w:val="0"/>
                <w:numId w:val="24"/>
              </w:numPr>
              <w:spacing w:line="276" w:lineRule="auto"/>
              <w:rPr>
                <w:rFonts w:ascii="Arial" w:hAnsi="Arial" w:cs="Arial"/>
                <w:bCs/>
                <w:sz w:val="24"/>
                <w:szCs w:val="24"/>
              </w:rPr>
            </w:pPr>
            <w:r w:rsidRPr="004768B1">
              <w:rPr>
                <w:rFonts w:ascii="Arial" w:hAnsi="Arial" w:cs="Arial"/>
                <w:bCs/>
                <w:sz w:val="24"/>
                <w:szCs w:val="24"/>
              </w:rPr>
              <w:t>They found it easy to find out information about PCMH services</w:t>
            </w:r>
          </w:p>
          <w:p w14:paraId="075A003E" w14:textId="60236668" w:rsidR="004768B1" w:rsidRDefault="004768B1" w:rsidP="0023187B">
            <w:pPr>
              <w:pStyle w:val="ListParagraph"/>
              <w:numPr>
                <w:ilvl w:val="0"/>
                <w:numId w:val="24"/>
              </w:numPr>
              <w:spacing w:line="276" w:lineRule="auto"/>
              <w:rPr>
                <w:rFonts w:ascii="Arial" w:hAnsi="Arial" w:cs="Arial"/>
                <w:bCs/>
                <w:sz w:val="24"/>
                <w:szCs w:val="24"/>
              </w:rPr>
            </w:pPr>
            <w:r w:rsidRPr="004768B1">
              <w:rPr>
                <w:rFonts w:ascii="Arial" w:hAnsi="Arial" w:cs="Arial"/>
                <w:bCs/>
                <w:sz w:val="24"/>
                <w:szCs w:val="24"/>
              </w:rPr>
              <w:t>It is harder for older people to recognise and accept that they need help with their mental health, causing further delay in accessing treatment.</w:t>
            </w:r>
          </w:p>
          <w:p w14:paraId="491C87F6" w14:textId="30AFB8EE" w:rsidR="004768B1" w:rsidRDefault="004768B1" w:rsidP="0023187B">
            <w:pPr>
              <w:pStyle w:val="ListParagraph"/>
              <w:numPr>
                <w:ilvl w:val="0"/>
                <w:numId w:val="24"/>
              </w:numPr>
              <w:spacing w:line="276" w:lineRule="auto"/>
              <w:rPr>
                <w:rFonts w:ascii="Arial" w:hAnsi="Arial" w:cs="Arial"/>
                <w:bCs/>
                <w:sz w:val="24"/>
                <w:szCs w:val="24"/>
              </w:rPr>
            </w:pPr>
            <w:r>
              <w:rPr>
                <w:rFonts w:ascii="Arial" w:hAnsi="Arial" w:cs="Arial"/>
                <w:bCs/>
                <w:sz w:val="24"/>
                <w:szCs w:val="24"/>
              </w:rPr>
              <w:t xml:space="preserve">Referrers told us that services should include age-specific </w:t>
            </w:r>
            <w:r w:rsidR="004A5D40">
              <w:rPr>
                <w:rFonts w:ascii="Arial" w:hAnsi="Arial" w:cs="Arial"/>
                <w:bCs/>
                <w:sz w:val="24"/>
                <w:szCs w:val="24"/>
              </w:rPr>
              <w:t>interventions.</w:t>
            </w:r>
          </w:p>
          <w:p w14:paraId="1B57826F" w14:textId="0733974C" w:rsidR="004768B1" w:rsidRDefault="004768B1" w:rsidP="0023187B">
            <w:pPr>
              <w:spacing w:line="276" w:lineRule="auto"/>
              <w:rPr>
                <w:rFonts w:ascii="Arial" w:hAnsi="Arial" w:cs="Arial"/>
                <w:bCs/>
                <w:sz w:val="24"/>
                <w:szCs w:val="24"/>
              </w:rPr>
            </w:pPr>
          </w:p>
          <w:p w14:paraId="330AA83D" w14:textId="13F936C7" w:rsidR="004768B1" w:rsidRPr="004768B1" w:rsidRDefault="004768B1" w:rsidP="0023187B">
            <w:pPr>
              <w:spacing w:line="276" w:lineRule="auto"/>
              <w:rPr>
                <w:rFonts w:ascii="Arial" w:hAnsi="Arial" w:cs="Arial"/>
                <w:bCs/>
                <w:sz w:val="24"/>
                <w:szCs w:val="24"/>
              </w:rPr>
            </w:pPr>
            <w:r w:rsidRPr="004768B1">
              <w:rPr>
                <w:rFonts w:ascii="Arial" w:hAnsi="Arial" w:cs="Arial"/>
                <w:bCs/>
                <w:sz w:val="24"/>
                <w:szCs w:val="24"/>
              </w:rPr>
              <w:t>The young people we spoke to told us that:</w:t>
            </w:r>
          </w:p>
          <w:p w14:paraId="3AE4FC7C" w14:textId="50F31CA7" w:rsidR="004768B1" w:rsidRPr="004768B1" w:rsidRDefault="004768B1" w:rsidP="0023187B">
            <w:pPr>
              <w:pStyle w:val="ListParagraph"/>
              <w:numPr>
                <w:ilvl w:val="0"/>
                <w:numId w:val="25"/>
              </w:numPr>
              <w:spacing w:line="276" w:lineRule="auto"/>
              <w:rPr>
                <w:rFonts w:ascii="Arial" w:hAnsi="Arial" w:cs="Arial"/>
                <w:bCs/>
                <w:sz w:val="24"/>
                <w:szCs w:val="24"/>
              </w:rPr>
            </w:pPr>
            <w:r w:rsidRPr="004768B1">
              <w:rPr>
                <w:rFonts w:ascii="Arial" w:hAnsi="Arial" w:cs="Arial"/>
                <w:bCs/>
                <w:sz w:val="24"/>
                <w:szCs w:val="24"/>
              </w:rPr>
              <w:t>It was easy to find out information about PCMH services</w:t>
            </w:r>
          </w:p>
          <w:p w14:paraId="638C31FA" w14:textId="6FB8DB0B" w:rsidR="004768B1" w:rsidRDefault="004768B1" w:rsidP="0023187B">
            <w:pPr>
              <w:pStyle w:val="ListParagraph"/>
              <w:numPr>
                <w:ilvl w:val="0"/>
                <w:numId w:val="25"/>
              </w:numPr>
              <w:spacing w:line="276" w:lineRule="auto"/>
              <w:rPr>
                <w:rFonts w:ascii="Arial" w:hAnsi="Arial" w:cs="Arial"/>
                <w:bCs/>
                <w:sz w:val="24"/>
                <w:szCs w:val="24"/>
              </w:rPr>
            </w:pPr>
            <w:r w:rsidRPr="004768B1">
              <w:rPr>
                <w:rFonts w:ascii="Arial" w:hAnsi="Arial" w:cs="Arial"/>
                <w:bCs/>
                <w:sz w:val="24"/>
                <w:szCs w:val="24"/>
              </w:rPr>
              <w:t>Long waiting times, previous negative experiences and not feeling comfortable accessing the service would stop them contacting the service.</w:t>
            </w:r>
          </w:p>
          <w:p w14:paraId="21B81F9F" w14:textId="6CD7BF5D" w:rsidR="004768B1" w:rsidRPr="004768B1" w:rsidRDefault="004768B1" w:rsidP="0023187B">
            <w:pPr>
              <w:pStyle w:val="ListParagraph"/>
              <w:numPr>
                <w:ilvl w:val="0"/>
                <w:numId w:val="25"/>
              </w:numPr>
              <w:spacing w:line="276" w:lineRule="auto"/>
              <w:rPr>
                <w:rFonts w:ascii="Arial" w:hAnsi="Arial" w:cs="Arial"/>
                <w:bCs/>
                <w:sz w:val="24"/>
                <w:szCs w:val="24"/>
              </w:rPr>
            </w:pPr>
            <w:r w:rsidRPr="004768B1">
              <w:rPr>
                <w:rFonts w:ascii="Arial" w:hAnsi="Arial" w:cs="Arial"/>
                <w:bCs/>
                <w:sz w:val="24"/>
                <w:szCs w:val="24"/>
              </w:rPr>
              <w:t xml:space="preserve">Some young people and professionals told us that they would like services to be better advertised to young </w:t>
            </w:r>
            <w:r w:rsidR="004A5D40" w:rsidRPr="004768B1">
              <w:rPr>
                <w:rFonts w:ascii="Arial" w:hAnsi="Arial" w:cs="Arial"/>
                <w:bCs/>
                <w:sz w:val="24"/>
                <w:szCs w:val="24"/>
              </w:rPr>
              <w:t>people and</w:t>
            </w:r>
            <w:r w:rsidRPr="004768B1">
              <w:rPr>
                <w:rFonts w:ascii="Arial" w:hAnsi="Arial" w:cs="Arial"/>
                <w:bCs/>
                <w:sz w:val="24"/>
                <w:szCs w:val="24"/>
              </w:rPr>
              <w:t xml:space="preserve"> have more activities available for young</w:t>
            </w:r>
            <w:r>
              <w:rPr>
                <w:rFonts w:ascii="Arial" w:hAnsi="Arial" w:cs="Arial"/>
                <w:bCs/>
                <w:sz w:val="24"/>
                <w:szCs w:val="24"/>
              </w:rPr>
              <w:t xml:space="preserve"> </w:t>
            </w:r>
            <w:r w:rsidRPr="004768B1">
              <w:rPr>
                <w:rFonts w:ascii="Arial" w:hAnsi="Arial" w:cs="Arial"/>
                <w:bCs/>
                <w:sz w:val="24"/>
                <w:szCs w:val="24"/>
              </w:rPr>
              <w:t>people.</w:t>
            </w:r>
          </w:p>
          <w:p w14:paraId="309E5A58" w14:textId="13D15D89" w:rsidR="004768B1" w:rsidRPr="004768B1" w:rsidRDefault="004768B1" w:rsidP="0023187B">
            <w:pPr>
              <w:spacing w:line="276" w:lineRule="auto"/>
              <w:rPr>
                <w:rFonts w:ascii="Arial" w:hAnsi="Arial" w:cs="Arial"/>
                <w:bCs/>
                <w:sz w:val="24"/>
                <w:szCs w:val="24"/>
              </w:rPr>
            </w:pPr>
            <w:r w:rsidRPr="00CA6D13">
              <w:rPr>
                <w:rFonts w:cstheme="minorHAnsi"/>
                <w:bCs/>
                <w:sz w:val="24"/>
                <w:szCs w:val="24"/>
              </w:rPr>
              <w:t>(</w:t>
            </w:r>
            <w:r w:rsidRPr="00CA6D13">
              <w:rPr>
                <w:rFonts w:ascii="Arial" w:hAnsi="Arial" w:cs="Arial"/>
                <w:b/>
                <w:sz w:val="24"/>
                <w:szCs w:val="24"/>
              </w:rPr>
              <w:t>Providing a primary care mental health service for adults in Leeds, 2018</w:t>
            </w:r>
            <w:r w:rsidRPr="00CA6D13">
              <w:rPr>
                <w:rFonts w:ascii="Arial" w:hAnsi="Arial" w:cs="Arial"/>
                <w:bCs/>
                <w:sz w:val="24"/>
                <w:szCs w:val="24"/>
              </w:rPr>
              <w:t>).</w:t>
            </w:r>
          </w:p>
          <w:p w14:paraId="59CC3EA7" w14:textId="6A50DC7C" w:rsidR="004F0872" w:rsidRPr="00CA6D13" w:rsidRDefault="004F0872" w:rsidP="0023187B">
            <w:pPr>
              <w:tabs>
                <w:tab w:val="left" w:pos="426"/>
              </w:tabs>
              <w:spacing w:line="276" w:lineRule="auto"/>
              <w:rPr>
                <w:rFonts w:cstheme="minorHAnsi"/>
                <w:bCs/>
                <w:sz w:val="24"/>
                <w:szCs w:val="24"/>
              </w:rPr>
            </w:pPr>
          </w:p>
        </w:tc>
      </w:tr>
      <w:tr w:rsidR="0020216B" w:rsidRPr="002E4E9E" w14:paraId="0DD8577F" w14:textId="77777777" w:rsidTr="00543835">
        <w:tc>
          <w:tcPr>
            <w:tcW w:w="1985" w:type="dxa"/>
          </w:tcPr>
          <w:p w14:paraId="24E653A8" w14:textId="375FB2A3" w:rsidR="0020216B" w:rsidRPr="002E4E9E" w:rsidRDefault="00C31B6A" w:rsidP="00543835">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Disability</w:t>
            </w:r>
          </w:p>
        </w:tc>
        <w:tc>
          <w:tcPr>
            <w:tcW w:w="8080" w:type="dxa"/>
          </w:tcPr>
          <w:p w14:paraId="72541B32" w14:textId="77777777" w:rsidR="00C83050" w:rsidRDefault="00C83050" w:rsidP="0023187B">
            <w:pPr>
              <w:spacing w:line="276" w:lineRule="auto"/>
              <w:rPr>
                <w:rFonts w:ascii="Arial" w:hAnsi="Arial" w:cs="Arial"/>
                <w:sz w:val="24"/>
                <w:szCs w:val="24"/>
              </w:rPr>
            </w:pPr>
            <w:r>
              <w:rPr>
                <w:rFonts w:ascii="Arial" w:hAnsi="Arial" w:cs="Arial"/>
                <w:sz w:val="24"/>
                <w:szCs w:val="24"/>
              </w:rPr>
              <w:t>Depression and anxiety are highly prevalent in people with dementia; 38% of people with mild dementia have depression and or anxiety, as do 41% of people with moderate dementia and 37% of people with severe dementia.</w:t>
            </w:r>
          </w:p>
          <w:p w14:paraId="198E1577" w14:textId="1FA44CC5" w:rsidR="00C83050" w:rsidRPr="00C83050" w:rsidRDefault="00C83050" w:rsidP="0023187B">
            <w:pPr>
              <w:spacing w:line="276" w:lineRule="auto"/>
              <w:rPr>
                <w:rFonts w:ascii="Arial" w:hAnsi="Arial" w:cs="Arial"/>
                <w:bCs/>
                <w:sz w:val="24"/>
                <w:szCs w:val="24"/>
              </w:rPr>
            </w:pPr>
            <w:r>
              <w:rPr>
                <w:rFonts w:cstheme="minorHAnsi"/>
                <w:bCs/>
                <w:sz w:val="24"/>
                <w:szCs w:val="24"/>
              </w:rPr>
              <w:lastRenderedPageBreak/>
              <w:t>The 2021 community mental health survey found that people with dementia were less likely to have seen an NHS mental health service often enough for their needs compared to the general population (</w:t>
            </w:r>
            <w:r>
              <w:rPr>
                <w:rFonts w:ascii="Arial" w:hAnsi="Arial" w:cs="Arial"/>
                <w:b/>
                <w:sz w:val="24"/>
                <w:szCs w:val="24"/>
              </w:rPr>
              <w:t>Left to Cope Alone – The unmet needs after a dementia diagnosis, 2022</w:t>
            </w:r>
            <w:r>
              <w:rPr>
                <w:rFonts w:ascii="Arial" w:hAnsi="Arial" w:cs="Arial"/>
                <w:bCs/>
                <w:sz w:val="24"/>
                <w:szCs w:val="24"/>
              </w:rPr>
              <w:t>).</w:t>
            </w:r>
          </w:p>
          <w:p w14:paraId="5F663266" w14:textId="77777777" w:rsidR="00C83050" w:rsidRDefault="00C83050" w:rsidP="0023187B">
            <w:pPr>
              <w:tabs>
                <w:tab w:val="left" w:pos="426"/>
              </w:tabs>
              <w:spacing w:line="276" w:lineRule="auto"/>
              <w:rPr>
                <w:rFonts w:cstheme="minorHAnsi"/>
                <w:bCs/>
                <w:sz w:val="24"/>
                <w:szCs w:val="24"/>
              </w:rPr>
            </w:pPr>
          </w:p>
          <w:p w14:paraId="4027D73F" w14:textId="5112F5A2" w:rsidR="0020216B" w:rsidRDefault="00D532EB" w:rsidP="0023187B">
            <w:pPr>
              <w:tabs>
                <w:tab w:val="left" w:pos="426"/>
              </w:tabs>
              <w:spacing w:line="276" w:lineRule="auto"/>
              <w:rPr>
                <w:rFonts w:ascii="Arial" w:hAnsi="Arial" w:cs="Arial"/>
                <w:b/>
                <w:sz w:val="24"/>
                <w:szCs w:val="24"/>
              </w:rPr>
            </w:pPr>
            <w:r w:rsidRPr="00D532EB">
              <w:rPr>
                <w:rFonts w:cstheme="minorHAnsi"/>
                <w:bCs/>
                <w:sz w:val="24"/>
                <w:szCs w:val="24"/>
              </w:rPr>
              <w:t xml:space="preserve">People told us that getting help when you’re unwell can be stressful, </w:t>
            </w:r>
            <w:proofErr w:type="gramStart"/>
            <w:r w:rsidRPr="00D532EB">
              <w:rPr>
                <w:rFonts w:cstheme="minorHAnsi"/>
                <w:bCs/>
                <w:sz w:val="24"/>
                <w:szCs w:val="24"/>
              </w:rPr>
              <w:t>upsetting</w:t>
            </w:r>
            <w:proofErr w:type="gramEnd"/>
            <w:r w:rsidRPr="00D532EB">
              <w:rPr>
                <w:rFonts w:cstheme="minorHAnsi"/>
                <w:bCs/>
                <w:sz w:val="24"/>
                <w:szCs w:val="24"/>
              </w:rPr>
              <w:t xml:space="preserve"> and confusing </w:t>
            </w:r>
            <w:r>
              <w:rPr>
                <w:rFonts w:cstheme="minorHAnsi"/>
                <w:bCs/>
                <w:sz w:val="24"/>
                <w:szCs w:val="24"/>
              </w:rPr>
              <w:t>(</w:t>
            </w:r>
            <w:r w:rsidRPr="00430167">
              <w:rPr>
                <w:rFonts w:ascii="Arial" w:hAnsi="Arial" w:cs="Arial"/>
                <w:b/>
                <w:sz w:val="24"/>
                <w:szCs w:val="24"/>
              </w:rPr>
              <w:t>Enhancing community mental health support services</w:t>
            </w:r>
            <w:r>
              <w:rPr>
                <w:rFonts w:ascii="Arial" w:hAnsi="Arial" w:cs="Arial"/>
                <w:b/>
                <w:sz w:val="24"/>
                <w:szCs w:val="24"/>
              </w:rPr>
              <w:t>, 2021</w:t>
            </w:r>
            <w:r w:rsidRPr="001A42FE">
              <w:rPr>
                <w:rFonts w:ascii="Arial" w:hAnsi="Arial" w:cs="Arial"/>
                <w:bCs/>
                <w:sz w:val="24"/>
                <w:szCs w:val="24"/>
              </w:rPr>
              <w:t>)</w:t>
            </w:r>
            <w:r>
              <w:rPr>
                <w:rFonts w:ascii="Arial" w:hAnsi="Arial" w:cs="Arial"/>
                <w:b/>
                <w:sz w:val="24"/>
                <w:szCs w:val="24"/>
              </w:rPr>
              <w:t>.</w:t>
            </w:r>
          </w:p>
          <w:p w14:paraId="73E43ADE" w14:textId="77777777" w:rsidR="00A32304" w:rsidRDefault="00A32304" w:rsidP="0023187B">
            <w:pPr>
              <w:tabs>
                <w:tab w:val="left" w:pos="426"/>
              </w:tabs>
              <w:spacing w:line="276" w:lineRule="auto"/>
              <w:rPr>
                <w:rFonts w:ascii="Arial" w:hAnsi="Arial" w:cs="Arial"/>
                <w:b/>
                <w:color w:val="FF0000"/>
                <w:sz w:val="24"/>
                <w:szCs w:val="24"/>
              </w:rPr>
            </w:pPr>
          </w:p>
          <w:p w14:paraId="41C47EF3" w14:textId="06901462" w:rsidR="0015348C" w:rsidRPr="0015348C" w:rsidRDefault="0015348C" w:rsidP="0023187B">
            <w:pPr>
              <w:spacing w:line="276" w:lineRule="auto"/>
              <w:rPr>
                <w:rFonts w:cstheme="minorHAnsi"/>
                <w:bCs/>
                <w:sz w:val="24"/>
                <w:szCs w:val="24"/>
              </w:rPr>
            </w:pPr>
            <w:r w:rsidRPr="0015348C">
              <w:rPr>
                <w:rFonts w:cstheme="minorHAnsi"/>
                <w:bCs/>
                <w:sz w:val="24"/>
                <w:szCs w:val="24"/>
              </w:rPr>
              <w:t>People with mental health difficulties noted that accessing mental health services can be difficult depending on their location, particularly if they are not in their local area as transportation can be difficult to navigate, particularly if someone is feeling unwell (physically or mentally). People highlighted the importance of the impact of their mental health on their ability to carry out tasks, such as navigating transportation and attending appointments.</w:t>
            </w:r>
          </w:p>
          <w:p w14:paraId="783B7EA9" w14:textId="0ACAE5B4" w:rsidR="00A32304" w:rsidRPr="0015348C" w:rsidRDefault="00A32304" w:rsidP="0023187B">
            <w:pPr>
              <w:spacing w:line="276" w:lineRule="auto"/>
              <w:rPr>
                <w:rFonts w:ascii="Arial" w:hAnsi="Arial" w:cs="Arial"/>
                <w:b/>
                <w:sz w:val="24"/>
                <w:szCs w:val="24"/>
              </w:rPr>
            </w:pPr>
            <w:r w:rsidRPr="0015348C">
              <w:rPr>
                <w:rFonts w:cstheme="minorHAnsi"/>
                <w:bCs/>
                <w:sz w:val="24"/>
                <w:szCs w:val="24"/>
              </w:rPr>
              <w:t>(</w:t>
            </w:r>
            <w:r w:rsidRPr="0015348C">
              <w:rPr>
                <w:rFonts w:ascii="Arial" w:hAnsi="Arial" w:cs="Arial"/>
                <w:b/>
                <w:sz w:val="24"/>
                <w:szCs w:val="24"/>
              </w:rPr>
              <w:t xml:space="preserve">Developing community mental health services for Harrogate, and </w:t>
            </w:r>
            <w:r w:rsidR="004210CD">
              <w:rPr>
                <w:rFonts w:ascii="Arial" w:hAnsi="Arial" w:cs="Arial"/>
                <w:b/>
                <w:sz w:val="24"/>
                <w:szCs w:val="24"/>
              </w:rPr>
              <w:t>r</w:t>
            </w:r>
            <w:r w:rsidRPr="0015348C">
              <w:rPr>
                <w:rFonts w:ascii="Arial" w:hAnsi="Arial" w:cs="Arial"/>
                <w:b/>
                <w:sz w:val="24"/>
                <w:szCs w:val="24"/>
              </w:rPr>
              <w:t xml:space="preserve">ural districts, </w:t>
            </w:r>
            <w:proofErr w:type="gramStart"/>
            <w:r w:rsidRPr="0015348C">
              <w:rPr>
                <w:rFonts w:ascii="Arial" w:hAnsi="Arial" w:cs="Arial"/>
                <w:b/>
                <w:sz w:val="24"/>
                <w:szCs w:val="24"/>
              </w:rPr>
              <w:t>Wetherby</w:t>
            </w:r>
            <w:proofErr w:type="gramEnd"/>
            <w:r w:rsidRPr="0015348C">
              <w:rPr>
                <w:rFonts w:ascii="Arial" w:hAnsi="Arial" w:cs="Arial"/>
                <w:b/>
                <w:sz w:val="24"/>
                <w:szCs w:val="24"/>
              </w:rPr>
              <w:t xml:space="preserve"> and its surrounding areas, 2019</w:t>
            </w:r>
            <w:r w:rsidRPr="0015348C">
              <w:rPr>
                <w:rFonts w:ascii="Arial" w:hAnsi="Arial" w:cs="Arial"/>
                <w:bCs/>
                <w:sz w:val="24"/>
                <w:szCs w:val="24"/>
              </w:rPr>
              <w:t>)</w:t>
            </w:r>
            <w:r w:rsidRPr="0015348C">
              <w:rPr>
                <w:rFonts w:ascii="Arial" w:hAnsi="Arial" w:cs="Arial"/>
                <w:b/>
                <w:sz w:val="24"/>
                <w:szCs w:val="24"/>
              </w:rPr>
              <w:t>.</w:t>
            </w:r>
          </w:p>
          <w:p w14:paraId="5E9E1E9F" w14:textId="7309A9B4" w:rsidR="00A32304" w:rsidRDefault="00A32304" w:rsidP="0023187B">
            <w:pPr>
              <w:spacing w:line="276" w:lineRule="auto"/>
              <w:rPr>
                <w:rFonts w:ascii="Arial" w:hAnsi="Arial" w:cs="Arial"/>
                <w:b/>
                <w:color w:val="FF0000"/>
                <w:sz w:val="24"/>
                <w:szCs w:val="24"/>
              </w:rPr>
            </w:pPr>
          </w:p>
          <w:p w14:paraId="54C04677" w14:textId="0B35EACD" w:rsidR="00A32304" w:rsidRDefault="00A32304" w:rsidP="0023187B">
            <w:pPr>
              <w:spacing w:line="276" w:lineRule="auto"/>
              <w:rPr>
                <w:rFonts w:ascii="Arial" w:hAnsi="Arial" w:cs="Arial"/>
                <w:b/>
                <w:sz w:val="24"/>
                <w:szCs w:val="24"/>
              </w:rPr>
            </w:pPr>
            <w:r w:rsidRPr="0046002B">
              <w:rPr>
                <w:rFonts w:ascii="Arial" w:hAnsi="Arial" w:cs="Arial"/>
                <w:bCs/>
                <w:sz w:val="24"/>
                <w:szCs w:val="24"/>
              </w:rPr>
              <w:t xml:space="preserve">People want to see staff in health and care services receive training </w:t>
            </w:r>
            <w:r w:rsidR="0046002B" w:rsidRPr="0046002B">
              <w:rPr>
                <w:rFonts w:ascii="Arial" w:hAnsi="Arial" w:cs="Arial"/>
                <w:bCs/>
                <w:sz w:val="24"/>
                <w:szCs w:val="24"/>
              </w:rPr>
              <w:t xml:space="preserve">about mental health as well as other conditions including learning disabilities, </w:t>
            </w:r>
            <w:proofErr w:type="gramStart"/>
            <w:r w:rsidR="0046002B" w:rsidRPr="0046002B">
              <w:rPr>
                <w:rFonts w:ascii="Arial" w:hAnsi="Arial" w:cs="Arial"/>
                <w:bCs/>
                <w:sz w:val="24"/>
                <w:szCs w:val="24"/>
              </w:rPr>
              <w:t>autism</w:t>
            </w:r>
            <w:proofErr w:type="gramEnd"/>
            <w:r w:rsidR="0046002B" w:rsidRPr="0046002B">
              <w:rPr>
                <w:rFonts w:ascii="Arial" w:hAnsi="Arial" w:cs="Arial"/>
                <w:bCs/>
                <w:sz w:val="24"/>
                <w:szCs w:val="24"/>
              </w:rPr>
              <w:t xml:space="preserve"> and ADHD, as a lack of understanding</w:t>
            </w:r>
            <w:r w:rsidR="0046002B">
              <w:rPr>
                <w:rFonts w:ascii="Arial" w:hAnsi="Arial" w:cs="Arial"/>
                <w:bCs/>
                <w:sz w:val="24"/>
                <w:szCs w:val="24"/>
              </w:rPr>
              <w:t xml:space="preserve"> and awareness of these conditions</w:t>
            </w:r>
            <w:r w:rsidR="0046002B" w:rsidRPr="0046002B">
              <w:rPr>
                <w:rFonts w:ascii="Arial" w:hAnsi="Arial" w:cs="Arial"/>
                <w:bCs/>
                <w:sz w:val="24"/>
                <w:szCs w:val="24"/>
              </w:rPr>
              <w:t xml:space="preserve"> can contribute to poorer outcomes</w:t>
            </w:r>
            <w:r w:rsidR="0046002B">
              <w:rPr>
                <w:rFonts w:ascii="Arial" w:hAnsi="Arial" w:cs="Arial"/>
                <w:bCs/>
                <w:sz w:val="24"/>
                <w:szCs w:val="24"/>
              </w:rPr>
              <w:t xml:space="preserve"> / experience of service users</w:t>
            </w:r>
            <w:r w:rsidR="0046002B" w:rsidRPr="0046002B">
              <w:rPr>
                <w:rFonts w:ascii="Arial" w:hAnsi="Arial" w:cs="Arial"/>
                <w:bCs/>
                <w:sz w:val="24"/>
                <w:szCs w:val="24"/>
              </w:rPr>
              <w:t xml:space="preserve"> (</w:t>
            </w:r>
            <w:r w:rsidR="0046002B" w:rsidRPr="0046002B">
              <w:rPr>
                <w:rFonts w:ascii="Arial" w:hAnsi="Arial" w:cs="Arial"/>
                <w:b/>
                <w:sz w:val="24"/>
                <w:szCs w:val="24"/>
              </w:rPr>
              <w:t>Long term plan for mental health in the NHS, 2018).</w:t>
            </w:r>
          </w:p>
          <w:p w14:paraId="2E7D6D33" w14:textId="1CD3163F" w:rsidR="0046002B" w:rsidRDefault="0046002B" w:rsidP="0023187B">
            <w:pPr>
              <w:spacing w:line="276" w:lineRule="auto"/>
              <w:rPr>
                <w:rFonts w:ascii="Arial" w:hAnsi="Arial" w:cs="Arial"/>
                <w:b/>
                <w:sz w:val="24"/>
                <w:szCs w:val="24"/>
              </w:rPr>
            </w:pPr>
          </w:p>
          <w:p w14:paraId="5433E34C" w14:textId="00149B55" w:rsidR="0046002B" w:rsidRPr="007A3E70" w:rsidRDefault="0046002B" w:rsidP="0023187B">
            <w:pPr>
              <w:spacing w:line="276" w:lineRule="auto"/>
              <w:rPr>
                <w:rFonts w:ascii="Arial" w:hAnsi="Arial" w:cs="Arial"/>
                <w:b/>
                <w:sz w:val="24"/>
                <w:szCs w:val="24"/>
              </w:rPr>
            </w:pPr>
            <w:r>
              <w:rPr>
                <w:rFonts w:ascii="Arial" w:hAnsi="Arial" w:cs="Arial"/>
                <w:sz w:val="24"/>
                <w:szCs w:val="24"/>
              </w:rPr>
              <w:t>P</w:t>
            </w:r>
            <w:r w:rsidRPr="007A3E70">
              <w:rPr>
                <w:rFonts w:ascii="Arial" w:hAnsi="Arial" w:cs="Arial"/>
                <w:sz w:val="24"/>
                <w:szCs w:val="24"/>
              </w:rPr>
              <w:t>eople told us that the criteria for accessing the service w</w:t>
            </w:r>
            <w:r w:rsidR="004210CD">
              <w:rPr>
                <w:rFonts w:ascii="Arial" w:hAnsi="Arial" w:cs="Arial"/>
                <w:sz w:val="24"/>
                <w:szCs w:val="24"/>
              </w:rPr>
              <w:t>ere</w:t>
            </w:r>
            <w:r w:rsidRPr="007A3E70">
              <w:rPr>
                <w:rFonts w:ascii="Arial" w:hAnsi="Arial" w:cs="Arial"/>
                <w:sz w:val="24"/>
                <w:szCs w:val="24"/>
              </w:rPr>
              <w:t xml:space="preserve"> confusing, </w:t>
            </w:r>
            <w:proofErr w:type="gramStart"/>
            <w:r w:rsidRPr="007A3E70">
              <w:rPr>
                <w:rFonts w:ascii="Arial" w:hAnsi="Arial" w:cs="Arial"/>
                <w:sz w:val="24"/>
                <w:szCs w:val="24"/>
              </w:rPr>
              <w:t>inconsistent</w:t>
            </w:r>
            <w:proofErr w:type="gramEnd"/>
            <w:r w:rsidRPr="007A3E70">
              <w:rPr>
                <w:rFonts w:ascii="Arial" w:hAnsi="Arial" w:cs="Arial"/>
                <w:sz w:val="24"/>
                <w:szCs w:val="24"/>
              </w:rPr>
              <w:t xml:space="preserve"> and often lead to people ‘falling between the cracks’</w:t>
            </w:r>
            <w:r>
              <w:rPr>
                <w:rFonts w:ascii="Arial" w:hAnsi="Arial" w:cs="Arial"/>
                <w:sz w:val="24"/>
                <w:szCs w:val="24"/>
              </w:rPr>
              <w:t xml:space="preserve"> </w:t>
            </w:r>
          </w:p>
          <w:p w14:paraId="690924C2" w14:textId="54FD0FD3" w:rsidR="0046002B" w:rsidRDefault="0046002B" w:rsidP="0023187B">
            <w:pPr>
              <w:spacing w:line="276" w:lineRule="auto"/>
              <w:rPr>
                <w:rFonts w:ascii="Arial" w:hAnsi="Arial" w:cs="Arial"/>
                <w:b/>
                <w:sz w:val="24"/>
                <w:szCs w:val="24"/>
              </w:rPr>
            </w:pPr>
          </w:p>
          <w:p w14:paraId="0B54E893" w14:textId="7A37052F" w:rsidR="00CA6D13" w:rsidRDefault="00CA6D13" w:rsidP="0023187B">
            <w:pPr>
              <w:spacing w:line="276" w:lineRule="auto"/>
              <w:rPr>
                <w:rFonts w:ascii="Arial" w:hAnsi="Arial" w:cs="Arial"/>
                <w:b/>
                <w:sz w:val="24"/>
                <w:szCs w:val="24"/>
              </w:rPr>
            </w:pPr>
            <w:r w:rsidRPr="00CA6D13">
              <w:rPr>
                <w:rFonts w:ascii="Arial" w:hAnsi="Arial" w:cs="Arial"/>
                <w:bCs/>
                <w:sz w:val="24"/>
                <w:szCs w:val="24"/>
              </w:rPr>
              <w:t>People with sensory impairments are at increased risk of C</w:t>
            </w:r>
            <w:r>
              <w:rPr>
                <w:rFonts w:ascii="Arial" w:hAnsi="Arial" w:cs="Arial"/>
                <w:bCs/>
                <w:sz w:val="24"/>
                <w:szCs w:val="24"/>
              </w:rPr>
              <w:t xml:space="preserve">ommon </w:t>
            </w:r>
            <w:r w:rsidRPr="00CA6D13">
              <w:rPr>
                <w:rFonts w:ascii="Arial" w:hAnsi="Arial" w:cs="Arial"/>
                <w:bCs/>
                <w:sz w:val="24"/>
                <w:szCs w:val="24"/>
              </w:rPr>
              <w:t>M</w:t>
            </w:r>
            <w:r>
              <w:rPr>
                <w:rFonts w:ascii="Arial" w:hAnsi="Arial" w:cs="Arial"/>
                <w:bCs/>
                <w:sz w:val="24"/>
                <w:szCs w:val="24"/>
              </w:rPr>
              <w:t xml:space="preserve">ental </w:t>
            </w:r>
            <w:r w:rsidRPr="00CA6D13">
              <w:rPr>
                <w:rFonts w:ascii="Arial" w:hAnsi="Arial" w:cs="Arial"/>
                <w:bCs/>
                <w:sz w:val="24"/>
                <w:szCs w:val="24"/>
              </w:rPr>
              <w:t>H</w:t>
            </w:r>
            <w:r>
              <w:rPr>
                <w:rFonts w:ascii="Arial" w:hAnsi="Arial" w:cs="Arial"/>
                <w:bCs/>
                <w:sz w:val="24"/>
                <w:szCs w:val="24"/>
              </w:rPr>
              <w:t xml:space="preserve">ealth </w:t>
            </w:r>
            <w:r w:rsidRPr="00CA6D13">
              <w:rPr>
                <w:rFonts w:ascii="Arial" w:hAnsi="Arial" w:cs="Arial"/>
                <w:bCs/>
                <w:sz w:val="24"/>
                <w:szCs w:val="24"/>
              </w:rPr>
              <w:t>D</w:t>
            </w:r>
            <w:r>
              <w:rPr>
                <w:rFonts w:ascii="Arial" w:hAnsi="Arial" w:cs="Arial"/>
                <w:bCs/>
                <w:sz w:val="24"/>
                <w:szCs w:val="24"/>
              </w:rPr>
              <w:t>isorder (CMHD)</w:t>
            </w:r>
            <w:r w:rsidRPr="00CA6D13">
              <w:rPr>
                <w:rFonts w:ascii="Arial" w:hAnsi="Arial" w:cs="Arial"/>
                <w:bCs/>
                <w:sz w:val="24"/>
                <w:szCs w:val="24"/>
              </w:rPr>
              <w:t xml:space="preserve"> and experience barriers in accessing mental health support. Nationally, 30% of people with a </w:t>
            </w:r>
            <w:r w:rsidR="00543835" w:rsidRPr="00CA6D13">
              <w:rPr>
                <w:rFonts w:ascii="Arial" w:hAnsi="Arial" w:cs="Arial"/>
                <w:bCs/>
                <w:sz w:val="24"/>
                <w:szCs w:val="24"/>
              </w:rPr>
              <w:t>long-term</w:t>
            </w:r>
            <w:r w:rsidRPr="00CA6D13">
              <w:rPr>
                <w:rFonts w:ascii="Arial" w:hAnsi="Arial" w:cs="Arial"/>
                <w:bCs/>
                <w:sz w:val="24"/>
                <w:szCs w:val="24"/>
              </w:rPr>
              <w:t xml:space="preserve"> condition (LTC) are estimated to have a CMHD</w:t>
            </w:r>
            <w:r w:rsidR="00543835">
              <w:rPr>
                <w:rFonts w:ascii="Arial" w:hAnsi="Arial" w:cs="Arial"/>
                <w:bCs/>
                <w:sz w:val="24"/>
                <w:szCs w:val="24"/>
              </w:rPr>
              <w:t>.</w:t>
            </w:r>
          </w:p>
          <w:p w14:paraId="0F1E08BE" w14:textId="0E420D62" w:rsidR="004768B1" w:rsidRDefault="004768B1" w:rsidP="0023187B">
            <w:pPr>
              <w:spacing w:line="276" w:lineRule="auto"/>
              <w:rPr>
                <w:rFonts w:ascii="Arial" w:hAnsi="Arial" w:cs="Arial"/>
                <w:b/>
                <w:sz w:val="24"/>
                <w:szCs w:val="24"/>
              </w:rPr>
            </w:pPr>
          </w:p>
          <w:p w14:paraId="17083076" w14:textId="603FC838" w:rsidR="004768B1" w:rsidRDefault="004768B1" w:rsidP="0023187B">
            <w:pPr>
              <w:spacing w:line="276" w:lineRule="auto"/>
              <w:rPr>
                <w:rFonts w:ascii="Arial" w:hAnsi="Arial" w:cs="Arial"/>
                <w:bCs/>
                <w:sz w:val="24"/>
                <w:szCs w:val="24"/>
              </w:rPr>
            </w:pPr>
            <w:r w:rsidRPr="004768B1">
              <w:rPr>
                <w:rFonts w:ascii="Arial" w:hAnsi="Arial" w:cs="Arial"/>
                <w:bCs/>
                <w:sz w:val="24"/>
                <w:szCs w:val="24"/>
              </w:rPr>
              <w:t>Previous negative experience of using mental health services was a reason for people avoiding or delaying accessing support as the negative experience reduced confidence in the service’s ability to help in the future</w:t>
            </w:r>
            <w:r>
              <w:rPr>
                <w:rFonts w:ascii="Arial" w:hAnsi="Arial" w:cs="Arial"/>
                <w:b/>
                <w:sz w:val="24"/>
                <w:szCs w:val="24"/>
              </w:rPr>
              <w:t xml:space="preserve"> </w:t>
            </w:r>
          </w:p>
          <w:p w14:paraId="4C20DECE" w14:textId="24105C0E" w:rsidR="004768B1" w:rsidRDefault="004768B1" w:rsidP="0023187B">
            <w:pPr>
              <w:spacing w:line="276" w:lineRule="auto"/>
              <w:rPr>
                <w:rFonts w:ascii="Arial" w:hAnsi="Arial" w:cs="Arial"/>
                <w:b/>
                <w:sz w:val="24"/>
                <w:szCs w:val="24"/>
              </w:rPr>
            </w:pPr>
          </w:p>
          <w:p w14:paraId="3FCB65C9" w14:textId="4AD25933" w:rsidR="004768B1" w:rsidRPr="004768B1" w:rsidRDefault="004768B1" w:rsidP="0023187B">
            <w:pPr>
              <w:spacing w:line="276" w:lineRule="auto"/>
              <w:rPr>
                <w:rFonts w:ascii="Arial" w:hAnsi="Arial" w:cs="Arial"/>
                <w:bCs/>
                <w:sz w:val="24"/>
                <w:szCs w:val="24"/>
              </w:rPr>
            </w:pPr>
            <w:r w:rsidRPr="004768B1">
              <w:rPr>
                <w:rFonts w:ascii="Arial" w:hAnsi="Arial" w:cs="Arial"/>
                <w:bCs/>
                <w:sz w:val="24"/>
                <w:szCs w:val="24"/>
              </w:rPr>
              <w:t>The people with a hearing impairment we spoke to told us that:</w:t>
            </w:r>
          </w:p>
          <w:p w14:paraId="790CB4F2" w14:textId="155352B1" w:rsidR="004768B1" w:rsidRPr="004768B1" w:rsidRDefault="004768B1" w:rsidP="0023187B">
            <w:pPr>
              <w:pStyle w:val="ListParagraph"/>
              <w:numPr>
                <w:ilvl w:val="0"/>
                <w:numId w:val="26"/>
              </w:numPr>
              <w:spacing w:line="276" w:lineRule="auto"/>
              <w:rPr>
                <w:rFonts w:ascii="Arial" w:hAnsi="Arial" w:cs="Arial"/>
                <w:bCs/>
                <w:sz w:val="24"/>
                <w:szCs w:val="24"/>
              </w:rPr>
            </w:pPr>
            <w:r w:rsidRPr="004768B1">
              <w:rPr>
                <w:rFonts w:ascii="Arial" w:hAnsi="Arial" w:cs="Arial"/>
                <w:bCs/>
                <w:sz w:val="24"/>
                <w:szCs w:val="24"/>
              </w:rPr>
              <w:t>They found it difficult to find out information about PCMH services</w:t>
            </w:r>
          </w:p>
          <w:p w14:paraId="02068E95" w14:textId="1153E546" w:rsidR="004768B1" w:rsidRPr="004768B1" w:rsidRDefault="004768B1" w:rsidP="0023187B">
            <w:pPr>
              <w:pStyle w:val="ListParagraph"/>
              <w:numPr>
                <w:ilvl w:val="0"/>
                <w:numId w:val="26"/>
              </w:numPr>
              <w:spacing w:line="276" w:lineRule="auto"/>
              <w:rPr>
                <w:rFonts w:ascii="Arial" w:hAnsi="Arial" w:cs="Arial"/>
                <w:bCs/>
                <w:sz w:val="24"/>
                <w:szCs w:val="24"/>
              </w:rPr>
            </w:pPr>
            <w:r w:rsidRPr="004768B1">
              <w:rPr>
                <w:rFonts w:ascii="Arial" w:hAnsi="Arial" w:cs="Arial"/>
                <w:bCs/>
                <w:sz w:val="24"/>
                <w:szCs w:val="24"/>
              </w:rPr>
              <w:t xml:space="preserve">They would like to access the service through their </w:t>
            </w:r>
            <w:proofErr w:type="gramStart"/>
            <w:r w:rsidRPr="004768B1">
              <w:rPr>
                <w:rFonts w:ascii="Arial" w:hAnsi="Arial" w:cs="Arial"/>
                <w:bCs/>
                <w:sz w:val="24"/>
                <w:szCs w:val="24"/>
              </w:rPr>
              <w:t>GP,</w:t>
            </w:r>
            <w:proofErr w:type="gramEnd"/>
            <w:r w:rsidRPr="004768B1">
              <w:rPr>
                <w:rFonts w:ascii="Arial" w:hAnsi="Arial" w:cs="Arial"/>
                <w:bCs/>
                <w:sz w:val="24"/>
                <w:szCs w:val="24"/>
              </w:rPr>
              <w:t xml:space="preserve"> however some told us that they would like to access the service through sign health.</w:t>
            </w:r>
          </w:p>
          <w:p w14:paraId="22A8490C" w14:textId="6D6E36B5" w:rsidR="004768B1" w:rsidRDefault="004768B1" w:rsidP="0023187B">
            <w:pPr>
              <w:pStyle w:val="ListParagraph"/>
              <w:numPr>
                <w:ilvl w:val="0"/>
                <w:numId w:val="26"/>
              </w:numPr>
              <w:spacing w:line="276" w:lineRule="auto"/>
              <w:rPr>
                <w:rFonts w:ascii="Arial" w:hAnsi="Arial" w:cs="Arial"/>
                <w:bCs/>
                <w:sz w:val="24"/>
                <w:szCs w:val="24"/>
              </w:rPr>
            </w:pPr>
            <w:r w:rsidRPr="004768B1">
              <w:rPr>
                <w:rFonts w:ascii="Arial" w:hAnsi="Arial" w:cs="Arial"/>
                <w:bCs/>
                <w:sz w:val="24"/>
                <w:szCs w:val="24"/>
              </w:rPr>
              <w:lastRenderedPageBreak/>
              <w:t>They would like the services to be inclusive of, and appropriate for, their needs by offering BSL interpreters and having information and services in accessible formats.</w:t>
            </w:r>
          </w:p>
          <w:p w14:paraId="3835AC5A" w14:textId="538DCA5A" w:rsidR="004768B1" w:rsidRPr="004768B1" w:rsidRDefault="004768B1" w:rsidP="0023187B">
            <w:pPr>
              <w:spacing w:line="276" w:lineRule="auto"/>
              <w:rPr>
                <w:rFonts w:ascii="Arial" w:hAnsi="Arial" w:cs="Arial"/>
                <w:bCs/>
                <w:sz w:val="24"/>
                <w:szCs w:val="24"/>
              </w:rPr>
            </w:pPr>
            <w:r w:rsidRPr="00CA6D13">
              <w:rPr>
                <w:rFonts w:cstheme="minorHAnsi"/>
                <w:bCs/>
                <w:sz w:val="24"/>
                <w:szCs w:val="24"/>
              </w:rPr>
              <w:t>(</w:t>
            </w:r>
            <w:r w:rsidRPr="00CA6D13">
              <w:rPr>
                <w:rFonts w:ascii="Arial" w:hAnsi="Arial" w:cs="Arial"/>
                <w:b/>
                <w:sz w:val="24"/>
                <w:szCs w:val="24"/>
              </w:rPr>
              <w:t>Providing a primary care mental health service for adults in Leeds, 2018</w:t>
            </w:r>
            <w:r w:rsidRPr="00CA6D13">
              <w:rPr>
                <w:rFonts w:ascii="Arial" w:hAnsi="Arial" w:cs="Arial"/>
                <w:bCs/>
                <w:sz w:val="24"/>
                <w:szCs w:val="24"/>
              </w:rPr>
              <w:t>).</w:t>
            </w:r>
          </w:p>
          <w:p w14:paraId="33242CD3" w14:textId="1D771208" w:rsidR="00A32304" w:rsidRPr="00A32304" w:rsidRDefault="00A32304" w:rsidP="0023187B">
            <w:pPr>
              <w:tabs>
                <w:tab w:val="left" w:pos="426"/>
              </w:tabs>
              <w:spacing w:line="276" w:lineRule="auto"/>
              <w:rPr>
                <w:rFonts w:cstheme="minorHAnsi"/>
                <w:bCs/>
                <w:color w:val="FF0000"/>
                <w:sz w:val="24"/>
                <w:szCs w:val="24"/>
              </w:rPr>
            </w:pPr>
          </w:p>
        </w:tc>
      </w:tr>
      <w:tr w:rsidR="0020216B" w:rsidRPr="002E4E9E" w14:paraId="25E6B398" w14:textId="77777777" w:rsidTr="00543835">
        <w:tc>
          <w:tcPr>
            <w:tcW w:w="1985" w:type="dxa"/>
          </w:tcPr>
          <w:p w14:paraId="3FA1697F" w14:textId="38733748" w:rsidR="0020216B" w:rsidRPr="002E4E9E" w:rsidRDefault="00C31B6A" w:rsidP="00543835">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lastRenderedPageBreak/>
              <w:t>Gender (sex)</w:t>
            </w:r>
          </w:p>
        </w:tc>
        <w:tc>
          <w:tcPr>
            <w:tcW w:w="8080" w:type="dxa"/>
          </w:tcPr>
          <w:p w14:paraId="66D8A030" w14:textId="77777777" w:rsidR="004014D7" w:rsidRDefault="00CA6D13" w:rsidP="0023187B">
            <w:pPr>
              <w:tabs>
                <w:tab w:val="left" w:pos="426"/>
              </w:tabs>
              <w:spacing w:line="276" w:lineRule="auto"/>
              <w:rPr>
                <w:rFonts w:cstheme="minorHAnsi"/>
                <w:bCs/>
                <w:sz w:val="24"/>
                <w:szCs w:val="24"/>
              </w:rPr>
            </w:pPr>
            <w:r w:rsidRPr="00CA6D13">
              <w:rPr>
                <w:rFonts w:cstheme="minorHAnsi"/>
                <w:bCs/>
                <w:sz w:val="24"/>
                <w:szCs w:val="24"/>
              </w:rPr>
              <w:t xml:space="preserve">In Leeds, 19% of women have a </w:t>
            </w:r>
            <w:r>
              <w:rPr>
                <w:rFonts w:cstheme="minorHAnsi"/>
                <w:bCs/>
                <w:sz w:val="24"/>
                <w:szCs w:val="24"/>
              </w:rPr>
              <w:t xml:space="preserve">recorded a </w:t>
            </w:r>
            <w:r w:rsidRPr="00CA6D13">
              <w:rPr>
                <w:rFonts w:cstheme="minorHAnsi"/>
                <w:bCs/>
                <w:sz w:val="24"/>
                <w:szCs w:val="24"/>
              </w:rPr>
              <w:t>CMHD in</w:t>
            </w:r>
            <w:r>
              <w:rPr>
                <w:rFonts w:cstheme="minorHAnsi"/>
                <w:bCs/>
                <w:sz w:val="24"/>
                <w:szCs w:val="24"/>
              </w:rPr>
              <w:t xml:space="preserve"> </w:t>
            </w:r>
            <w:r w:rsidRPr="00CA6D13">
              <w:rPr>
                <w:rFonts w:cstheme="minorHAnsi"/>
                <w:bCs/>
                <w:sz w:val="24"/>
                <w:szCs w:val="24"/>
              </w:rPr>
              <w:t xml:space="preserve">Primary Care, compared to 11% of men. </w:t>
            </w:r>
          </w:p>
          <w:p w14:paraId="7C814E92" w14:textId="22C37386" w:rsidR="004014D7" w:rsidRDefault="004014D7" w:rsidP="0023187B">
            <w:pPr>
              <w:tabs>
                <w:tab w:val="left" w:pos="426"/>
              </w:tabs>
              <w:spacing w:line="276" w:lineRule="auto"/>
              <w:rPr>
                <w:rFonts w:cstheme="minorHAnsi"/>
                <w:bCs/>
                <w:sz w:val="24"/>
                <w:szCs w:val="24"/>
              </w:rPr>
            </w:pPr>
          </w:p>
          <w:p w14:paraId="7DE87ECA" w14:textId="6533A088" w:rsidR="004014D7" w:rsidRDefault="004014D7" w:rsidP="0023187B">
            <w:pPr>
              <w:tabs>
                <w:tab w:val="left" w:pos="426"/>
              </w:tabs>
              <w:spacing w:line="276" w:lineRule="auto"/>
              <w:rPr>
                <w:rFonts w:ascii="Arial" w:hAnsi="Arial" w:cs="Arial"/>
                <w:b/>
                <w:color w:val="FF0000"/>
                <w:sz w:val="24"/>
                <w:szCs w:val="24"/>
              </w:rPr>
            </w:pPr>
            <w:r>
              <w:rPr>
                <w:rFonts w:cstheme="minorHAnsi"/>
                <w:bCs/>
                <w:sz w:val="24"/>
                <w:szCs w:val="24"/>
              </w:rPr>
              <w:t xml:space="preserve">Of the men spoken to, they told us about the stigma around accessing mental health support and that it shouldn’t be an area of life that they need help in. </w:t>
            </w:r>
            <w:r w:rsidR="00CA6D13" w:rsidRPr="00CA6D13">
              <w:rPr>
                <w:rFonts w:cstheme="minorHAnsi"/>
                <w:bCs/>
                <w:sz w:val="24"/>
                <w:szCs w:val="24"/>
              </w:rPr>
              <w:t>(</w:t>
            </w:r>
            <w:r w:rsidR="00CA6D13" w:rsidRPr="00CA6D13">
              <w:rPr>
                <w:rFonts w:ascii="Arial" w:hAnsi="Arial" w:cs="Arial"/>
                <w:b/>
                <w:sz w:val="24"/>
                <w:szCs w:val="24"/>
              </w:rPr>
              <w:t>Providing a primary care mental health service for adults in Leeds, 2018</w:t>
            </w:r>
            <w:r w:rsidR="00CA6D13" w:rsidRPr="00CA6D13">
              <w:rPr>
                <w:rFonts w:ascii="Arial" w:hAnsi="Arial" w:cs="Arial"/>
                <w:bCs/>
                <w:sz w:val="24"/>
                <w:szCs w:val="24"/>
              </w:rPr>
              <w:t>).</w:t>
            </w:r>
          </w:p>
          <w:p w14:paraId="2E58F61E" w14:textId="0860A00B" w:rsidR="004014D7" w:rsidRPr="002E4E9E" w:rsidRDefault="004014D7" w:rsidP="0023187B">
            <w:pPr>
              <w:tabs>
                <w:tab w:val="left" w:pos="426"/>
              </w:tabs>
              <w:spacing w:line="276" w:lineRule="auto"/>
              <w:rPr>
                <w:rFonts w:cstheme="minorHAnsi"/>
                <w:b/>
                <w:color w:val="FF0000"/>
                <w:sz w:val="24"/>
                <w:szCs w:val="24"/>
              </w:rPr>
            </w:pPr>
          </w:p>
        </w:tc>
      </w:tr>
      <w:tr w:rsidR="004171BF" w:rsidRPr="002E4E9E" w14:paraId="41B44CC7" w14:textId="77777777" w:rsidTr="00543835">
        <w:tc>
          <w:tcPr>
            <w:tcW w:w="1985" w:type="dxa"/>
          </w:tcPr>
          <w:p w14:paraId="1E8487C4" w14:textId="2E2515BF" w:rsidR="004171BF" w:rsidRPr="002E4E9E" w:rsidRDefault="004171BF" w:rsidP="00543835">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Gender reassignment</w:t>
            </w:r>
          </w:p>
        </w:tc>
        <w:tc>
          <w:tcPr>
            <w:tcW w:w="8080" w:type="dxa"/>
          </w:tcPr>
          <w:p w14:paraId="5E168671" w14:textId="3BE4F626" w:rsidR="004014D7" w:rsidRDefault="004014D7" w:rsidP="0023187B">
            <w:pPr>
              <w:tabs>
                <w:tab w:val="left" w:pos="426"/>
              </w:tabs>
              <w:spacing w:line="276" w:lineRule="auto"/>
              <w:rPr>
                <w:rFonts w:ascii="Arial" w:hAnsi="Arial" w:cs="Arial"/>
                <w:bCs/>
                <w:sz w:val="24"/>
                <w:szCs w:val="24"/>
              </w:rPr>
            </w:pPr>
            <w:r w:rsidRPr="004014D7">
              <w:rPr>
                <w:rFonts w:cstheme="minorHAnsi"/>
                <w:bCs/>
                <w:sz w:val="24"/>
                <w:szCs w:val="24"/>
              </w:rPr>
              <w:t>People</w:t>
            </w:r>
            <w:r>
              <w:rPr>
                <w:rFonts w:cstheme="minorHAnsi"/>
                <w:bCs/>
                <w:sz w:val="24"/>
                <w:szCs w:val="24"/>
              </w:rPr>
              <w:t xml:space="preserve"> who identified as transgender and non-binary</w:t>
            </w:r>
            <w:r w:rsidRPr="004014D7">
              <w:rPr>
                <w:rFonts w:cstheme="minorHAnsi"/>
                <w:bCs/>
                <w:sz w:val="24"/>
                <w:szCs w:val="24"/>
              </w:rPr>
              <w:t xml:space="preserve"> told us that a lack of understanding of the issues affecting them, or staff’s attitude towards them is a barrier to accessing mental health services </w:t>
            </w:r>
            <w:r w:rsidRPr="00CA6D13">
              <w:rPr>
                <w:rFonts w:cstheme="minorHAnsi"/>
                <w:bCs/>
                <w:sz w:val="24"/>
                <w:szCs w:val="24"/>
              </w:rPr>
              <w:t>(</w:t>
            </w:r>
            <w:r w:rsidRPr="00CA6D13">
              <w:rPr>
                <w:rFonts w:ascii="Arial" w:hAnsi="Arial" w:cs="Arial"/>
                <w:b/>
                <w:sz w:val="24"/>
                <w:szCs w:val="24"/>
              </w:rPr>
              <w:t>Providing a primary care mental health service for adults in Leeds, 2018</w:t>
            </w:r>
            <w:r w:rsidRPr="00CA6D13">
              <w:rPr>
                <w:rFonts w:ascii="Arial" w:hAnsi="Arial" w:cs="Arial"/>
                <w:bCs/>
                <w:sz w:val="24"/>
                <w:szCs w:val="24"/>
              </w:rPr>
              <w:t>).</w:t>
            </w:r>
          </w:p>
          <w:p w14:paraId="5D5930DC" w14:textId="21307F49" w:rsidR="004171BF" w:rsidRPr="002E4E9E" w:rsidRDefault="004171BF" w:rsidP="0023187B">
            <w:pPr>
              <w:tabs>
                <w:tab w:val="left" w:pos="426"/>
              </w:tabs>
              <w:spacing w:line="276" w:lineRule="auto"/>
              <w:rPr>
                <w:rFonts w:cstheme="minorHAnsi"/>
                <w:bCs/>
                <w:color w:val="FF0000"/>
                <w:sz w:val="24"/>
                <w:szCs w:val="24"/>
              </w:rPr>
            </w:pPr>
          </w:p>
        </w:tc>
      </w:tr>
      <w:tr w:rsidR="004171BF" w:rsidRPr="002E4E9E" w14:paraId="2E9DEA37" w14:textId="77777777" w:rsidTr="00543835">
        <w:tc>
          <w:tcPr>
            <w:tcW w:w="1985" w:type="dxa"/>
          </w:tcPr>
          <w:p w14:paraId="3CF23480" w14:textId="103BF30F" w:rsidR="004171BF" w:rsidRPr="002E4E9E" w:rsidRDefault="004171BF" w:rsidP="00543835">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 xml:space="preserve">Marriage and civil partnership </w:t>
            </w:r>
          </w:p>
        </w:tc>
        <w:tc>
          <w:tcPr>
            <w:tcW w:w="8080" w:type="dxa"/>
          </w:tcPr>
          <w:p w14:paraId="40F77B0C" w14:textId="77777777" w:rsidR="006C36BE" w:rsidRDefault="006C36BE" w:rsidP="006C36BE">
            <w:pPr>
              <w:tabs>
                <w:tab w:val="left" w:pos="426"/>
              </w:tabs>
              <w:spacing w:line="276" w:lineRule="auto"/>
              <w:rPr>
                <w:rFonts w:cstheme="minorHAnsi"/>
                <w:bCs/>
                <w:color w:val="FF0000"/>
                <w:sz w:val="24"/>
                <w:szCs w:val="24"/>
              </w:rPr>
            </w:pPr>
            <w:r>
              <w:rPr>
                <w:rFonts w:ascii="Arial" w:hAnsi="Arial" w:cs="Arial"/>
                <w:bCs/>
                <w:sz w:val="24"/>
                <w:szCs w:val="24"/>
              </w:rPr>
              <w:t>At present, w</w:t>
            </w:r>
            <w:r w:rsidRPr="008A50ED">
              <w:rPr>
                <w:rFonts w:ascii="Arial" w:hAnsi="Arial" w:cs="Arial"/>
                <w:bCs/>
                <w:sz w:val="24"/>
                <w:szCs w:val="24"/>
              </w:rPr>
              <w:t xml:space="preserve">e have been unable to source any local evidence relating to </w:t>
            </w:r>
            <w:r>
              <w:rPr>
                <w:rFonts w:ascii="Arial" w:hAnsi="Arial" w:cs="Arial"/>
                <w:bCs/>
                <w:sz w:val="24"/>
                <w:szCs w:val="24"/>
              </w:rPr>
              <w:t>marriage and civil partnership.</w:t>
            </w:r>
          </w:p>
          <w:p w14:paraId="32D4F3E8" w14:textId="08A25E79" w:rsidR="00E179B0" w:rsidRPr="002E4E9E" w:rsidRDefault="00E179B0" w:rsidP="002C7757">
            <w:pPr>
              <w:tabs>
                <w:tab w:val="left" w:pos="426"/>
              </w:tabs>
              <w:spacing w:line="276" w:lineRule="auto"/>
              <w:rPr>
                <w:rFonts w:cstheme="minorHAnsi"/>
                <w:bCs/>
                <w:color w:val="FF0000"/>
                <w:sz w:val="24"/>
                <w:szCs w:val="24"/>
              </w:rPr>
            </w:pPr>
          </w:p>
        </w:tc>
      </w:tr>
      <w:tr w:rsidR="004171BF" w:rsidRPr="002E4E9E" w14:paraId="47153B12" w14:textId="77777777" w:rsidTr="00543835">
        <w:tc>
          <w:tcPr>
            <w:tcW w:w="1985" w:type="dxa"/>
          </w:tcPr>
          <w:p w14:paraId="7B2F1F23" w14:textId="66E83414" w:rsidR="004171BF" w:rsidRPr="002E4E9E" w:rsidRDefault="004171BF" w:rsidP="00543835">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Pregnancy and maternity</w:t>
            </w:r>
          </w:p>
        </w:tc>
        <w:tc>
          <w:tcPr>
            <w:tcW w:w="8080" w:type="dxa"/>
          </w:tcPr>
          <w:p w14:paraId="0313E177" w14:textId="77777777" w:rsidR="004014D7" w:rsidRDefault="00CA6D13" w:rsidP="0023187B">
            <w:pPr>
              <w:tabs>
                <w:tab w:val="left" w:pos="426"/>
              </w:tabs>
              <w:spacing w:line="276" w:lineRule="auto"/>
              <w:rPr>
                <w:rFonts w:cstheme="minorHAnsi"/>
                <w:bCs/>
                <w:sz w:val="24"/>
                <w:szCs w:val="24"/>
              </w:rPr>
            </w:pPr>
            <w:r w:rsidRPr="00CA6D13">
              <w:rPr>
                <w:rFonts w:cstheme="minorHAnsi"/>
                <w:bCs/>
                <w:sz w:val="24"/>
                <w:szCs w:val="24"/>
              </w:rPr>
              <w:t xml:space="preserve">Women in the perinatal period experience similar risk (20%) of CMHD as women in general - however, they may experience barriers to accessing mental health support associated with having young children and self-stigma. Young Parents </w:t>
            </w:r>
            <w:proofErr w:type="gramStart"/>
            <w:r w:rsidRPr="00CA6D13">
              <w:rPr>
                <w:rFonts w:cstheme="minorHAnsi"/>
                <w:bCs/>
                <w:sz w:val="24"/>
                <w:szCs w:val="24"/>
              </w:rPr>
              <w:t>in particular are</w:t>
            </w:r>
            <w:proofErr w:type="gramEnd"/>
            <w:r w:rsidRPr="00CA6D13">
              <w:rPr>
                <w:rFonts w:cstheme="minorHAnsi"/>
                <w:bCs/>
                <w:sz w:val="24"/>
                <w:szCs w:val="24"/>
              </w:rPr>
              <w:t xml:space="preserve"> more than twice as likely to experience mental health problems in the perinatal period as the population of childbearing women </w:t>
            </w:r>
            <w:r w:rsidR="004014D7">
              <w:rPr>
                <w:rFonts w:cstheme="minorHAnsi"/>
                <w:bCs/>
                <w:sz w:val="24"/>
                <w:szCs w:val="24"/>
              </w:rPr>
              <w:t>overall.</w:t>
            </w:r>
          </w:p>
          <w:p w14:paraId="0F60B48E" w14:textId="77777777" w:rsidR="00543835" w:rsidRDefault="004014D7" w:rsidP="0023187B">
            <w:pPr>
              <w:tabs>
                <w:tab w:val="left" w:pos="426"/>
              </w:tabs>
              <w:spacing w:line="276" w:lineRule="auto"/>
              <w:rPr>
                <w:rFonts w:ascii="Arial" w:hAnsi="Arial" w:cs="Arial"/>
                <w:bCs/>
                <w:sz w:val="24"/>
                <w:szCs w:val="24"/>
              </w:rPr>
            </w:pPr>
            <w:r>
              <w:rPr>
                <w:rFonts w:cstheme="minorHAnsi"/>
                <w:bCs/>
                <w:sz w:val="24"/>
                <w:szCs w:val="24"/>
              </w:rPr>
              <w:t>Women also mentioned a lack of childcare could prevent them from accessing support for their mental health</w:t>
            </w:r>
            <w:r w:rsidR="00CA6D13" w:rsidRPr="00CA6D13">
              <w:rPr>
                <w:rFonts w:cstheme="minorHAnsi"/>
                <w:bCs/>
                <w:sz w:val="24"/>
                <w:szCs w:val="24"/>
              </w:rPr>
              <w:t xml:space="preserve"> (</w:t>
            </w:r>
            <w:r w:rsidR="00CA6D13" w:rsidRPr="00CA6D13">
              <w:rPr>
                <w:rFonts w:ascii="Arial" w:hAnsi="Arial" w:cs="Arial"/>
                <w:b/>
                <w:sz w:val="24"/>
                <w:szCs w:val="24"/>
              </w:rPr>
              <w:t>Providing a primary care mental health service for adults in Leeds, 2018</w:t>
            </w:r>
            <w:r w:rsidR="00CA6D13" w:rsidRPr="00CA6D13">
              <w:rPr>
                <w:rFonts w:ascii="Arial" w:hAnsi="Arial" w:cs="Arial"/>
                <w:bCs/>
                <w:sz w:val="24"/>
                <w:szCs w:val="24"/>
              </w:rPr>
              <w:t>).</w:t>
            </w:r>
          </w:p>
          <w:p w14:paraId="59CA75C7" w14:textId="4F807DA3" w:rsidR="00E179B0" w:rsidRPr="002C7757" w:rsidRDefault="00E179B0" w:rsidP="0023187B">
            <w:pPr>
              <w:tabs>
                <w:tab w:val="left" w:pos="426"/>
              </w:tabs>
              <w:spacing w:line="276" w:lineRule="auto"/>
              <w:rPr>
                <w:rFonts w:ascii="Arial" w:hAnsi="Arial" w:cs="Arial"/>
                <w:bCs/>
                <w:sz w:val="24"/>
                <w:szCs w:val="24"/>
              </w:rPr>
            </w:pPr>
          </w:p>
        </w:tc>
      </w:tr>
      <w:tr w:rsidR="0020216B" w:rsidRPr="002E4E9E" w14:paraId="7551F2FA" w14:textId="77777777" w:rsidTr="00543835">
        <w:tc>
          <w:tcPr>
            <w:tcW w:w="1985" w:type="dxa"/>
          </w:tcPr>
          <w:p w14:paraId="1487EAF9" w14:textId="7522D4DB" w:rsidR="0020216B" w:rsidRPr="002E4E9E" w:rsidRDefault="004769FD" w:rsidP="00543835">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 xml:space="preserve">Race </w:t>
            </w:r>
          </w:p>
        </w:tc>
        <w:tc>
          <w:tcPr>
            <w:tcW w:w="8080" w:type="dxa"/>
          </w:tcPr>
          <w:p w14:paraId="6B97EE57" w14:textId="392953F6" w:rsidR="001A42FE" w:rsidRDefault="001A42FE" w:rsidP="0023187B">
            <w:pPr>
              <w:spacing w:line="276" w:lineRule="auto"/>
              <w:rPr>
                <w:rFonts w:ascii="Arial" w:hAnsi="Arial" w:cs="Arial"/>
                <w:b/>
                <w:sz w:val="24"/>
                <w:szCs w:val="24"/>
              </w:rPr>
            </w:pPr>
            <w:r w:rsidRPr="001A42FE">
              <w:rPr>
                <w:rFonts w:cstheme="minorHAnsi"/>
                <w:bCs/>
                <w:sz w:val="24"/>
                <w:szCs w:val="24"/>
              </w:rPr>
              <w:t>People with experience of migration (refugees and asylum seekers) need mental health and care that is person-centred and flexible to the individual’s needs (including improved communication with people and between services, longer appointment times, types of appointments, consistent access to professional interpreters). Their care also needs to be trauma</w:t>
            </w:r>
            <w:r w:rsidR="00421764">
              <w:rPr>
                <w:rFonts w:cstheme="minorHAnsi"/>
                <w:bCs/>
                <w:sz w:val="24"/>
                <w:szCs w:val="24"/>
              </w:rPr>
              <w:t>-</w:t>
            </w:r>
            <w:r w:rsidRPr="001A42FE">
              <w:rPr>
                <w:rFonts w:cstheme="minorHAnsi"/>
                <w:bCs/>
                <w:sz w:val="24"/>
                <w:szCs w:val="24"/>
              </w:rPr>
              <w:t>informed</w:t>
            </w:r>
            <w:r>
              <w:rPr>
                <w:rFonts w:cstheme="minorHAnsi"/>
                <w:bCs/>
                <w:sz w:val="24"/>
                <w:szCs w:val="24"/>
              </w:rPr>
              <w:t xml:space="preserve"> (</w:t>
            </w:r>
            <w:r w:rsidRPr="006314BC">
              <w:rPr>
                <w:rFonts w:ascii="Arial" w:hAnsi="Arial" w:cs="Arial"/>
                <w:b/>
                <w:sz w:val="24"/>
                <w:szCs w:val="24"/>
              </w:rPr>
              <w:t>Barriers and opportunities: improving access to mental health support for refugees and people seeking asylum</w:t>
            </w:r>
            <w:r>
              <w:rPr>
                <w:rFonts w:ascii="Arial" w:hAnsi="Arial" w:cs="Arial"/>
                <w:b/>
                <w:sz w:val="24"/>
                <w:szCs w:val="24"/>
              </w:rPr>
              <w:t>, 2022</w:t>
            </w:r>
            <w:r w:rsidRPr="001A42FE">
              <w:rPr>
                <w:rFonts w:ascii="Arial" w:hAnsi="Arial" w:cs="Arial"/>
                <w:bCs/>
                <w:sz w:val="24"/>
                <w:szCs w:val="24"/>
              </w:rPr>
              <w:t>)</w:t>
            </w:r>
            <w:r>
              <w:rPr>
                <w:rFonts w:ascii="Arial" w:hAnsi="Arial" w:cs="Arial"/>
                <w:b/>
                <w:sz w:val="24"/>
                <w:szCs w:val="24"/>
              </w:rPr>
              <w:t>.</w:t>
            </w:r>
          </w:p>
          <w:p w14:paraId="296F951E" w14:textId="5EC97FA2" w:rsidR="00542658" w:rsidRDefault="00542658" w:rsidP="0023187B">
            <w:pPr>
              <w:tabs>
                <w:tab w:val="left" w:pos="426"/>
              </w:tabs>
              <w:spacing w:line="276" w:lineRule="auto"/>
              <w:rPr>
                <w:rFonts w:cstheme="minorHAnsi"/>
                <w:bCs/>
                <w:sz w:val="24"/>
                <w:szCs w:val="24"/>
              </w:rPr>
            </w:pPr>
          </w:p>
          <w:p w14:paraId="1FA86A73" w14:textId="37B9563F" w:rsidR="001A42FE" w:rsidRDefault="001A42FE" w:rsidP="0023187B">
            <w:pPr>
              <w:spacing w:line="276" w:lineRule="auto"/>
              <w:rPr>
                <w:rFonts w:ascii="Arial" w:hAnsi="Arial" w:cs="Arial"/>
                <w:b/>
                <w:sz w:val="24"/>
                <w:szCs w:val="24"/>
              </w:rPr>
            </w:pPr>
            <w:r>
              <w:rPr>
                <w:rFonts w:cstheme="minorHAnsi"/>
                <w:bCs/>
                <w:sz w:val="24"/>
                <w:szCs w:val="24"/>
              </w:rPr>
              <w:t xml:space="preserve">People from diverse ethnic communities want to see services reach out and work with them directly in the community and </w:t>
            </w:r>
            <w:r w:rsidR="00BB6B24">
              <w:rPr>
                <w:rFonts w:cstheme="minorHAnsi"/>
                <w:bCs/>
                <w:sz w:val="24"/>
                <w:szCs w:val="24"/>
              </w:rPr>
              <w:t xml:space="preserve">say </w:t>
            </w:r>
            <w:r>
              <w:rPr>
                <w:rFonts w:cstheme="minorHAnsi"/>
                <w:bCs/>
                <w:sz w:val="24"/>
                <w:szCs w:val="24"/>
              </w:rPr>
              <w:t xml:space="preserve">that staff would </w:t>
            </w:r>
            <w:r>
              <w:rPr>
                <w:rFonts w:cstheme="minorHAnsi"/>
                <w:bCs/>
                <w:sz w:val="24"/>
                <w:szCs w:val="24"/>
              </w:rPr>
              <w:lastRenderedPageBreak/>
              <w:t xml:space="preserve">benefit from </w:t>
            </w:r>
            <w:r w:rsidR="00D532EB">
              <w:rPr>
                <w:rFonts w:cstheme="minorHAnsi"/>
                <w:bCs/>
                <w:sz w:val="24"/>
                <w:szCs w:val="24"/>
              </w:rPr>
              <w:t>training to understand the needs of different communities / cultures</w:t>
            </w:r>
            <w:r w:rsidR="00BB6B24">
              <w:rPr>
                <w:rFonts w:cstheme="minorHAnsi"/>
                <w:bCs/>
                <w:sz w:val="24"/>
                <w:szCs w:val="24"/>
              </w:rPr>
              <w:t>.</w:t>
            </w:r>
            <w:r>
              <w:rPr>
                <w:rFonts w:cstheme="minorHAnsi"/>
                <w:bCs/>
                <w:sz w:val="24"/>
                <w:szCs w:val="24"/>
              </w:rPr>
              <w:t xml:space="preserve"> </w:t>
            </w:r>
          </w:p>
          <w:p w14:paraId="64B51039" w14:textId="5C1D461A" w:rsidR="00D532EB" w:rsidRDefault="00D532EB" w:rsidP="0023187B">
            <w:pPr>
              <w:spacing w:line="276" w:lineRule="auto"/>
              <w:rPr>
                <w:rFonts w:ascii="Arial" w:hAnsi="Arial" w:cs="Arial"/>
                <w:b/>
                <w:sz w:val="24"/>
                <w:szCs w:val="24"/>
              </w:rPr>
            </w:pPr>
            <w:r>
              <w:rPr>
                <w:rFonts w:ascii="Arial" w:hAnsi="Arial" w:cs="Arial"/>
                <w:bCs/>
                <w:sz w:val="24"/>
                <w:szCs w:val="24"/>
              </w:rPr>
              <w:t>People from diverse ethnic communities told us that language barriers, long wait times and</w:t>
            </w:r>
            <w:r w:rsidR="00C8664A">
              <w:rPr>
                <w:rFonts w:ascii="Arial" w:hAnsi="Arial" w:cs="Arial"/>
                <w:bCs/>
                <w:sz w:val="24"/>
                <w:szCs w:val="24"/>
              </w:rPr>
              <w:t xml:space="preserve"> a</w:t>
            </w:r>
            <w:r>
              <w:rPr>
                <w:rFonts w:ascii="Arial" w:hAnsi="Arial" w:cs="Arial"/>
                <w:bCs/>
                <w:sz w:val="24"/>
                <w:szCs w:val="24"/>
              </w:rPr>
              <w:t xml:space="preserve"> lack of awareness of what services can offer in communities was a barrier to getting help / accessing services (</w:t>
            </w:r>
            <w:r w:rsidRPr="00430167">
              <w:rPr>
                <w:rFonts w:ascii="Arial" w:hAnsi="Arial" w:cs="Arial"/>
                <w:b/>
                <w:sz w:val="24"/>
                <w:szCs w:val="24"/>
              </w:rPr>
              <w:t>Enhancing community mental health support services</w:t>
            </w:r>
            <w:r>
              <w:rPr>
                <w:rFonts w:ascii="Arial" w:hAnsi="Arial" w:cs="Arial"/>
                <w:b/>
                <w:sz w:val="24"/>
                <w:szCs w:val="24"/>
              </w:rPr>
              <w:t>, 2021</w:t>
            </w:r>
            <w:r w:rsidRPr="001A42FE">
              <w:rPr>
                <w:rFonts w:ascii="Arial" w:hAnsi="Arial" w:cs="Arial"/>
                <w:bCs/>
                <w:sz w:val="24"/>
                <w:szCs w:val="24"/>
              </w:rPr>
              <w:t>)</w:t>
            </w:r>
            <w:r>
              <w:rPr>
                <w:rFonts w:ascii="Arial" w:hAnsi="Arial" w:cs="Arial"/>
                <w:b/>
                <w:sz w:val="24"/>
                <w:szCs w:val="24"/>
              </w:rPr>
              <w:t>.</w:t>
            </w:r>
          </w:p>
          <w:p w14:paraId="09F1326E" w14:textId="05284C8E" w:rsidR="00543835" w:rsidRDefault="00543835" w:rsidP="0023187B">
            <w:pPr>
              <w:spacing w:line="276" w:lineRule="auto"/>
              <w:rPr>
                <w:rFonts w:ascii="Arial" w:hAnsi="Arial" w:cs="Arial"/>
                <w:b/>
                <w:sz w:val="24"/>
                <w:szCs w:val="24"/>
              </w:rPr>
            </w:pPr>
          </w:p>
          <w:p w14:paraId="7FCB509D" w14:textId="33BBCBED" w:rsidR="00543835" w:rsidRDefault="00543835" w:rsidP="00543835">
            <w:pPr>
              <w:spacing w:line="276" w:lineRule="auto"/>
              <w:rPr>
                <w:rStyle w:val="Hyperlink"/>
                <w:rFonts w:ascii="Arial" w:hAnsi="Arial" w:cs="Arial"/>
              </w:rPr>
            </w:pPr>
            <w:r>
              <w:rPr>
                <w:rFonts w:ascii="Arial" w:hAnsi="Arial" w:cs="Arial"/>
                <w:bCs/>
                <w:sz w:val="24"/>
                <w:szCs w:val="24"/>
              </w:rPr>
              <w:t>Gypsy and Travellers are encouraging other</w:t>
            </w:r>
            <w:r w:rsidR="00C8664A">
              <w:rPr>
                <w:rFonts w:ascii="Arial" w:hAnsi="Arial" w:cs="Arial"/>
                <w:bCs/>
                <w:sz w:val="24"/>
                <w:szCs w:val="24"/>
              </w:rPr>
              <w:t>s</w:t>
            </w:r>
            <w:r>
              <w:rPr>
                <w:rFonts w:ascii="Arial" w:hAnsi="Arial" w:cs="Arial"/>
                <w:bCs/>
                <w:sz w:val="24"/>
                <w:szCs w:val="24"/>
              </w:rPr>
              <w:t xml:space="preserve"> in their community</w:t>
            </w:r>
            <w:r w:rsidR="00C8664A">
              <w:rPr>
                <w:rFonts w:ascii="Arial" w:hAnsi="Arial" w:cs="Arial"/>
                <w:bCs/>
                <w:sz w:val="24"/>
                <w:szCs w:val="24"/>
              </w:rPr>
              <w:t xml:space="preserve"> to</w:t>
            </w:r>
            <w:r>
              <w:rPr>
                <w:rFonts w:ascii="Arial" w:hAnsi="Arial" w:cs="Arial"/>
                <w:bCs/>
                <w:sz w:val="24"/>
                <w:szCs w:val="24"/>
              </w:rPr>
              <w:t xml:space="preserve"> tackle the stigma around mental health. A better view on mental health may encourage Gypsies and Travellers to access more mental health support in the future (</w:t>
            </w:r>
            <w:r>
              <w:rPr>
                <w:rFonts w:ascii="Arial" w:hAnsi="Arial" w:cs="Arial"/>
                <w:b/>
                <w:sz w:val="24"/>
                <w:szCs w:val="24"/>
              </w:rPr>
              <w:t>Don’t Be Beat – Advocacy, support and training for Gypsies and Travellers about mental distress and suicide, 2020).</w:t>
            </w:r>
          </w:p>
          <w:p w14:paraId="1C585430" w14:textId="03A2750E" w:rsidR="0046002B" w:rsidRDefault="0046002B" w:rsidP="0023187B">
            <w:pPr>
              <w:spacing w:line="276" w:lineRule="auto"/>
              <w:rPr>
                <w:rFonts w:ascii="Arial" w:hAnsi="Arial" w:cs="Arial"/>
                <w:b/>
                <w:sz w:val="24"/>
                <w:szCs w:val="24"/>
              </w:rPr>
            </w:pPr>
          </w:p>
          <w:p w14:paraId="7ACA0125" w14:textId="6F8F65BB" w:rsidR="0046002B" w:rsidRDefault="0046002B" w:rsidP="0023187B">
            <w:pPr>
              <w:spacing w:line="276" w:lineRule="auto"/>
              <w:rPr>
                <w:rFonts w:ascii="Arial" w:hAnsi="Arial" w:cs="Arial"/>
                <w:b/>
                <w:sz w:val="24"/>
                <w:szCs w:val="24"/>
              </w:rPr>
            </w:pPr>
            <w:r>
              <w:rPr>
                <w:rFonts w:ascii="Arial" w:hAnsi="Arial" w:cs="Arial"/>
                <w:bCs/>
                <w:sz w:val="24"/>
                <w:szCs w:val="24"/>
              </w:rPr>
              <w:t>People noted that recruiting a diverse workforce, including staff of different ages, ethnicities and socio-economic backgrounds would help people feel more comfortable accessing services (</w:t>
            </w:r>
            <w:r w:rsidRPr="007A3E70">
              <w:rPr>
                <w:rFonts w:ascii="Arial" w:hAnsi="Arial" w:cs="Arial"/>
                <w:b/>
                <w:sz w:val="24"/>
                <w:szCs w:val="24"/>
              </w:rPr>
              <w:t>Long term plan for mental health in the NHS</w:t>
            </w:r>
            <w:r>
              <w:rPr>
                <w:rFonts w:ascii="Arial" w:hAnsi="Arial" w:cs="Arial"/>
                <w:b/>
                <w:sz w:val="24"/>
                <w:szCs w:val="24"/>
              </w:rPr>
              <w:t>, 2018).</w:t>
            </w:r>
          </w:p>
          <w:p w14:paraId="6B3E9E1C" w14:textId="5C4476A8" w:rsidR="00CA6D13" w:rsidRDefault="00CA6D13" w:rsidP="0023187B">
            <w:pPr>
              <w:spacing w:line="276" w:lineRule="auto"/>
              <w:rPr>
                <w:rFonts w:ascii="Arial" w:hAnsi="Arial" w:cs="Arial"/>
                <w:b/>
                <w:sz w:val="24"/>
                <w:szCs w:val="24"/>
              </w:rPr>
            </w:pPr>
          </w:p>
          <w:p w14:paraId="5D45CBB5" w14:textId="405E076E" w:rsidR="004768B1" w:rsidRDefault="00CA6D13" w:rsidP="0023187B">
            <w:pPr>
              <w:spacing w:line="276" w:lineRule="auto"/>
              <w:rPr>
                <w:rFonts w:ascii="Arial" w:hAnsi="Arial" w:cs="Arial"/>
                <w:bCs/>
                <w:sz w:val="24"/>
                <w:szCs w:val="24"/>
              </w:rPr>
            </w:pPr>
            <w:r w:rsidRPr="00CA6D13">
              <w:rPr>
                <w:rFonts w:ascii="Arial" w:hAnsi="Arial" w:cs="Arial"/>
                <w:bCs/>
                <w:sz w:val="24"/>
                <w:szCs w:val="24"/>
              </w:rPr>
              <w:t xml:space="preserve">There is significant evidence that people from </w:t>
            </w:r>
            <w:r w:rsidR="004768B1">
              <w:rPr>
                <w:rFonts w:ascii="Arial" w:hAnsi="Arial" w:cs="Arial"/>
                <w:bCs/>
                <w:sz w:val="24"/>
                <w:szCs w:val="24"/>
              </w:rPr>
              <w:t xml:space="preserve">diverse ethnic </w:t>
            </w:r>
            <w:proofErr w:type="gramStart"/>
            <w:r w:rsidR="004768B1">
              <w:rPr>
                <w:rFonts w:ascii="Arial" w:hAnsi="Arial" w:cs="Arial"/>
                <w:bCs/>
                <w:sz w:val="24"/>
                <w:szCs w:val="24"/>
              </w:rPr>
              <w:t>communities</w:t>
            </w:r>
            <w:proofErr w:type="gramEnd"/>
            <w:r w:rsidRPr="00CA6D13">
              <w:rPr>
                <w:rFonts w:ascii="Arial" w:hAnsi="Arial" w:cs="Arial"/>
                <w:bCs/>
                <w:sz w:val="24"/>
                <w:szCs w:val="24"/>
              </w:rPr>
              <w:t xml:space="preserve"> experience both poorer mental health and increased barriers to accessing care. Within Leeds, </w:t>
            </w:r>
            <w:r w:rsidR="004768B1">
              <w:rPr>
                <w:rFonts w:ascii="Arial" w:hAnsi="Arial" w:cs="Arial"/>
                <w:bCs/>
                <w:sz w:val="24"/>
                <w:szCs w:val="24"/>
              </w:rPr>
              <w:t>these</w:t>
            </w:r>
            <w:r w:rsidRPr="00CA6D13">
              <w:rPr>
                <w:rFonts w:ascii="Arial" w:hAnsi="Arial" w:cs="Arial"/>
                <w:bCs/>
                <w:sz w:val="24"/>
                <w:szCs w:val="24"/>
              </w:rPr>
              <w:t xml:space="preserve"> groups are under-represented in primary care records as having a </w:t>
            </w:r>
            <w:r w:rsidR="00767BA8" w:rsidRPr="00CA6D13">
              <w:rPr>
                <w:rFonts w:ascii="Arial" w:hAnsi="Arial" w:cs="Arial"/>
                <w:bCs/>
                <w:sz w:val="24"/>
                <w:szCs w:val="24"/>
              </w:rPr>
              <w:t>CMHD and</w:t>
            </w:r>
            <w:r w:rsidRPr="00CA6D13">
              <w:rPr>
                <w:rFonts w:ascii="Arial" w:hAnsi="Arial" w:cs="Arial"/>
                <w:bCs/>
                <w:sz w:val="24"/>
                <w:szCs w:val="24"/>
              </w:rPr>
              <w:t xml:space="preserve"> are less likely than</w:t>
            </w:r>
            <w:r>
              <w:rPr>
                <w:rFonts w:ascii="Arial" w:hAnsi="Arial" w:cs="Arial"/>
                <w:bCs/>
                <w:sz w:val="24"/>
                <w:szCs w:val="24"/>
              </w:rPr>
              <w:t xml:space="preserve"> </w:t>
            </w:r>
            <w:r w:rsidRPr="00CA6D13">
              <w:rPr>
                <w:rFonts w:ascii="Arial" w:hAnsi="Arial" w:cs="Arial"/>
                <w:bCs/>
                <w:sz w:val="24"/>
                <w:szCs w:val="24"/>
              </w:rPr>
              <w:t>White British groups to finish a course of IAPT treatment. Black women are particular</w:t>
            </w:r>
            <w:r w:rsidR="00734557">
              <w:rPr>
                <w:rFonts w:ascii="Arial" w:hAnsi="Arial" w:cs="Arial"/>
                <w:bCs/>
                <w:sz w:val="24"/>
                <w:szCs w:val="24"/>
              </w:rPr>
              <w:t>ly at</w:t>
            </w:r>
            <w:r w:rsidRPr="00CA6D13">
              <w:rPr>
                <w:rFonts w:ascii="Arial" w:hAnsi="Arial" w:cs="Arial"/>
                <w:bCs/>
                <w:sz w:val="24"/>
                <w:szCs w:val="24"/>
              </w:rPr>
              <w:t xml:space="preserve"> increased risk of CMHD, as are </w:t>
            </w:r>
            <w:r w:rsidR="00B24721">
              <w:rPr>
                <w:rFonts w:ascii="Arial" w:hAnsi="Arial" w:cs="Arial"/>
                <w:bCs/>
                <w:sz w:val="24"/>
                <w:szCs w:val="24"/>
              </w:rPr>
              <w:t>a</w:t>
            </w:r>
            <w:r w:rsidRPr="00CA6D13">
              <w:rPr>
                <w:rFonts w:ascii="Arial" w:hAnsi="Arial" w:cs="Arial"/>
                <w:bCs/>
                <w:sz w:val="24"/>
                <w:szCs w:val="24"/>
              </w:rPr>
              <w:t xml:space="preserve">sylum </w:t>
            </w:r>
            <w:r w:rsidR="00B24721">
              <w:rPr>
                <w:rFonts w:ascii="Arial" w:hAnsi="Arial" w:cs="Arial"/>
                <w:bCs/>
                <w:sz w:val="24"/>
                <w:szCs w:val="24"/>
              </w:rPr>
              <w:t>s</w:t>
            </w:r>
            <w:r w:rsidRPr="00CA6D13">
              <w:rPr>
                <w:rFonts w:ascii="Arial" w:hAnsi="Arial" w:cs="Arial"/>
                <w:bCs/>
                <w:sz w:val="24"/>
                <w:szCs w:val="24"/>
              </w:rPr>
              <w:t xml:space="preserve">eekers and </w:t>
            </w:r>
            <w:r w:rsidR="00B24721">
              <w:rPr>
                <w:rFonts w:ascii="Arial" w:hAnsi="Arial" w:cs="Arial"/>
                <w:bCs/>
                <w:sz w:val="24"/>
                <w:szCs w:val="24"/>
              </w:rPr>
              <w:t>r</w:t>
            </w:r>
            <w:r w:rsidRPr="00CA6D13">
              <w:rPr>
                <w:rFonts w:ascii="Arial" w:hAnsi="Arial" w:cs="Arial"/>
                <w:bCs/>
                <w:sz w:val="24"/>
                <w:szCs w:val="24"/>
              </w:rPr>
              <w:t>efugees and Gypsy and Traveller groups</w:t>
            </w:r>
            <w:r>
              <w:rPr>
                <w:rFonts w:ascii="Arial" w:hAnsi="Arial" w:cs="Arial"/>
                <w:bCs/>
                <w:sz w:val="24"/>
                <w:szCs w:val="24"/>
              </w:rPr>
              <w:t xml:space="preserve">. </w:t>
            </w:r>
            <w:r w:rsidRPr="00CA6D13">
              <w:rPr>
                <w:rFonts w:ascii="Arial" w:hAnsi="Arial" w:cs="Arial"/>
                <w:bCs/>
                <w:sz w:val="24"/>
                <w:szCs w:val="24"/>
              </w:rPr>
              <w:t>There is evidence that some people within Muslim communities experience higher</w:t>
            </w:r>
            <w:r>
              <w:rPr>
                <w:rFonts w:ascii="Arial" w:hAnsi="Arial" w:cs="Arial"/>
                <w:bCs/>
                <w:sz w:val="24"/>
                <w:szCs w:val="24"/>
              </w:rPr>
              <w:t xml:space="preserve"> </w:t>
            </w:r>
            <w:r w:rsidRPr="00CA6D13">
              <w:rPr>
                <w:rFonts w:ascii="Arial" w:hAnsi="Arial" w:cs="Arial"/>
                <w:bCs/>
                <w:sz w:val="24"/>
                <w:szCs w:val="24"/>
              </w:rPr>
              <w:t>levels of depression which are more chronic in nature than in the general population.</w:t>
            </w:r>
          </w:p>
          <w:p w14:paraId="049E2E9F" w14:textId="42252C56" w:rsidR="004768B1" w:rsidRDefault="00B24721" w:rsidP="0023187B">
            <w:pPr>
              <w:spacing w:line="276" w:lineRule="auto"/>
              <w:rPr>
                <w:rFonts w:ascii="Arial" w:hAnsi="Arial" w:cs="Arial"/>
                <w:bCs/>
                <w:sz w:val="24"/>
                <w:szCs w:val="24"/>
              </w:rPr>
            </w:pPr>
            <w:r>
              <w:rPr>
                <w:rFonts w:ascii="Arial" w:hAnsi="Arial" w:cs="Arial"/>
                <w:bCs/>
                <w:sz w:val="24"/>
                <w:szCs w:val="24"/>
              </w:rPr>
              <w:t>People</w:t>
            </w:r>
            <w:r w:rsidR="004768B1">
              <w:rPr>
                <w:rFonts w:ascii="Arial" w:hAnsi="Arial" w:cs="Arial"/>
                <w:bCs/>
                <w:sz w:val="24"/>
                <w:szCs w:val="24"/>
              </w:rPr>
              <w:t xml:space="preserve"> told us:</w:t>
            </w:r>
          </w:p>
          <w:p w14:paraId="46C943F7" w14:textId="09E4D8B7" w:rsidR="004768B1" w:rsidRDefault="004768B1" w:rsidP="0023187B">
            <w:pPr>
              <w:pStyle w:val="ListParagraph"/>
              <w:numPr>
                <w:ilvl w:val="0"/>
                <w:numId w:val="27"/>
              </w:numPr>
              <w:spacing w:line="276" w:lineRule="auto"/>
              <w:rPr>
                <w:rFonts w:ascii="Arial" w:hAnsi="Arial" w:cs="Arial"/>
                <w:bCs/>
                <w:sz w:val="24"/>
                <w:szCs w:val="24"/>
              </w:rPr>
            </w:pPr>
            <w:r>
              <w:rPr>
                <w:rFonts w:ascii="Arial" w:hAnsi="Arial" w:cs="Arial"/>
                <w:bCs/>
                <w:sz w:val="24"/>
                <w:szCs w:val="24"/>
              </w:rPr>
              <w:t>It was difficult for them to find information about primary care mental health services.</w:t>
            </w:r>
          </w:p>
          <w:p w14:paraId="2B5A8D78" w14:textId="407F7DB0" w:rsidR="004768B1" w:rsidRDefault="004768B1" w:rsidP="0023187B">
            <w:pPr>
              <w:pStyle w:val="ListParagraph"/>
              <w:numPr>
                <w:ilvl w:val="0"/>
                <w:numId w:val="27"/>
              </w:numPr>
              <w:spacing w:line="276" w:lineRule="auto"/>
              <w:rPr>
                <w:rFonts w:ascii="Arial" w:hAnsi="Arial" w:cs="Arial"/>
                <w:bCs/>
                <w:sz w:val="24"/>
                <w:szCs w:val="24"/>
              </w:rPr>
            </w:pPr>
            <w:r>
              <w:rPr>
                <w:rFonts w:ascii="Arial" w:hAnsi="Arial" w:cs="Arial"/>
                <w:bCs/>
                <w:sz w:val="24"/>
                <w:szCs w:val="24"/>
              </w:rPr>
              <w:t>People from diverse ethnic communities are likely to have had negative experiences with mental health services in the past and that might prevent them accessing or trusting existing services.</w:t>
            </w:r>
          </w:p>
          <w:p w14:paraId="7605B12A" w14:textId="4AE0FE05" w:rsidR="004768B1" w:rsidRDefault="004014D7" w:rsidP="0023187B">
            <w:pPr>
              <w:pStyle w:val="ListParagraph"/>
              <w:numPr>
                <w:ilvl w:val="0"/>
                <w:numId w:val="27"/>
              </w:numPr>
              <w:spacing w:line="276" w:lineRule="auto"/>
              <w:rPr>
                <w:rFonts w:ascii="Arial" w:hAnsi="Arial" w:cs="Arial"/>
                <w:bCs/>
                <w:sz w:val="24"/>
                <w:szCs w:val="24"/>
              </w:rPr>
            </w:pPr>
            <w:r>
              <w:rPr>
                <w:rFonts w:ascii="Arial" w:hAnsi="Arial" w:cs="Arial"/>
                <w:bCs/>
                <w:sz w:val="24"/>
                <w:szCs w:val="24"/>
              </w:rPr>
              <w:t>They feel that services do not understand the needs of different communities.</w:t>
            </w:r>
          </w:p>
          <w:p w14:paraId="347DD1A5" w14:textId="1F500D12" w:rsidR="004014D7" w:rsidRDefault="004014D7" w:rsidP="0023187B">
            <w:pPr>
              <w:pStyle w:val="ListParagraph"/>
              <w:numPr>
                <w:ilvl w:val="0"/>
                <w:numId w:val="27"/>
              </w:numPr>
              <w:spacing w:line="276" w:lineRule="auto"/>
              <w:rPr>
                <w:rFonts w:ascii="Arial" w:hAnsi="Arial" w:cs="Arial"/>
                <w:bCs/>
                <w:sz w:val="24"/>
                <w:szCs w:val="24"/>
              </w:rPr>
            </w:pPr>
            <w:r>
              <w:rPr>
                <w:rFonts w:ascii="Arial" w:hAnsi="Arial" w:cs="Arial"/>
                <w:bCs/>
                <w:sz w:val="24"/>
                <w:szCs w:val="24"/>
              </w:rPr>
              <w:t>Some communities, such as Gypsy and Traveller</w:t>
            </w:r>
            <w:r w:rsidR="00E953CF">
              <w:rPr>
                <w:rFonts w:ascii="Arial" w:hAnsi="Arial" w:cs="Arial"/>
                <w:bCs/>
                <w:sz w:val="24"/>
                <w:szCs w:val="24"/>
              </w:rPr>
              <w:t xml:space="preserve"> communitie</w:t>
            </w:r>
            <w:r>
              <w:rPr>
                <w:rFonts w:ascii="Arial" w:hAnsi="Arial" w:cs="Arial"/>
                <w:bCs/>
                <w:sz w:val="24"/>
                <w:szCs w:val="24"/>
              </w:rPr>
              <w:t>s, would like to access primary care mental health services through a voluntary sector organisation in the first instance.</w:t>
            </w:r>
          </w:p>
          <w:p w14:paraId="1F3EF169" w14:textId="264B5D7B" w:rsidR="004768B1" w:rsidRDefault="004014D7" w:rsidP="0023187B">
            <w:pPr>
              <w:pStyle w:val="ListParagraph"/>
              <w:numPr>
                <w:ilvl w:val="0"/>
                <w:numId w:val="27"/>
              </w:numPr>
              <w:spacing w:line="276" w:lineRule="auto"/>
              <w:rPr>
                <w:rFonts w:ascii="Arial" w:hAnsi="Arial" w:cs="Arial"/>
                <w:bCs/>
                <w:sz w:val="24"/>
                <w:szCs w:val="24"/>
              </w:rPr>
            </w:pPr>
            <w:r w:rsidRPr="004014D7">
              <w:rPr>
                <w:rFonts w:ascii="Arial" w:hAnsi="Arial" w:cs="Arial"/>
                <w:bCs/>
                <w:sz w:val="24"/>
                <w:szCs w:val="24"/>
              </w:rPr>
              <w:t xml:space="preserve">Friendliness of staff, location of service and waiting times are very important aspects </w:t>
            </w:r>
            <w:r w:rsidR="000F26E8">
              <w:rPr>
                <w:rFonts w:ascii="Arial" w:hAnsi="Arial" w:cs="Arial"/>
                <w:bCs/>
                <w:sz w:val="24"/>
                <w:szCs w:val="24"/>
              </w:rPr>
              <w:t>whe</w:t>
            </w:r>
            <w:r w:rsidRPr="004014D7">
              <w:rPr>
                <w:rFonts w:ascii="Arial" w:hAnsi="Arial" w:cs="Arial"/>
                <w:bCs/>
                <w:sz w:val="24"/>
                <w:szCs w:val="24"/>
              </w:rPr>
              <w:t>n accessing services.</w:t>
            </w:r>
          </w:p>
          <w:p w14:paraId="6F5CDD14" w14:textId="4E3C8256" w:rsidR="004014D7" w:rsidRDefault="004014D7" w:rsidP="0023187B">
            <w:pPr>
              <w:pStyle w:val="ListParagraph"/>
              <w:numPr>
                <w:ilvl w:val="0"/>
                <w:numId w:val="27"/>
              </w:numPr>
              <w:spacing w:line="276" w:lineRule="auto"/>
              <w:rPr>
                <w:rFonts w:ascii="Arial" w:hAnsi="Arial" w:cs="Arial"/>
                <w:bCs/>
                <w:sz w:val="24"/>
                <w:szCs w:val="24"/>
              </w:rPr>
            </w:pPr>
            <w:r>
              <w:rPr>
                <w:rFonts w:ascii="Arial" w:hAnsi="Arial" w:cs="Arial"/>
                <w:bCs/>
                <w:sz w:val="24"/>
                <w:szCs w:val="24"/>
              </w:rPr>
              <w:t xml:space="preserve">Caring responsibilities, not feeling comfortable and not being able to find mental health support would deter </w:t>
            </w:r>
            <w:r w:rsidR="000F26E8">
              <w:rPr>
                <w:rFonts w:ascii="Arial" w:hAnsi="Arial" w:cs="Arial"/>
                <w:bCs/>
                <w:sz w:val="24"/>
                <w:szCs w:val="24"/>
              </w:rPr>
              <w:t xml:space="preserve">people from </w:t>
            </w:r>
            <w:r>
              <w:rPr>
                <w:rFonts w:ascii="Arial" w:hAnsi="Arial" w:cs="Arial"/>
                <w:bCs/>
                <w:sz w:val="24"/>
                <w:szCs w:val="24"/>
              </w:rPr>
              <w:t>Gypsy and Traveller</w:t>
            </w:r>
            <w:r w:rsidR="000F26E8">
              <w:rPr>
                <w:rFonts w:ascii="Arial" w:hAnsi="Arial" w:cs="Arial"/>
                <w:bCs/>
                <w:sz w:val="24"/>
                <w:szCs w:val="24"/>
              </w:rPr>
              <w:t xml:space="preserve"> </w:t>
            </w:r>
            <w:r w:rsidR="00CE1BC9">
              <w:rPr>
                <w:rFonts w:ascii="Arial" w:hAnsi="Arial" w:cs="Arial"/>
                <w:bCs/>
                <w:sz w:val="24"/>
                <w:szCs w:val="24"/>
              </w:rPr>
              <w:t>communitie</w:t>
            </w:r>
            <w:r>
              <w:rPr>
                <w:rFonts w:ascii="Arial" w:hAnsi="Arial" w:cs="Arial"/>
                <w:bCs/>
                <w:sz w:val="24"/>
                <w:szCs w:val="24"/>
              </w:rPr>
              <w:t>s from using PCMHS.</w:t>
            </w:r>
          </w:p>
          <w:p w14:paraId="4E6C7CBA" w14:textId="54792B48" w:rsidR="004014D7" w:rsidRPr="004014D7" w:rsidRDefault="004014D7" w:rsidP="0023187B">
            <w:pPr>
              <w:pStyle w:val="ListParagraph"/>
              <w:numPr>
                <w:ilvl w:val="0"/>
                <w:numId w:val="27"/>
              </w:numPr>
              <w:spacing w:line="276" w:lineRule="auto"/>
              <w:rPr>
                <w:rFonts w:ascii="Arial" w:hAnsi="Arial" w:cs="Arial"/>
                <w:bCs/>
                <w:sz w:val="24"/>
                <w:szCs w:val="24"/>
              </w:rPr>
            </w:pPr>
            <w:r>
              <w:rPr>
                <w:rFonts w:ascii="Arial" w:hAnsi="Arial" w:cs="Arial"/>
                <w:bCs/>
                <w:sz w:val="24"/>
                <w:szCs w:val="24"/>
              </w:rPr>
              <w:lastRenderedPageBreak/>
              <w:t>Stigma attached to mental health issues in communities and what might happen if accessing a service (</w:t>
            </w:r>
            <w:proofErr w:type="gramStart"/>
            <w:r>
              <w:rPr>
                <w:rFonts w:ascii="Arial" w:hAnsi="Arial" w:cs="Arial"/>
                <w:bCs/>
                <w:sz w:val="24"/>
                <w:szCs w:val="24"/>
              </w:rPr>
              <w:t>i.e.</w:t>
            </w:r>
            <w:proofErr w:type="gramEnd"/>
            <w:r>
              <w:rPr>
                <w:rFonts w:ascii="Arial" w:hAnsi="Arial" w:cs="Arial"/>
                <w:bCs/>
                <w:sz w:val="24"/>
                <w:szCs w:val="24"/>
              </w:rPr>
              <w:t xml:space="preserve"> hav</w:t>
            </w:r>
            <w:r w:rsidR="00CE1BC9">
              <w:rPr>
                <w:rFonts w:ascii="Arial" w:hAnsi="Arial" w:cs="Arial"/>
                <w:bCs/>
                <w:sz w:val="24"/>
                <w:szCs w:val="24"/>
              </w:rPr>
              <w:t>ing</w:t>
            </w:r>
            <w:r>
              <w:rPr>
                <w:rFonts w:ascii="Arial" w:hAnsi="Arial" w:cs="Arial"/>
                <w:bCs/>
                <w:sz w:val="24"/>
                <w:szCs w:val="24"/>
              </w:rPr>
              <w:t xml:space="preserve"> a child taken away)</w:t>
            </w:r>
            <w:r w:rsidR="00014818">
              <w:rPr>
                <w:rFonts w:ascii="Arial" w:hAnsi="Arial" w:cs="Arial"/>
                <w:bCs/>
                <w:sz w:val="24"/>
                <w:szCs w:val="24"/>
              </w:rPr>
              <w:t xml:space="preserve"> are also potential barriers</w:t>
            </w:r>
            <w:r>
              <w:rPr>
                <w:rFonts w:ascii="Arial" w:hAnsi="Arial" w:cs="Arial"/>
                <w:bCs/>
                <w:sz w:val="24"/>
                <w:szCs w:val="24"/>
              </w:rPr>
              <w:t>.</w:t>
            </w:r>
          </w:p>
          <w:p w14:paraId="43ABEF4E" w14:textId="77777777" w:rsidR="00543835" w:rsidRDefault="00CA6D13" w:rsidP="00543835">
            <w:pPr>
              <w:spacing w:line="276" w:lineRule="auto"/>
              <w:rPr>
                <w:rFonts w:ascii="Arial" w:hAnsi="Arial" w:cs="Arial"/>
                <w:bCs/>
                <w:sz w:val="24"/>
                <w:szCs w:val="24"/>
              </w:rPr>
            </w:pPr>
            <w:r w:rsidRPr="00CA6D13">
              <w:rPr>
                <w:rFonts w:cstheme="minorHAnsi"/>
                <w:bCs/>
                <w:sz w:val="24"/>
                <w:szCs w:val="24"/>
              </w:rPr>
              <w:t>(</w:t>
            </w:r>
            <w:r w:rsidRPr="00CA6D13">
              <w:rPr>
                <w:rFonts w:ascii="Arial" w:hAnsi="Arial" w:cs="Arial"/>
                <w:b/>
                <w:sz w:val="24"/>
                <w:szCs w:val="24"/>
              </w:rPr>
              <w:t>Providing a primary care mental health service for adults in Leeds, 2018</w:t>
            </w:r>
            <w:r w:rsidRPr="00CA6D13">
              <w:rPr>
                <w:rFonts w:ascii="Arial" w:hAnsi="Arial" w:cs="Arial"/>
                <w:bCs/>
                <w:sz w:val="24"/>
                <w:szCs w:val="24"/>
              </w:rPr>
              <w:t>).</w:t>
            </w:r>
          </w:p>
          <w:p w14:paraId="3D4E063C" w14:textId="0BFB5300" w:rsidR="00E179B0" w:rsidRPr="00543835" w:rsidRDefault="00E179B0" w:rsidP="00543835">
            <w:pPr>
              <w:spacing w:line="276" w:lineRule="auto"/>
              <w:rPr>
                <w:rFonts w:ascii="Arial" w:hAnsi="Arial" w:cs="Arial"/>
                <w:bCs/>
                <w:sz w:val="24"/>
                <w:szCs w:val="24"/>
              </w:rPr>
            </w:pPr>
          </w:p>
        </w:tc>
      </w:tr>
      <w:tr w:rsidR="004171BF" w:rsidRPr="002E4E9E" w14:paraId="694BBF35" w14:textId="77777777" w:rsidTr="00543835">
        <w:tc>
          <w:tcPr>
            <w:tcW w:w="1985" w:type="dxa"/>
          </w:tcPr>
          <w:p w14:paraId="7B503D15" w14:textId="544CBD7C" w:rsidR="004171BF" w:rsidRPr="002E4E9E" w:rsidRDefault="004171BF" w:rsidP="00543835">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lastRenderedPageBreak/>
              <w:t>Religion or belief</w:t>
            </w:r>
          </w:p>
        </w:tc>
        <w:tc>
          <w:tcPr>
            <w:tcW w:w="8080" w:type="dxa"/>
          </w:tcPr>
          <w:p w14:paraId="7B8C2644" w14:textId="77777777" w:rsidR="00543835" w:rsidRDefault="00543835" w:rsidP="0023187B">
            <w:pPr>
              <w:tabs>
                <w:tab w:val="left" w:pos="426"/>
              </w:tabs>
              <w:spacing w:line="276" w:lineRule="auto"/>
              <w:rPr>
                <w:rFonts w:ascii="Arial" w:hAnsi="Arial" w:cs="Arial"/>
                <w:bCs/>
                <w:sz w:val="24"/>
                <w:szCs w:val="24"/>
              </w:rPr>
            </w:pPr>
            <w:r>
              <w:rPr>
                <w:rFonts w:ascii="Arial" w:hAnsi="Arial" w:cs="Arial"/>
                <w:bCs/>
                <w:sz w:val="24"/>
                <w:szCs w:val="24"/>
              </w:rPr>
              <w:t>At present, w</w:t>
            </w:r>
            <w:r w:rsidRPr="008A50ED">
              <w:rPr>
                <w:rFonts w:ascii="Arial" w:hAnsi="Arial" w:cs="Arial"/>
                <w:bCs/>
                <w:sz w:val="24"/>
                <w:szCs w:val="24"/>
              </w:rPr>
              <w:t xml:space="preserve">e have been unable to source any local evidence relating to </w:t>
            </w:r>
            <w:r>
              <w:rPr>
                <w:rFonts w:ascii="Arial" w:hAnsi="Arial" w:cs="Arial"/>
                <w:bCs/>
                <w:sz w:val="24"/>
                <w:szCs w:val="24"/>
              </w:rPr>
              <w:t>religion or belief.</w:t>
            </w:r>
          </w:p>
          <w:p w14:paraId="50445A5F" w14:textId="3608680A" w:rsidR="00E179B0" w:rsidRPr="00014818" w:rsidRDefault="00E179B0" w:rsidP="0023187B">
            <w:pPr>
              <w:tabs>
                <w:tab w:val="left" w:pos="426"/>
              </w:tabs>
              <w:spacing w:line="276" w:lineRule="auto"/>
              <w:rPr>
                <w:rFonts w:ascii="Arial" w:hAnsi="Arial" w:cs="Arial"/>
                <w:bCs/>
                <w:sz w:val="24"/>
                <w:szCs w:val="24"/>
              </w:rPr>
            </w:pPr>
          </w:p>
        </w:tc>
      </w:tr>
      <w:tr w:rsidR="004171BF" w:rsidRPr="002E4E9E" w14:paraId="0616A5BE" w14:textId="77777777" w:rsidTr="00543835">
        <w:tc>
          <w:tcPr>
            <w:tcW w:w="1985" w:type="dxa"/>
          </w:tcPr>
          <w:p w14:paraId="60FE3C9E" w14:textId="1F0E157E" w:rsidR="004171BF" w:rsidRPr="002E4E9E" w:rsidRDefault="004171BF" w:rsidP="00543835">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Sexual orientation</w:t>
            </w:r>
          </w:p>
        </w:tc>
        <w:tc>
          <w:tcPr>
            <w:tcW w:w="8080" w:type="dxa"/>
          </w:tcPr>
          <w:p w14:paraId="10220D6A" w14:textId="0D0B962A" w:rsidR="005C2262" w:rsidRDefault="005C2262" w:rsidP="0023187B">
            <w:pPr>
              <w:tabs>
                <w:tab w:val="left" w:pos="426"/>
              </w:tabs>
              <w:spacing w:line="276" w:lineRule="auto"/>
              <w:rPr>
                <w:rFonts w:cstheme="minorHAnsi"/>
                <w:bCs/>
                <w:sz w:val="24"/>
                <w:szCs w:val="24"/>
              </w:rPr>
            </w:pPr>
            <w:r w:rsidRPr="004014D7">
              <w:rPr>
                <w:rFonts w:cstheme="minorHAnsi"/>
                <w:bCs/>
                <w:sz w:val="24"/>
                <w:szCs w:val="24"/>
              </w:rPr>
              <w:t>People</w:t>
            </w:r>
            <w:r>
              <w:rPr>
                <w:rFonts w:cstheme="minorHAnsi"/>
                <w:bCs/>
                <w:sz w:val="24"/>
                <w:szCs w:val="24"/>
              </w:rPr>
              <w:t xml:space="preserve"> from LGBTQIA+ communit</w:t>
            </w:r>
            <w:r w:rsidR="00014818">
              <w:rPr>
                <w:rFonts w:cstheme="minorHAnsi"/>
                <w:bCs/>
                <w:sz w:val="24"/>
                <w:szCs w:val="24"/>
              </w:rPr>
              <w:t>ies</w:t>
            </w:r>
            <w:r>
              <w:rPr>
                <w:rFonts w:cstheme="minorHAnsi"/>
                <w:bCs/>
                <w:sz w:val="24"/>
                <w:szCs w:val="24"/>
              </w:rPr>
              <w:t xml:space="preserve"> </w:t>
            </w:r>
            <w:r w:rsidRPr="004014D7">
              <w:rPr>
                <w:rFonts w:cstheme="minorHAnsi"/>
                <w:bCs/>
                <w:sz w:val="24"/>
                <w:szCs w:val="24"/>
              </w:rPr>
              <w:t xml:space="preserve">told us that a lack of understanding of the issues affecting them, </w:t>
            </w:r>
            <w:r w:rsidR="00443114">
              <w:rPr>
                <w:rFonts w:cstheme="minorHAnsi"/>
                <w:bCs/>
                <w:sz w:val="24"/>
                <w:szCs w:val="24"/>
              </w:rPr>
              <w:t>and</w:t>
            </w:r>
            <w:r w:rsidRPr="004014D7">
              <w:rPr>
                <w:rFonts w:cstheme="minorHAnsi"/>
                <w:bCs/>
                <w:sz w:val="24"/>
                <w:szCs w:val="24"/>
              </w:rPr>
              <w:t xml:space="preserve"> staff attitude</w:t>
            </w:r>
            <w:r w:rsidR="00014818">
              <w:rPr>
                <w:rFonts w:cstheme="minorHAnsi"/>
                <w:bCs/>
                <w:sz w:val="24"/>
                <w:szCs w:val="24"/>
              </w:rPr>
              <w:t>s</w:t>
            </w:r>
            <w:r w:rsidRPr="004014D7">
              <w:rPr>
                <w:rFonts w:cstheme="minorHAnsi"/>
                <w:bCs/>
                <w:sz w:val="24"/>
                <w:szCs w:val="24"/>
              </w:rPr>
              <w:t xml:space="preserve"> towards them</w:t>
            </w:r>
            <w:r w:rsidR="0098564F">
              <w:rPr>
                <w:rFonts w:cstheme="minorHAnsi"/>
                <w:bCs/>
                <w:sz w:val="24"/>
                <w:szCs w:val="24"/>
              </w:rPr>
              <w:t>,</w:t>
            </w:r>
            <w:r w:rsidRPr="004014D7">
              <w:rPr>
                <w:rFonts w:cstheme="minorHAnsi"/>
                <w:bCs/>
                <w:sz w:val="24"/>
                <w:szCs w:val="24"/>
              </w:rPr>
              <w:t xml:space="preserve"> a</w:t>
            </w:r>
            <w:r w:rsidR="00014818">
              <w:rPr>
                <w:rFonts w:cstheme="minorHAnsi"/>
                <w:bCs/>
                <w:sz w:val="24"/>
                <w:szCs w:val="24"/>
              </w:rPr>
              <w:t>re</w:t>
            </w:r>
            <w:r w:rsidRPr="004014D7">
              <w:rPr>
                <w:rFonts w:cstheme="minorHAnsi"/>
                <w:bCs/>
                <w:sz w:val="24"/>
                <w:szCs w:val="24"/>
              </w:rPr>
              <w:t xml:space="preserve"> barrier</w:t>
            </w:r>
            <w:r w:rsidR="00014818">
              <w:rPr>
                <w:rFonts w:cstheme="minorHAnsi"/>
                <w:bCs/>
                <w:sz w:val="24"/>
                <w:szCs w:val="24"/>
              </w:rPr>
              <w:t>s</w:t>
            </w:r>
            <w:r w:rsidRPr="004014D7">
              <w:rPr>
                <w:rFonts w:cstheme="minorHAnsi"/>
                <w:bCs/>
                <w:sz w:val="24"/>
                <w:szCs w:val="24"/>
              </w:rPr>
              <w:t xml:space="preserve"> to </w:t>
            </w:r>
            <w:r w:rsidR="00014818">
              <w:rPr>
                <w:rFonts w:cstheme="minorHAnsi"/>
                <w:bCs/>
                <w:sz w:val="24"/>
                <w:szCs w:val="24"/>
              </w:rPr>
              <w:t xml:space="preserve">them </w:t>
            </w:r>
            <w:r w:rsidRPr="004014D7">
              <w:rPr>
                <w:rFonts w:cstheme="minorHAnsi"/>
                <w:bCs/>
                <w:sz w:val="24"/>
                <w:szCs w:val="24"/>
              </w:rPr>
              <w:t>accessing mental health services</w:t>
            </w:r>
            <w:r>
              <w:rPr>
                <w:rFonts w:cstheme="minorHAnsi"/>
                <w:bCs/>
                <w:sz w:val="24"/>
                <w:szCs w:val="24"/>
              </w:rPr>
              <w:t xml:space="preserve">. </w:t>
            </w:r>
          </w:p>
          <w:p w14:paraId="3507BFB6" w14:textId="77777777" w:rsidR="005C2262" w:rsidRDefault="005C2262" w:rsidP="0023187B">
            <w:pPr>
              <w:tabs>
                <w:tab w:val="left" w:pos="426"/>
              </w:tabs>
              <w:spacing w:line="276" w:lineRule="auto"/>
              <w:rPr>
                <w:rFonts w:cstheme="minorHAnsi"/>
                <w:bCs/>
                <w:sz w:val="24"/>
                <w:szCs w:val="24"/>
              </w:rPr>
            </w:pPr>
          </w:p>
          <w:p w14:paraId="782ED42C" w14:textId="0EB42614" w:rsidR="005C2262" w:rsidRDefault="005C2262" w:rsidP="0023187B">
            <w:pPr>
              <w:tabs>
                <w:tab w:val="left" w:pos="426"/>
              </w:tabs>
              <w:spacing w:line="276" w:lineRule="auto"/>
              <w:rPr>
                <w:rFonts w:ascii="Arial" w:hAnsi="Arial" w:cs="Arial"/>
                <w:bCs/>
                <w:sz w:val="24"/>
                <w:szCs w:val="24"/>
              </w:rPr>
            </w:pPr>
            <w:r>
              <w:rPr>
                <w:rFonts w:cstheme="minorHAnsi"/>
                <w:bCs/>
                <w:sz w:val="24"/>
                <w:szCs w:val="24"/>
              </w:rPr>
              <w:t>People also said that they were worried about confidentiality being maintained when accessing services.</w:t>
            </w:r>
            <w:r w:rsidRPr="004014D7">
              <w:rPr>
                <w:rFonts w:cstheme="minorHAnsi"/>
                <w:bCs/>
                <w:sz w:val="24"/>
                <w:szCs w:val="24"/>
              </w:rPr>
              <w:t xml:space="preserve"> </w:t>
            </w:r>
            <w:r w:rsidRPr="00CA6D13">
              <w:rPr>
                <w:rFonts w:cstheme="minorHAnsi"/>
                <w:bCs/>
                <w:sz w:val="24"/>
                <w:szCs w:val="24"/>
              </w:rPr>
              <w:t>(</w:t>
            </w:r>
            <w:r w:rsidRPr="00CA6D13">
              <w:rPr>
                <w:rFonts w:ascii="Arial" w:hAnsi="Arial" w:cs="Arial"/>
                <w:b/>
                <w:sz w:val="24"/>
                <w:szCs w:val="24"/>
              </w:rPr>
              <w:t>Providing a primary care mental health service for adults in Leeds, 2018</w:t>
            </w:r>
            <w:r w:rsidRPr="00CA6D13">
              <w:rPr>
                <w:rFonts w:ascii="Arial" w:hAnsi="Arial" w:cs="Arial"/>
                <w:bCs/>
                <w:sz w:val="24"/>
                <w:szCs w:val="24"/>
              </w:rPr>
              <w:t>).</w:t>
            </w:r>
          </w:p>
          <w:p w14:paraId="302594AC" w14:textId="2CC5684C" w:rsidR="00BA3C9C" w:rsidRDefault="00BA3C9C" w:rsidP="0023187B">
            <w:pPr>
              <w:tabs>
                <w:tab w:val="left" w:pos="426"/>
              </w:tabs>
              <w:spacing w:line="276" w:lineRule="auto"/>
              <w:rPr>
                <w:rFonts w:ascii="Arial" w:hAnsi="Arial" w:cs="Arial"/>
                <w:bCs/>
                <w:sz w:val="24"/>
                <w:szCs w:val="24"/>
              </w:rPr>
            </w:pPr>
          </w:p>
          <w:p w14:paraId="3372A308" w14:textId="77777777" w:rsidR="004171BF" w:rsidRDefault="00076ED7" w:rsidP="00443114">
            <w:pPr>
              <w:spacing w:line="276" w:lineRule="auto"/>
              <w:rPr>
                <w:rFonts w:ascii="Arial" w:hAnsi="Arial" w:cs="Arial"/>
                <w:bCs/>
                <w:sz w:val="24"/>
                <w:szCs w:val="24"/>
              </w:rPr>
            </w:pPr>
            <w:r>
              <w:rPr>
                <w:rFonts w:ascii="Arial" w:hAnsi="Arial" w:cs="Arial"/>
                <w:bCs/>
                <w:sz w:val="24"/>
                <w:szCs w:val="24"/>
              </w:rPr>
              <w:t xml:space="preserve">People from LGBT+ </w:t>
            </w:r>
            <w:r w:rsidR="00014818">
              <w:rPr>
                <w:rFonts w:ascii="Arial" w:hAnsi="Arial" w:cs="Arial"/>
                <w:bCs/>
                <w:sz w:val="24"/>
                <w:szCs w:val="24"/>
              </w:rPr>
              <w:t xml:space="preserve">communities </w:t>
            </w:r>
            <w:r>
              <w:rPr>
                <w:rFonts w:ascii="Arial" w:hAnsi="Arial" w:cs="Arial"/>
                <w:bCs/>
                <w:sz w:val="24"/>
                <w:szCs w:val="24"/>
              </w:rPr>
              <w:t>have a disproportionate experience of mental health difficulties, exacerbated by feelings of isolation, prejudice, use of alcohol and drugs, lack of safe spaces and poor experiences with health care (</w:t>
            </w:r>
            <w:r>
              <w:rPr>
                <w:rFonts w:ascii="Arial" w:hAnsi="Arial" w:cs="Arial"/>
                <w:b/>
                <w:sz w:val="24"/>
                <w:szCs w:val="24"/>
              </w:rPr>
              <w:t>Leeds LGBT+ Mapping Project, 2017</w:t>
            </w:r>
            <w:r>
              <w:rPr>
                <w:rFonts w:ascii="Arial" w:hAnsi="Arial" w:cs="Arial"/>
                <w:bCs/>
                <w:sz w:val="24"/>
                <w:szCs w:val="24"/>
              </w:rPr>
              <w:t xml:space="preserve">). </w:t>
            </w:r>
          </w:p>
          <w:p w14:paraId="14687329" w14:textId="4AA4E85A" w:rsidR="00E179B0" w:rsidRPr="00443114" w:rsidRDefault="00E179B0" w:rsidP="00443114">
            <w:pPr>
              <w:spacing w:line="276" w:lineRule="auto"/>
              <w:rPr>
                <w:rFonts w:ascii="Arial" w:hAnsi="Arial" w:cs="Arial"/>
                <w:bCs/>
                <w:sz w:val="24"/>
                <w:szCs w:val="24"/>
              </w:rPr>
            </w:pPr>
          </w:p>
        </w:tc>
      </w:tr>
      <w:tr w:rsidR="004171BF" w:rsidRPr="002E4E9E" w14:paraId="18DD7B01" w14:textId="77777777" w:rsidTr="00543835">
        <w:tc>
          <w:tcPr>
            <w:tcW w:w="1985" w:type="dxa"/>
          </w:tcPr>
          <w:p w14:paraId="08C431B2" w14:textId="7A5B3546" w:rsidR="004171BF" w:rsidRPr="002E4E9E" w:rsidRDefault="004171BF" w:rsidP="00543835">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Homelessness</w:t>
            </w:r>
          </w:p>
        </w:tc>
        <w:tc>
          <w:tcPr>
            <w:tcW w:w="8080" w:type="dxa"/>
          </w:tcPr>
          <w:p w14:paraId="2795FCE2" w14:textId="77777777" w:rsidR="004171BF" w:rsidRDefault="00543835" w:rsidP="0023187B">
            <w:pPr>
              <w:tabs>
                <w:tab w:val="left" w:pos="426"/>
              </w:tabs>
              <w:spacing w:line="276" w:lineRule="auto"/>
              <w:rPr>
                <w:rFonts w:ascii="Arial" w:hAnsi="Arial" w:cs="Arial"/>
                <w:bCs/>
                <w:sz w:val="24"/>
                <w:szCs w:val="24"/>
              </w:rPr>
            </w:pPr>
            <w:r>
              <w:rPr>
                <w:rFonts w:ascii="Arial" w:hAnsi="Arial" w:cs="Arial"/>
                <w:bCs/>
                <w:sz w:val="24"/>
                <w:szCs w:val="24"/>
              </w:rPr>
              <w:t>At present, w</w:t>
            </w:r>
            <w:r w:rsidRPr="008A50ED">
              <w:rPr>
                <w:rFonts w:ascii="Arial" w:hAnsi="Arial" w:cs="Arial"/>
                <w:bCs/>
                <w:sz w:val="24"/>
                <w:szCs w:val="24"/>
              </w:rPr>
              <w:t xml:space="preserve">e have been unable to source any local evidence relating to </w:t>
            </w:r>
            <w:r>
              <w:rPr>
                <w:rFonts w:ascii="Arial" w:hAnsi="Arial" w:cs="Arial"/>
                <w:bCs/>
                <w:sz w:val="24"/>
                <w:szCs w:val="24"/>
              </w:rPr>
              <w:t>homelessness.</w:t>
            </w:r>
          </w:p>
          <w:p w14:paraId="69B3269E" w14:textId="4FE537AE" w:rsidR="00E179B0" w:rsidRPr="00443114" w:rsidRDefault="00E179B0" w:rsidP="0023187B">
            <w:pPr>
              <w:tabs>
                <w:tab w:val="left" w:pos="426"/>
              </w:tabs>
              <w:spacing w:line="276" w:lineRule="auto"/>
              <w:rPr>
                <w:rFonts w:ascii="Arial" w:hAnsi="Arial" w:cs="Arial"/>
                <w:bCs/>
                <w:sz w:val="24"/>
                <w:szCs w:val="24"/>
              </w:rPr>
            </w:pPr>
          </w:p>
        </w:tc>
      </w:tr>
      <w:tr w:rsidR="004769FD" w:rsidRPr="002E4E9E" w14:paraId="62A66352" w14:textId="77777777" w:rsidTr="00543835">
        <w:tc>
          <w:tcPr>
            <w:tcW w:w="1985" w:type="dxa"/>
          </w:tcPr>
          <w:p w14:paraId="589C73FC" w14:textId="1817A89B" w:rsidR="004769FD" w:rsidRPr="002E4E9E" w:rsidRDefault="004769FD" w:rsidP="00543835">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 xml:space="preserve">Deprivation </w:t>
            </w:r>
          </w:p>
        </w:tc>
        <w:tc>
          <w:tcPr>
            <w:tcW w:w="8080" w:type="dxa"/>
          </w:tcPr>
          <w:p w14:paraId="3A0355B0" w14:textId="77777777" w:rsidR="00543835" w:rsidRDefault="00CA6D13" w:rsidP="0023187B">
            <w:pPr>
              <w:tabs>
                <w:tab w:val="left" w:pos="426"/>
              </w:tabs>
              <w:spacing w:line="276" w:lineRule="auto"/>
              <w:rPr>
                <w:rFonts w:ascii="Arial" w:hAnsi="Arial" w:cs="Arial"/>
                <w:bCs/>
                <w:sz w:val="24"/>
                <w:szCs w:val="24"/>
              </w:rPr>
            </w:pPr>
            <w:r w:rsidRPr="00CA6D13">
              <w:rPr>
                <w:rFonts w:cstheme="minorHAnsi"/>
                <w:bCs/>
                <w:sz w:val="24"/>
                <w:szCs w:val="24"/>
              </w:rPr>
              <w:t>In Leeds, nearly 200,000 people live in the most deprived 10% of neighbourhoods (when ranked nationally). These people have 2-3 times the risk of a CMHD compared to the general population. Specific associations</w:t>
            </w:r>
            <w:r w:rsidR="00F9267D">
              <w:rPr>
                <w:rFonts w:cstheme="minorHAnsi"/>
                <w:bCs/>
                <w:sz w:val="24"/>
                <w:szCs w:val="24"/>
              </w:rPr>
              <w:t xml:space="preserve"> </w:t>
            </w:r>
            <w:r w:rsidRPr="00CA6D13">
              <w:rPr>
                <w:rFonts w:cstheme="minorHAnsi"/>
                <w:bCs/>
                <w:sz w:val="24"/>
                <w:szCs w:val="24"/>
              </w:rPr>
              <w:t>/</w:t>
            </w:r>
            <w:r w:rsidR="00F9267D">
              <w:rPr>
                <w:rFonts w:cstheme="minorHAnsi"/>
                <w:bCs/>
                <w:sz w:val="24"/>
                <w:szCs w:val="24"/>
              </w:rPr>
              <w:t xml:space="preserve"> </w:t>
            </w:r>
            <w:r w:rsidRPr="00CA6D13">
              <w:rPr>
                <w:rFonts w:cstheme="minorHAnsi"/>
                <w:bCs/>
                <w:sz w:val="24"/>
                <w:szCs w:val="24"/>
              </w:rPr>
              <w:t>causes include – poor housing</w:t>
            </w:r>
            <w:r>
              <w:rPr>
                <w:rFonts w:cstheme="minorHAnsi"/>
                <w:bCs/>
                <w:sz w:val="24"/>
                <w:szCs w:val="24"/>
              </w:rPr>
              <w:t xml:space="preserve"> </w:t>
            </w:r>
            <w:r w:rsidRPr="00CA6D13">
              <w:rPr>
                <w:rFonts w:cstheme="minorHAnsi"/>
                <w:bCs/>
                <w:sz w:val="24"/>
                <w:szCs w:val="24"/>
              </w:rPr>
              <w:t>/</w:t>
            </w:r>
            <w:r>
              <w:rPr>
                <w:rFonts w:cstheme="minorHAnsi"/>
                <w:bCs/>
                <w:sz w:val="24"/>
                <w:szCs w:val="24"/>
              </w:rPr>
              <w:t xml:space="preserve"> </w:t>
            </w:r>
            <w:r w:rsidRPr="00CA6D13">
              <w:rPr>
                <w:rFonts w:cstheme="minorHAnsi"/>
                <w:bCs/>
                <w:sz w:val="24"/>
                <w:szCs w:val="24"/>
              </w:rPr>
              <w:t>homelessness</w:t>
            </w:r>
            <w:r>
              <w:rPr>
                <w:rFonts w:cstheme="minorHAnsi"/>
                <w:bCs/>
                <w:sz w:val="24"/>
                <w:szCs w:val="24"/>
              </w:rPr>
              <w:t xml:space="preserve"> </w:t>
            </w:r>
            <w:r w:rsidRPr="00CA6D13">
              <w:rPr>
                <w:rFonts w:cstheme="minorHAnsi"/>
                <w:bCs/>
                <w:sz w:val="24"/>
                <w:szCs w:val="24"/>
              </w:rPr>
              <w:t>/</w:t>
            </w:r>
            <w:r>
              <w:rPr>
                <w:rFonts w:cstheme="minorHAnsi"/>
                <w:bCs/>
                <w:sz w:val="24"/>
                <w:szCs w:val="24"/>
              </w:rPr>
              <w:t xml:space="preserve"> </w:t>
            </w:r>
            <w:r w:rsidRPr="00CA6D13">
              <w:rPr>
                <w:rFonts w:cstheme="minorHAnsi"/>
                <w:bCs/>
                <w:sz w:val="24"/>
                <w:szCs w:val="24"/>
              </w:rPr>
              <w:t>debts</w:t>
            </w:r>
            <w:r>
              <w:rPr>
                <w:rFonts w:cstheme="minorHAnsi"/>
                <w:bCs/>
                <w:sz w:val="24"/>
                <w:szCs w:val="24"/>
              </w:rPr>
              <w:t xml:space="preserve"> </w:t>
            </w:r>
            <w:r w:rsidRPr="00CA6D13">
              <w:rPr>
                <w:rFonts w:cstheme="minorHAnsi"/>
                <w:bCs/>
                <w:sz w:val="24"/>
                <w:szCs w:val="24"/>
              </w:rPr>
              <w:t>/</w:t>
            </w:r>
            <w:r>
              <w:rPr>
                <w:rFonts w:cstheme="minorHAnsi"/>
                <w:bCs/>
                <w:sz w:val="24"/>
                <w:szCs w:val="24"/>
              </w:rPr>
              <w:t xml:space="preserve"> </w:t>
            </w:r>
            <w:r w:rsidRPr="00CA6D13">
              <w:rPr>
                <w:rFonts w:cstheme="minorHAnsi"/>
                <w:bCs/>
                <w:sz w:val="24"/>
                <w:szCs w:val="24"/>
              </w:rPr>
              <w:t>unemployment</w:t>
            </w:r>
            <w:r w:rsidRPr="00CA6D13">
              <w:rPr>
                <w:rFonts w:cstheme="minorHAnsi"/>
                <w:b/>
                <w:sz w:val="24"/>
                <w:szCs w:val="24"/>
              </w:rPr>
              <w:t xml:space="preserve"> </w:t>
            </w:r>
            <w:r w:rsidRPr="00CA6D13">
              <w:rPr>
                <w:rFonts w:cstheme="minorHAnsi"/>
                <w:bCs/>
                <w:sz w:val="24"/>
                <w:szCs w:val="24"/>
              </w:rPr>
              <w:t>(</w:t>
            </w:r>
            <w:r w:rsidRPr="00CA6D13">
              <w:rPr>
                <w:rFonts w:ascii="Arial" w:hAnsi="Arial" w:cs="Arial"/>
                <w:b/>
                <w:sz w:val="24"/>
                <w:szCs w:val="24"/>
              </w:rPr>
              <w:t>Providing a primary care mental health service for adults in Leeds, 2018</w:t>
            </w:r>
            <w:r w:rsidRPr="00CA6D13">
              <w:rPr>
                <w:rFonts w:ascii="Arial" w:hAnsi="Arial" w:cs="Arial"/>
                <w:bCs/>
                <w:sz w:val="24"/>
                <w:szCs w:val="24"/>
              </w:rPr>
              <w:t>).</w:t>
            </w:r>
          </w:p>
          <w:p w14:paraId="051A727A" w14:textId="40132871" w:rsidR="00E179B0" w:rsidRPr="00F9267D" w:rsidRDefault="00E179B0" w:rsidP="0023187B">
            <w:pPr>
              <w:tabs>
                <w:tab w:val="left" w:pos="426"/>
              </w:tabs>
              <w:spacing w:line="276" w:lineRule="auto"/>
              <w:rPr>
                <w:rFonts w:ascii="Arial" w:hAnsi="Arial" w:cs="Arial"/>
                <w:bCs/>
                <w:sz w:val="24"/>
                <w:szCs w:val="24"/>
              </w:rPr>
            </w:pPr>
          </w:p>
        </w:tc>
      </w:tr>
      <w:tr w:rsidR="004171BF" w:rsidRPr="002E4E9E" w14:paraId="203610B5" w14:textId="77777777" w:rsidTr="00543835">
        <w:tc>
          <w:tcPr>
            <w:tcW w:w="1985" w:type="dxa"/>
          </w:tcPr>
          <w:p w14:paraId="445F36C9" w14:textId="5EAC049E" w:rsidR="004171BF" w:rsidRPr="002E4E9E" w:rsidRDefault="004171BF" w:rsidP="00543835">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Carers</w:t>
            </w:r>
          </w:p>
        </w:tc>
        <w:tc>
          <w:tcPr>
            <w:tcW w:w="8080" w:type="dxa"/>
          </w:tcPr>
          <w:p w14:paraId="7BA0C09A" w14:textId="55C6825D" w:rsidR="00234FAE" w:rsidRDefault="00234FAE" w:rsidP="0023187B">
            <w:pPr>
              <w:spacing w:line="276" w:lineRule="auto"/>
              <w:rPr>
                <w:rFonts w:cstheme="minorHAnsi"/>
                <w:bCs/>
                <w:sz w:val="24"/>
                <w:szCs w:val="24"/>
              </w:rPr>
            </w:pPr>
            <w:r>
              <w:rPr>
                <w:rFonts w:cstheme="minorHAnsi"/>
                <w:bCs/>
                <w:sz w:val="24"/>
                <w:szCs w:val="24"/>
              </w:rPr>
              <w:t xml:space="preserve">33% of carers for people with dementia have reported </w:t>
            </w:r>
            <w:r w:rsidR="00C83050">
              <w:rPr>
                <w:rFonts w:cstheme="minorHAnsi"/>
                <w:bCs/>
                <w:sz w:val="24"/>
                <w:szCs w:val="24"/>
              </w:rPr>
              <w:t>experiencing anxiety</w:t>
            </w:r>
            <w:r>
              <w:rPr>
                <w:rFonts w:cstheme="minorHAnsi"/>
                <w:bCs/>
                <w:sz w:val="24"/>
                <w:szCs w:val="24"/>
              </w:rPr>
              <w:t xml:space="preserve"> and 22% depression</w:t>
            </w:r>
            <w:r w:rsidR="00C83050">
              <w:rPr>
                <w:rFonts w:cstheme="minorHAnsi"/>
                <w:bCs/>
                <w:sz w:val="24"/>
                <w:szCs w:val="24"/>
              </w:rPr>
              <w:t>.</w:t>
            </w:r>
            <w:r w:rsidR="00543835">
              <w:rPr>
                <w:rFonts w:cstheme="minorHAnsi"/>
                <w:bCs/>
                <w:sz w:val="24"/>
                <w:szCs w:val="24"/>
              </w:rPr>
              <w:t xml:space="preserve"> </w:t>
            </w:r>
            <w:r w:rsidR="00C83050">
              <w:rPr>
                <w:rFonts w:cstheme="minorHAnsi"/>
                <w:bCs/>
                <w:sz w:val="24"/>
                <w:szCs w:val="24"/>
              </w:rPr>
              <w:t>They also reported spending a lot of time chasing services for support</w:t>
            </w:r>
            <w:r>
              <w:rPr>
                <w:rFonts w:cstheme="minorHAnsi"/>
                <w:bCs/>
                <w:sz w:val="24"/>
                <w:szCs w:val="24"/>
              </w:rPr>
              <w:t xml:space="preserve"> (</w:t>
            </w:r>
            <w:r>
              <w:rPr>
                <w:rFonts w:ascii="Arial" w:hAnsi="Arial" w:cs="Arial"/>
                <w:b/>
                <w:sz w:val="24"/>
                <w:szCs w:val="24"/>
              </w:rPr>
              <w:t>Left to Cope Alone – The unmet needs after a dementia diagnosis, 2022</w:t>
            </w:r>
            <w:r>
              <w:rPr>
                <w:rFonts w:ascii="Arial" w:hAnsi="Arial" w:cs="Arial"/>
                <w:bCs/>
                <w:sz w:val="24"/>
                <w:szCs w:val="24"/>
              </w:rPr>
              <w:t>).</w:t>
            </w:r>
          </w:p>
          <w:p w14:paraId="098FA3F3" w14:textId="77777777" w:rsidR="00234FAE" w:rsidRDefault="00234FAE" w:rsidP="0023187B">
            <w:pPr>
              <w:spacing w:line="276" w:lineRule="auto"/>
              <w:rPr>
                <w:rFonts w:cstheme="minorHAnsi"/>
                <w:bCs/>
                <w:sz w:val="24"/>
                <w:szCs w:val="24"/>
              </w:rPr>
            </w:pPr>
          </w:p>
          <w:p w14:paraId="6BC91E79" w14:textId="47AE6CC5" w:rsidR="00A32304" w:rsidRDefault="00A32304" w:rsidP="0023187B">
            <w:pPr>
              <w:spacing w:line="276" w:lineRule="auto"/>
              <w:rPr>
                <w:rFonts w:ascii="Arial" w:hAnsi="Arial" w:cs="Arial"/>
                <w:b/>
                <w:sz w:val="24"/>
                <w:szCs w:val="24"/>
              </w:rPr>
            </w:pPr>
            <w:r w:rsidRPr="00A32304">
              <w:rPr>
                <w:rFonts w:cstheme="minorHAnsi"/>
                <w:bCs/>
                <w:sz w:val="24"/>
                <w:szCs w:val="24"/>
              </w:rPr>
              <w:t>If services are not easily accessible, or local, then many carers will struggle to regularly visit and be a part of a service users ongoing care should they be admitted to an out of area inpatient service (</w:t>
            </w:r>
            <w:r w:rsidRPr="00A32304">
              <w:rPr>
                <w:rFonts w:ascii="Arial" w:hAnsi="Arial" w:cs="Arial"/>
                <w:b/>
                <w:sz w:val="24"/>
                <w:szCs w:val="24"/>
              </w:rPr>
              <w:t xml:space="preserve">Developing community mental health services for Harrogate and Rural districts, </w:t>
            </w:r>
            <w:proofErr w:type="gramStart"/>
            <w:r w:rsidRPr="00A32304">
              <w:rPr>
                <w:rFonts w:ascii="Arial" w:hAnsi="Arial" w:cs="Arial"/>
                <w:b/>
                <w:sz w:val="24"/>
                <w:szCs w:val="24"/>
              </w:rPr>
              <w:t>Wetherby</w:t>
            </w:r>
            <w:proofErr w:type="gramEnd"/>
            <w:r w:rsidRPr="00A32304">
              <w:rPr>
                <w:rFonts w:ascii="Arial" w:hAnsi="Arial" w:cs="Arial"/>
                <w:b/>
                <w:sz w:val="24"/>
                <w:szCs w:val="24"/>
              </w:rPr>
              <w:t xml:space="preserve"> and its surrounding areas, 2019</w:t>
            </w:r>
            <w:r w:rsidRPr="00A32304">
              <w:rPr>
                <w:rFonts w:ascii="Arial" w:hAnsi="Arial" w:cs="Arial"/>
                <w:bCs/>
                <w:sz w:val="24"/>
                <w:szCs w:val="24"/>
              </w:rPr>
              <w:t>)</w:t>
            </w:r>
            <w:r w:rsidRPr="00A32304">
              <w:rPr>
                <w:rFonts w:ascii="Arial" w:hAnsi="Arial" w:cs="Arial"/>
                <w:b/>
                <w:sz w:val="24"/>
                <w:szCs w:val="24"/>
              </w:rPr>
              <w:t>.</w:t>
            </w:r>
          </w:p>
          <w:p w14:paraId="04CF36A4" w14:textId="77777777" w:rsidR="0035168E" w:rsidRDefault="0035168E" w:rsidP="0023187B">
            <w:pPr>
              <w:spacing w:line="276" w:lineRule="auto"/>
              <w:rPr>
                <w:rFonts w:ascii="Arial" w:hAnsi="Arial" w:cs="Arial"/>
                <w:b/>
                <w:sz w:val="24"/>
                <w:szCs w:val="24"/>
              </w:rPr>
            </w:pPr>
          </w:p>
          <w:p w14:paraId="11D0A70D" w14:textId="77777777" w:rsidR="00B17770" w:rsidRDefault="00B17770" w:rsidP="0023187B">
            <w:pPr>
              <w:spacing w:line="276" w:lineRule="auto"/>
              <w:rPr>
                <w:rFonts w:ascii="Arial" w:hAnsi="Arial" w:cs="Arial"/>
                <w:bCs/>
                <w:sz w:val="24"/>
                <w:szCs w:val="24"/>
              </w:rPr>
            </w:pPr>
            <w:r w:rsidRPr="00B17770">
              <w:rPr>
                <w:rFonts w:ascii="Arial" w:hAnsi="Arial" w:cs="Arial"/>
                <w:bCs/>
                <w:sz w:val="24"/>
                <w:szCs w:val="24"/>
              </w:rPr>
              <w:lastRenderedPageBreak/>
              <w:t>Parents and carers felt that</w:t>
            </w:r>
            <w:r>
              <w:rPr>
                <w:rFonts w:ascii="Arial" w:hAnsi="Arial" w:cs="Arial"/>
                <w:bCs/>
                <w:sz w:val="24"/>
                <w:szCs w:val="24"/>
              </w:rPr>
              <w:t>:</w:t>
            </w:r>
          </w:p>
          <w:p w14:paraId="6A203EC9" w14:textId="44D580BD" w:rsidR="00B17770" w:rsidRDefault="00B17770" w:rsidP="0023187B">
            <w:pPr>
              <w:pStyle w:val="ListParagraph"/>
              <w:numPr>
                <w:ilvl w:val="0"/>
                <w:numId w:val="28"/>
              </w:numPr>
              <w:spacing w:line="276" w:lineRule="auto"/>
              <w:rPr>
                <w:rFonts w:ascii="Arial" w:hAnsi="Arial" w:cs="Arial"/>
                <w:bCs/>
                <w:sz w:val="24"/>
                <w:szCs w:val="24"/>
              </w:rPr>
            </w:pPr>
            <w:r w:rsidRPr="00B17770">
              <w:rPr>
                <w:rFonts w:ascii="Arial" w:hAnsi="Arial" w:cs="Arial"/>
                <w:bCs/>
                <w:sz w:val="24"/>
                <w:szCs w:val="24"/>
              </w:rPr>
              <w:t>There was a lack of acknowledgment of the effects of certain conditions, such as Autism, on a child's or young person's mental health.</w:t>
            </w:r>
          </w:p>
          <w:p w14:paraId="4DB8B856" w14:textId="53EFF242" w:rsidR="00B17770" w:rsidRDefault="00B17770" w:rsidP="0023187B">
            <w:pPr>
              <w:pStyle w:val="ListParagraph"/>
              <w:numPr>
                <w:ilvl w:val="0"/>
                <w:numId w:val="28"/>
              </w:numPr>
              <w:spacing w:line="276" w:lineRule="auto"/>
              <w:rPr>
                <w:rFonts w:ascii="Arial" w:hAnsi="Arial" w:cs="Arial"/>
                <w:bCs/>
                <w:sz w:val="24"/>
                <w:szCs w:val="24"/>
              </w:rPr>
            </w:pPr>
            <w:r>
              <w:rPr>
                <w:rFonts w:ascii="Arial" w:hAnsi="Arial" w:cs="Arial"/>
                <w:bCs/>
                <w:sz w:val="24"/>
                <w:szCs w:val="24"/>
              </w:rPr>
              <w:t>There was a lack of knowledge and understanding from health and care professionals about the specific support needs of children and young people.</w:t>
            </w:r>
          </w:p>
          <w:p w14:paraId="41F1FE94" w14:textId="372DC26A" w:rsidR="00B17770" w:rsidRPr="00B17770" w:rsidRDefault="00B17770" w:rsidP="0023187B">
            <w:pPr>
              <w:pStyle w:val="ListParagraph"/>
              <w:numPr>
                <w:ilvl w:val="0"/>
                <w:numId w:val="28"/>
              </w:numPr>
              <w:spacing w:line="276" w:lineRule="auto"/>
              <w:rPr>
                <w:rFonts w:ascii="Arial" w:hAnsi="Arial" w:cs="Arial"/>
                <w:b/>
                <w:sz w:val="24"/>
                <w:szCs w:val="24"/>
              </w:rPr>
            </w:pPr>
            <w:r w:rsidRPr="00B17770">
              <w:rPr>
                <w:rFonts w:ascii="Arial" w:hAnsi="Arial" w:cs="Arial"/>
                <w:bCs/>
                <w:sz w:val="24"/>
                <w:szCs w:val="24"/>
              </w:rPr>
              <w:t>They were not being listened to regarding their children / young person’s mental health issues and support needs</w:t>
            </w:r>
            <w:r w:rsidR="00B06079">
              <w:rPr>
                <w:rFonts w:ascii="Arial" w:hAnsi="Arial" w:cs="Arial"/>
                <w:bCs/>
                <w:sz w:val="24"/>
                <w:szCs w:val="24"/>
              </w:rPr>
              <w:t>.</w:t>
            </w:r>
          </w:p>
          <w:p w14:paraId="34DDDCE5" w14:textId="77777777" w:rsidR="003B57FF" w:rsidRDefault="00B17770" w:rsidP="00B06079">
            <w:pPr>
              <w:spacing w:line="276" w:lineRule="auto"/>
              <w:rPr>
                <w:rFonts w:ascii="Arial" w:hAnsi="Arial" w:cs="Arial"/>
                <w:b/>
                <w:sz w:val="24"/>
                <w:szCs w:val="24"/>
              </w:rPr>
            </w:pPr>
            <w:r>
              <w:rPr>
                <w:rFonts w:ascii="Arial" w:hAnsi="Arial" w:cs="Arial"/>
                <w:b/>
                <w:sz w:val="24"/>
                <w:szCs w:val="24"/>
              </w:rPr>
              <w:t>(</w:t>
            </w:r>
            <w:r w:rsidRPr="007A3E70">
              <w:rPr>
                <w:rFonts w:ascii="Arial" w:hAnsi="Arial" w:cs="Arial"/>
                <w:b/>
                <w:sz w:val="24"/>
                <w:szCs w:val="24"/>
              </w:rPr>
              <w:t>Support needs of parents / carers of children and young people dealing with mental health issues</w:t>
            </w:r>
            <w:r>
              <w:rPr>
                <w:rFonts w:ascii="Arial" w:hAnsi="Arial" w:cs="Arial"/>
                <w:b/>
                <w:sz w:val="24"/>
                <w:szCs w:val="24"/>
              </w:rPr>
              <w:t>, 2018).</w:t>
            </w:r>
          </w:p>
          <w:p w14:paraId="13C5A420" w14:textId="2CFB0439" w:rsidR="00E179B0" w:rsidRPr="00B06079" w:rsidRDefault="00E179B0" w:rsidP="00B06079">
            <w:pPr>
              <w:spacing w:line="276" w:lineRule="auto"/>
              <w:rPr>
                <w:rFonts w:ascii="Arial" w:hAnsi="Arial" w:cs="Arial"/>
                <w:b/>
                <w:sz w:val="24"/>
                <w:szCs w:val="24"/>
              </w:rPr>
            </w:pPr>
          </w:p>
        </w:tc>
      </w:tr>
      <w:tr w:rsidR="004171BF" w:rsidRPr="002E4E9E" w14:paraId="6E565F11" w14:textId="77777777" w:rsidTr="00543835">
        <w:tc>
          <w:tcPr>
            <w:tcW w:w="1985" w:type="dxa"/>
          </w:tcPr>
          <w:p w14:paraId="430BE49F" w14:textId="083A1817" w:rsidR="004171BF" w:rsidRPr="002E4E9E" w:rsidRDefault="004171BF" w:rsidP="00543835">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lastRenderedPageBreak/>
              <w:t>Access to digital</w:t>
            </w:r>
          </w:p>
        </w:tc>
        <w:tc>
          <w:tcPr>
            <w:tcW w:w="8080" w:type="dxa"/>
          </w:tcPr>
          <w:p w14:paraId="694AEC74" w14:textId="77777777" w:rsidR="00543835" w:rsidRDefault="0046002B" w:rsidP="00543835">
            <w:pPr>
              <w:spacing w:line="276" w:lineRule="auto"/>
              <w:rPr>
                <w:rFonts w:ascii="Arial" w:hAnsi="Arial" w:cs="Arial"/>
                <w:b/>
                <w:sz w:val="24"/>
                <w:szCs w:val="24"/>
              </w:rPr>
            </w:pPr>
            <w:r>
              <w:rPr>
                <w:rFonts w:cstheme="minorHAnsi"/>
                <w:bCs/>
                <w:sz w:val="24"/>
                <w:szCs w:val="24"/>
              </w:rPr>
              <w:t>People told us they would like to see technology better used to assess people’s needs and signpost them to the right support (</w:t>
            </w:r>
            <w:r w:rsidRPr="007A3E70">
              <w:rPr>
                <w:rFonts w:ascii="Arial" w:hAnsi="Arial" w:cs="Arial"/>
                <w:b/>
                <w:sz w:val="24"/>
                <w:szCs w:val="24"/>
              </w:rPr>
              <w:t>Long term plan for mental health in the NHS</w:t>
            </w:r>
            <w:r>
              <w:rPr>
                <w:rFonts w:ascii="Arial" w:hAnsi="Arial" w:cs="Arial"/>
                <w:b/>
                <w:sz w:val="24"/>
                <w:szCs w:val="24"/>
              </w:rPr>
              <w:t>, 2018</w:t>
            </w:r>
            <w:r w:rsidRPr="0046002B">
              <w:rPr>
                <w:rFonts w:ascii="Arial" w:hAnsi="Arial" w:cs="Arial"/>
                <w:bCs/>
                <w:sz w:val="24"/>
                <w:szCs w:val="24"/>
              </w:rPr>
              <w:t>)</w:t>
            </w:r>
            <w:r>
              <w:rPr>
                <w:rFonts w:ascii="Arial" w:hAnsi="Arial" w:cs="Arial"/>
                <w:b/>
                <w:sz w:val="24"/>
                <w:szCs w:val="24"/>
              </w:rPr>
              <w:t>.</w:t>
            </w:r>
          </w:p>
          <w:p w14:paraId="3A4E711E" w14:textId="3E6FFD08" w:rsidR="00E179B0" w:rsidRPr="00821EE6" w:rsidRDefault="00E179B0" w:rsidP="00543835">
            <w:pPr>
              <w:spacing w:line="276" w:lineRule="auto"/>
              <w:rPr>
                <w:rFonts w:ascii="Arial" w:hAnsi="Arial" w:cs="Arial"/>
                <w:b/>
                <w:sz w:val="24"/>
                <w:szCs w:val="24"/>
              </w:rPr>
            </w:pPr>
          </w:p>
        </w:tc>
      </w:tr>
      <w:tr w:rsidR="004171BF" w:rsidRPr="002E4E9E" w14:paraId="74B648D0" w14:textId="77777777" w:rsidTr="00543835">
        <w:tc>
          <w:tcPr>
            <w:tcW w:w="1985" w:type="dxa"/>
          </w:tcPr>
          <w:p w14:paraId="0E9ADE1F" w14:textId="0F42C994" w:rsidR="004171BF" w:rsidRPr="002E4E9E" w:rsidRDefault="004171BF" w:rsidP="00543835">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Served in the forces</w:t>
            </w:r>
          </w:p>
        </w:tc>
        <w:tc>
          <w:tcPr>
            <w:tcW w:w="8080" w:type="dxa"/>
          </w:tcPr>
          <w:p w14:paraId="03833867" w14:textId="77777777" w:rsidR="004171BF" w:rsidRDefault="00543835" w:rsidP="0023187B">
            <w:pPr>
              <w:tabs>
                <w:tab w:val="left" w:pos="426"/>
              </w:tabs>
              <w:spacing w:line="276" w:lineRule="auto"/>
              <w:rPr>
                <w:rFonts w:ascii="Arial" w:hAnsi="Arial" w:cs="Arial"/>
                <w:bCs/>
                <w:sz w:val="24"/>
                <w:szCs w:val="24"/>
              </w:rPr>
            </w:pPr>
            <w:r>
              <w:rPr>
                <w:rFonts w:ascii="Arial" w:hAnsi="Arial" w:cs="Arial"/>
                <w:bCs/>
                <w:sz w:val="24"/>
                <w:szCs w:val="24"/>
              </w:rPr>
              <w:t>At present, w</w:t>
            </w:r>
            <w:r w:rsidRPr="008A50ED">
              <w:rPr>
                <w:rFonts w:ascii="Arial" w:hAnsi="Arial" w:cs="Arial"/>
                <w:bCs/>
                <w:sz w:val="24"/>
                <w:szCs w:val="24"/>
              </w:rPr>
              <w:t xml:space="preserve">e have been unable to source any local evidence relating to </w:t>
            </w:r>
            <w:r>
              <w:rPr>
                <w:rFonts w:ascii="Arial" w:hAnsi="Arial" w:cs="Arial"/>
                <w:bCs/>
                <w:sz w:val="24"/>
                <w:szCs w:val="24"/>
              </w:rPr>
              <w:t>serving in the forces.</w:t>
            </w:r>
          </w:p>
          <w:p w14:paraId="66480A0C" w14:textId="7A5E0217" w:rsidR="00E179B0" w:rsidRPr="000F35FE" w:rsidRDefault="00E179B0" w:rsidP="0023187B">
            <w:pPr>
              <w:tabs>
                <w:tab w:val="left" w:pos="426"/>
              </w:tabs>
              <w:spacing w:line="276" w:lineRule="auto"/>
              <w:rPr>
                <w:rFonts w:ascii="Arial" w:hAnsi="Arial" w:cs="Arial"/>
                <w:bCs/>
                <w:sz w:val="24"/>
                <w:szCs w:val="24"/>
              </w:rPr>
            </w:pPr>
          </w:p>
        </w:tc>
      </w:tr>
    </w:tbl>
    <w:p w14:paraId="76E9CD46" w14:textId="79F9A4F8" w:rsidR="00000020" w:rsidRPr="002E4E9E" w:rsidRDefault="00000020" w:rsidP="0023187B">
      <w:pPr>
        <w:pStyle w:val="ListParagraph"/>
        <w:tabs>
          <w:tab w:val="left" w:pos="426"/>
        </w:tabs>
        <w:spacing w:after="0" w:line="276" w:lineRule="auto"/>
        <w:ind w:left="360"/>
        <w:rPr>
          <w:rFonts w:cstheme="minorHAnsi"/>
          <w:bCs/>
          <w:color w:val="000000" w:themeColor="text1"/>
          <w:sz w:val="28"/>
          <w:szCs w:val="28"/>
        </w:rPr>
      </w:pPr>
    </w:p>
    <w:p w14:paraId="793AB454" w14:textId="77777777" w:rsidR="00000020" w:rsidRPr="002E4E9E" w:rsidRDefault="00000020" w:rsidP="0023187B">
      <w:pPr>
        <w:spacing w:line="276" w:lineRule="auto"/>
        <w:rPr>
          <w:rFonts w:cstheme="minorHAnsi"/>
          <w:bCs/>
          <w:color w:val="000000" w:themeColor="text1"/>
          <w:sz w:val="28"/>
          <w:szCs w:val="28"/>
        </w:rPr>
      </w:pPr>
      <w:r w:rsidRPr="002E4E9E">
        <w:rPr>
          <w:rFonts w:cstheme="minorHAnsi"/>
          <w:bCs/>
          <w:color w:val="000000" w:themeColor="text1"/>
          <w:sz w:val="28"/>
          <w:szCs w:val="28"/>
        </w:rPr>
        <w:br w:type="page"/>
      </w:r>
    </w:p>
    <w:p w14:paraId="4854F4DA" w14:textId="77777777" w:rsidR="004B6EFA" w:rsidRPr="00501018" w:rsidRDefault="004B6EFA" w:rsidP="0023187B">
      <w:pPr>
        <w:pStyle w:val="Heading2"/>
        <w:numPr>
          <w:ilvl w:val="0"/>
          <w:numId w:val="15"/>
        </w:numPr>
        <w:spacing w:line="276" w:lineRule="auto"/>
        <w:rPr>
          <w:b/>
          <w:bCs/>
        </w:rPr>
      </w:pPr>
      <w:r w:rsidRPr="00501018">
        <w:rPr>
          <w:b/>
          <w:bCs/>
        </w:rPr>
        <w:lastRenderedPageBreak/>
        <w:t>Gaps and considerations</w:t>
      </w:r>
    </w:p>
    <w:p w14:paraId="7E423BFD" w14:textId="77777777" w:rsidR="004B6EFA" w:rsidRPr="002E4E9E" w:rsidRDefault="004B6EFA" w:rsidP="0023187B">
      <w:pPr>
        <w:tabs>
          <w:tab w:val="left" w:pos="426"/>
        </w:tabs>
        <w:spacing w:after="0" w:line="276" w:lineRule="auto"/>
        <w:rPr>
          <w:rFonts w:cstheme="minorHAnsi"/>
          <w:color w:val="000000" w:themeColor="text1"/>
          <w:sz w:val="24"/>
          <w:szCs w:val="24"/>
        </w:rPr>
      </w:pPr>
      <w:r w:rsidRPr="002E4E9E">
        <w:rPr>
          <w:rFonts w:cstheme="minorHAnsi"/>
          <w:color w:val="000000" w:themeColor="text1"/>
          <w:sz w:val="24"/>
          <w:szCs w:val="24"/>
        </w:rPr>
        <w:t xml:space="preserve">This section explores gaps in our insight and suggests areas that may require further investigation. </w:t>
      </w:r>
    </w:p>
    <w:p w14:paraId="4E044F39" w14:textId="77777777" w:rsidR="004B6EFA" w:rsidRPr="002E4E9E" w:rsidRDefault="004B6EFA" w:rsidP="0023187B">
      <w:pPr>
        <w:tabs>
          <w:tab w:val="left" w:pos="426"/>
        </w:tabs>
        <w:spacing w:after="0" w:line="276" w:lineRule="auto"/>
        <w:rPr>
          <w:rFonts w:cstheme="minorHAnsi"/>
          <w:bCs/>
          <w:color w:val="000000" w:themeColor="text1"/>
          <w:sz w:val="24"/>
          <w:szCs w:val="24"/>
        </w:rPr>
      </w:pPr>
    </w:p>
    <w:p w14:paraId="1660105B" w14:textId="77777777" w:rsidR="004B6EFA" w:rsidRPr="00501018" w:rsidRDefault="004B6EFA" w:rsidP="0023187B">
      <w:pPr>
        <w:pStyle w:val="Heading3"/>
        <w:spacing w:line="276" w:lineRule="auto"/>
        <w:rPr>
          <w:b/>
          <w:bCs/>
        </w:rPr>
      </w:pPr>
      <w:r w:rsidRPr="00501018">
        <w:rPr>
          <w:b/>
          <w:bCs/>
        </w:rPr>
        <w:t>Gaps identified in the report:</w:t>
      </w:r>
    </w:p>
    <w:p w14:paraId="223F181B" w14:textId="7605FC44" w:rsidR="005366DA" w:rsidRDefault="005366DA" w:rsidP="0023187B">
      <w:pPr>
        <w:pStyle w:val="ListParagraph"/>
        <w:numPr>
          <w:ilvl w:val="0"/>
          <w:numId w:val="2"/>
        </w:numPr>
        <w:tabs>
          <w:tab w:val="left" w:pos="426"/>
        </w:tabs>
        <w:spacing w:after="0" w:line="276" w:lineRule="auto"/>
        <w:rPr>
          <w:rFonts w:cstheme="minorHAnsi"/>
          <w:bCs/>
          <w:sz w:val="24"/>
          <w:szCs w:val="24"/>
        </w:rPr>
      </w:pPr>
      <w:r>
        <w:rPr>
          <w:rFonts w:cstheme="minorHAnsi"/>
          <w:bCs/>
          <w:sz w:val="24"/>
          <w:szCs w:val="24"/>
        </w:rPr>
        <w:t xml:space="preserve">People from diverse ethnic communities </w:t>
      </w:r>
      <w:r w:rsidR="00B938C2">
        <w:rPr>
          <w:rFonts w:cstheme="minorHAnsi"/>
          <w:bCs/>
          <w:sz w:val="24"/>
          <w:szCs w:val="24"/>
        </w:rPr>
        <w:t>(</w:t>
      </w:r>
      <w:r>
        <w:rPr>
          <w:rFonts w:cstheme="minorHAnsi"/>
          <w:bCs/>
          <w:sz w:val="24"/>
          <w:szCs w:val="24"/>
        </w:rPr>
        <w:t xml:space="preserve">told us we need to do more to </w:t>
      </w:r>
      <w:r w:rsidR="00A81BD4">
        <w:rPr>
          <w:rFonts w:cstheme="minorHAnsi"/>
          <w:bCs/>
          <w:sz w:val="24"/>
          <w:szCs w:val="24"/>
        </w:rPr>
        <w:t>work</w:t>
      </w:r>
      <w:r w:rsidR="00B938C2">
        <w:rPr>
          <w:rFonts w:cstheme="minorHAnsi"/>
          <w:bCs/>
          <w:sz w:val="24"/>
          <w:szCs w:val="24"/>
        </w:rPr>
        <w:t xml:space="preserve"> with</w:t>
      </w:r>
      <w:r>
        <w:rPr>
          <w:rFonts w:cstheme="minorHAnsi"/>
          <w:bCs/>
          <w:sz w:val="24"/>
          <w:szCs w:val="24"/>
        </w:rPr>
        <w:t xml:space="preserve"> them to develop services, in particular people whose first language is not English).</w:t>
      </w:r>
    </w:p>
    <w:p w14:paraId="006CBC7F" w14:textId="53BCC47C" w:rsidR="005366DA" w:rsidRDefault="005366DA" w:rsidP="0023187B">
      <w:pPr>
        <w:pStyle w:val="ListParagraph"/>
        <w:numPr>
          <w:ilvl w:val="0"/>
          <w:numId w:val="2"/>
        </w:numPr>
        <w:tabs>
          <w:tab w:val="left" w:pos="426"/>
        </w:tabs>
        <w:spacing w:after="0" w:line="276" w:lineRule="auto"/>
        <w:rPr>
          <w:rFonts w:cstheme="minorHAnsi"/>
          <w:bCs/>
          <w:sz w:val="24"/>
          <w:szCs w:val="24"/>
        </w:rPr>
      </w:pPr>
      <w:r>
        <w:rPr>
          <w:rFonts w:cstheme="minorHAnsi"/>
          <w:bCs/>
          <w:sz w:val="24"/>
          <w:szCs w:val="24"/>
        </w:rPr>
        <w:t xml:space="preserve">People from areas of deprivation in the city. </w:t>
      </w:r>
    </w:p>
    <w:p w14:paraId="0BCAB0FA" w14:textId="021C64EE" w:rsidR="005366DA" w:rsidRDefault="005366DA" w:rsidP="0023187B">
      <w:pPr>
        <w:pStyle w:val="ListParagraph"/>
        <w:numPr>
          <w:ilvl w:val="0"/>
          <w:numId w:val="2"/>
        </w:numPr>
        <w:tabs>
          <w:tab w:val="left" w:pos="426"/>
        </w:tabs>
        <w:spacing w:after="0" w:line="276" w:lineRule="auto"/>
        <w:rPr>
          <w:rFonts w:cstheme="minorHAnsi"/>
          <w:bCs/>
          <w:sz w:val="24"/>
          <w:szCs w:val="24"/>
        </w:rPr>
      </w:pPr>
      <w:r>
        <w:rPr>
          <w:rFonts w:cstheme="minorHAnsi"/>
          <w:bCs/>
          <w:sz w:val="24"/>
          <w:szCs w:val="24"/>
        </w:rPr>
        <w:t>People from LGBTQIA+ communit</w:t>
      </w:r>
      <w:r w:rsidR="00025B98">
        <w:rPr>
          <w:rFonts w:cstheme="minorHAnsi"/>
          <w:bCs/>
          <w:sz w:val="24"/>
          <w:szCs w:val="24"/>
        </w:rPr>
        <w:t>ies</w:t>
      </w:r>
      <w:r>
        <w:rPr>
          <w:rFonts w:cstheme="minorHAnsi"/>
          <w:bCs/>
          <w:sz w:val="24"/>
          <w:szCs w:val="24"/>
        </w:rPr>
        <w:t>, including people who are transgender.</w:t>
      </w:r>
    </w:p>
    <w:p w14:paraId="4BE3C325" w14:textId="10CAB89B" w:rsidR="00A57EB6" w:rsidRDefault="00A57EB6" w:rsidP="0023187B">
      <w:pPr>
        <w:pStyle w:val="ListParagraph"/>
        <w:numPr>
          <w:ilvl w:val="0"/>
          <w:numId w:val="2"/>
        </w:numPr>
        <w:tabs>
          <w:tab w:val="left" w:pos="426"/>
        </w:tabs>
        <w:spacing w:after="0" w:line="276" w:lineRule="auto"/>
        <w:rPr>
          <w:rFonts w:cstheme="minorHAnsi"/>
          <w:bCs/>
          <w:sz w:val="24"/>
          <w:szCs w:val="24"/>
        </w:rPr>
      </w:pPr>
      <w:r>
        <w:rPr>
          <w:rFonts w:cstheme="minorHAnsi"/>
          <w:bCs/>
          <w:sz w:val="24"/>
          <w:szCs w:val="24"/>
        </w:rPr>
        <w:t>We know that people who are considered homeless are at greater risk of mental ill health</w:t>
      </w:r>
      <w:r w:rsidR="005366DA">
        <w:rPr>
          <w:rFonts w:cstheme="minorHAnsi"/>
          <w:bCs/>
          <w:sz w:val="24"/>
          <w:szCs w:val="24"/>
        </w:rPr>
        <w:t>. We need to ensure we hear from them to make sure services are accessible and approachable.</w:t>
      </w:r>
    </w:p>
    <w:p w14:paraId="4C18D811" w14:textId="1F59E5FA" w:rsidR="005366DA" w:rsidRDefault="005366DA" w:rsidP="0023187B">
      <w:pPr>
        <w:pStyle w:val="ListParagraph"/>
        <w:numPr>
          <w:ilvl w:val="0"/>
          <w:numId w:val="2"/>
        </w:numPr>
        <w:tabs>
          <w:tab w:val="left" w:pos="426"/>
        </w:tabs>
        <w:spacing w:after="0" w:line="276" w:lineRule="auto"/>
        <w:rPr>
          <w:rFonts w:cstheme="minorHAnsi"/>
          <w:bCs/>
          <w:sz w:val="24"/>
          <w:szCs w:val="24"/>
        </w:rPr>
      </w:pPr>
      <w:r>
        <w:rPr>
          <w:rFonts w:cstheme="minorHAnsi"/>
          <w:bCs/>
          <w:sz w:val="24"/>
          <w:szCs w:val="24"/>
        </w:rPr>
        <w:t>We know that there are some people who do not believe services are for them and are disengaged from services (for example not registered with a GP practice).</w:t>
      </w:r>
    </w:p>
    <w:p w14:paraId="345E4F78" w14:textId="27F9685B" w:rsidR="00E21838" w:rsidRPr="00E21838" w:rsidRDefault="00E21838" w:rsidP="00E21838">
      <w:pPr>
        <w:pStyle w:val="ListParagraph"/>
        <w:numPr>
          <w:ilvl w:val="0"/>
          <w:numId w:val="2"/>
        </w:numPr>
        <w:tabs>
          <w:tab w:val="left" w:pos="426"/>
        </w:tabs>
        <w:spacing w:after="0" w:line="276" w:lineRule="auto"/>
        <w:rPr>
          <w:rFonts w:cstheme="minorHAnsi"/>
          <w:bCs/>
          <w:sz w:val="24"/>
          <w:szCs w:val="24"/>
        </w:rPr>
      </w:pPr>
      <w:r>
        <w:rPr>
          <w:rFonts w:cstheme="minorHAnsi"/>
          <w:bCs/>
          <w:sz w:val="24"/>
          <w:szCs w:val="24"/>
        </w:rPr>
        <w:t>E</w:t>
      </w:r>
      <w:r w:rsidRPr="00E21838">
        <w:rPr>
          <w:rFonts w:cstheme="minorHAnsi"/>
          <w:bCs/>
          <w:sz w:val="24"/>
          <w:szCs w:val="24"/>
        </w:rPr>
        <w:t>xperience from previous engagement work has identified working age people as one of the more difficult groups to involve due to being at work when engagement activities are often held, during the day</w:t>
      </w:r>
      <w:r>
        <w:rPr>
          <w:rFonts w:cstheme="minorHAnsi"/>
          <w:bCs/>
          <w:sz w:val="24"/>
          <w:szCs w:val="24"/>
        </w:rPr>
        <w:t>,</w:t>
      </w:r>
      <w:r w:rsidRPr="00E21838">
        <w:rPr>
          <w:rFonts w:cstheme="minorHAnsi"/>
          <w:bCs/>
          <w:sz w:val="24"/>
          <w:szCs w:val="24"/>
        </w:rPr>
        <w:t xml:space="preserve"> on weekdays.</w:t>
      </w:r>
    </w:p>
    <w:p w14:paraId="211B8450" w14:textId="19B7F756" w:rsidR="00E21838" w:rsidRDefault="00E21838" w:rsidP="00E21838">
      <w:pPr>
        <w:pStyle w:val="ListParagraph"/>
        <w:numPr>
          <w:ilvl w:val="0"/>
          <w:numId w:val="2"/>
        </w:numPr>
        <w:tabs>
          <w:tab w:val="left" w:pos="426"/>
        </w:tabs>
        <w:spacing w:after="0" w:line="276" w:lineRule="auto"/>
        <w:rPr>
          <w:rFonts w:cstheme="minorHAnsi"/>
          <w:bCs/>
          <w:sz w:val="24"/>
          <w:szCs w:val="24"/>
        </w:rPr>
      </w:pPr>
      <w:r>
        <w:rPr>
          <w:rFonts w:cstheme="minorHAnsi"/>
          <w:bCs/>
          <w:sz w:val="24"/>
          <w:szCs w:val="24"/>
        </w:rPr>
        <w:t>E</w:t>
      </w:r>
      <w:r w:rsidRPr="00E21838">
        <w:rPr>
          <w:rFonts w:cstheme="minorHAnsi"/>
          <w:bCs/>
          <w:sz w:val="24"/>
          <w:szCs w:val="24"/>
        </w:rPr>
        <w:t>xperience from previous engagement</w:t>
      </w:r>
      <w:r>
        <w:rPr>
          <w:rFonts w:cstheme="minorHAnsi"/>
          <w:bCs/>
          <w:sz w:val="24"/>
          <w:szCs w:val="24"/>
        </w:rPr>
        <w:t xml:space="preserve"> work</w:t>
      </w:r>
      <w:r w:rsidRPr="00E21838">
        <w:rPr>
          <w:rFonts w:cstheme="minorHAnsi"/>
          <w:bCs/>
          <w:sz w:val="24"/>
          <w:szCs w:val="24"/>
        </w:rPr>
        <w:t xml:space="preserve"> has identified that carers can find it difficult to be actively </w:t>
      </w:r>
      <w:r>
        <w:rPr>
          <w:rFonts w:cstheme="minorHAnsi"/>
          <w:bCs/>
          <w:sz w:val="24"/>
          <w:szCs w:val="24"/>
        </w:rPr>
        <w:t>involved</w:t>
      </w:r>
      <w:r w:rsidRPr="00E21838">
        <w:rPr>
          <w:rFonts w:cstheme="minorHAnsi"/>
          <w:bCs/>
          <w:sz w:val="24"/>
          <w:szCs w:val="24"/>
        </w:rPr>
        <w:t xml:space="preserve"> due to their caring responsibilities.</w:t>
      </w:r>
    </w:p>
    <w:p w14:paraId="681AEF62" w14:textId="4198698C" w:rsidR="00DF789C" w:rsidRDefault="00DF789C" w:rsidP="00E21838">
      <w:pPr>
        <w:pStyle w:val="ListParagraph"/>
        <w:numPr>
          <w:ilvl w:val="0"/>
          <w:numId w:val="2"/>
        </w:numPr>
        <w:tabs>
          <w:tab w:val="left" w:pos="426"/>
        </w:tabs>
        <w:spacing w:after="0" w:line="276" w:lineRule="auto"/>
        <w:rPr>
          <w:rFonts w:cstheme="minorHAnsi"/>
          <w:bCs/>
          <w:sz w:val="24"/>
          <w:szCs w:val="24"/>
        </w:rPr>
      </w:pPr>
      <w:r>
        <w:rPr>
          <w:rFonts w:cstheme="minorHAnsi"/>
          <w:bCs/>
          <w:sz w:val="24"/>
          <w:szCs w:val="24"/>
        </w:rPr>
        <w:t xml:space="preserve">Considerations need to be made around ensuring offline stakeholders (people who do not / can’t access the internet or technology) are engaged and effort is made to reach out locally, </w:t>
      </w:r>
      <w:r w:rsidR="0086650D">
        <w:rPr>
          <w:rFonts w:cstheme="minorHAnsi"/>
          <w:bCs/>
          <w:sz w:val="24"/>
          <w:szCs w:val="24"/>
        </w:rPr>
        <w:t xml:space="preserve">to </w:t>
      </w:r>
      <w:r>
        <w:rPr>
          <w:rFonts w:cstheme="minorHAnsi"/>
          <w:bCs/>
          <w:sz w:val="24"/>
          <w:szCs w:val="24"/>
        </w:rPr>
        <w:t>where people are.</w:t>
      </w:r>
    </w:p>
    <w:p w14:paraId="0F15E865" w14:textId="35A00791" w:rsidR="00A1647F" w:rsidRDefault="00A1647F" w:rsidP="00E21838">
      <w:pPr>
        <w:pStyle w:val="ListParagraph"/>
        <w:numPr>
          <w:ilvl w:val="0"/>
          <w:numId w:val="2"/>
        </w:numPr>
        <w:tabs>
          <w:tab w:val="left" w:pos="426"/>
        </w:tabs>
        <w:spacing w:after="0" w:line="276" w:lineRule="auto"/>
        <w:rPr>
          <w:rFonts w:cstheme="minorHAnsi"/>
          <w:bCs/>
          <w:sz w:val="24"/>
          <w:szCs w:val="24"/>
        </w:rPr>
      </w:pPr>
      <w:r>
        <w:rPr>
          <w:rFonts w:cstheme="minorHAnsi"/>
          <w:bCs/>
          <w:sz w:val="24"/>
          <w:szCs w:val="24"/>
        </w:rPr>
        <w:t>Feedback from people who have served in the armed forces.</w:t>
      </w:r>
    </w:p>
    <w:p w14:paraId="4A400245" w14:textId="61FA07B7" w:rsidR="00F82E09" w:rsidRPr="00E21838" w:rsidRDefault="00F82E09" w:rsidP="00E21838">
      <w:pPr>
        <w:pStyle w:val="ListParagraph"/>
        <w:numPr>
          <w:ilvl w:val="0"/>
          <w:numId w:val="2"/>
        </w:numPr>
        <w:tabs>
          <w:tab w:val="left" w:pos="426"/>
        </w:tabs>
        <w:spacing w:after="0" w:line="276" w:lineRule="auto"/>
        <w:rPr>
          <w:rFonts w:cstheme="minorHAnsi"/>
          <w:bCs/>
          <w:sz w:val="24"/>
          <w:szCs w:val="24"/>
        </w:rPr>
      </w:pPr>
      <w:r>
        <w:rPr>
          <w:rFonts w:cstheme="minorHAnsi"/>
          <w:bCs/>
          <w:sz w:val="24"/>
          <w:szCs w:val="24"/>
        </w:rPr>
        <w:t>Feedback from people about how they manage and maintain their mental health.</w:t>
      </w:r>
    </w:p>
    <w:p w14:paraId="7E6033F1" w14:textId="291CAB48" w:rsidR="004B6EFA" w:rsidRPr="00A57EB6" w:rsidRDefault="00A57EB6" w:rsidP="0023187B">
      <w:pPr>
        <w:pStyle w:val="ListParagraph"/>
        <w:numPr>
          <w:ilvl w:val="0"/>
          <w:numId w:val="2"/>
        </w:numPr>
        <w:tabs>
          <w:tab w:val="left" w:pos="426"/>
        </w:tabs>
        <w:spacing w:after="0" w:line="276" w:lineRule="auto"/>
        <w:rPr>
          <w:rFonts w:cstheme="minorHAnsi"/>
          <w:bCs/>
          <w:sz w:val="24"/>
          <w:szCs w:val="24"/>
        </w:rPr>
      </w:pPr>
      <w:r w:rsidRPr="00A57EB6">
        <w:rPr>
          <w:rFonts w:cstheme="minorHAnsi"/>
          <w:bCs/>
          <w:sz w:val="24"/>
          <w:szCs w:val="24"/>
        </w:rPr>
        <w:t>Feedback from staff working in mental health and care services.</w:t>
      </w:r>
    </w:p>
    <w:p w14:paraId="4BB5B04B" w14:textId="77777777" w:rsidR="004B6EFA" w:rsidRPr="002E4E9E" w:rsidRDefault="004B6EFA" w:rsidP="0023187B">
      <w:pPr>
        <w:spacing w:after="0" w:line="276" w:lineRule="auto"/>
        <w:rPr>
          <w:rFonts w:cstheme="minorHAnsi"/>
          <w:color w:val="000000" w:themeColor="text1"/>
          <w:sz w:val="24"/>
          <w:szCs w:val="24"/>
        </w:rPr>
      </w:pPr>
    </w:p>
    <w:p w14:paraId="1438FDF2" w14:textId="77777777" w:rsidR="004B6EFA" w:rsidRPr="00501018" w:rsidRDefault="004B6EFA" w:rsidP="0023187B">
      <w:pPr>
        <w:pStyle w:val="Heading3"/>
        <w:spacing w:line="276" w:lineRule="auto"/>
        <w:rPr>
          <w:b/>
          <w:bCs/>
        </w:rPr>
      </w:pPr>
      <w:r w:rsidRPr="00501018">
        <w:rPr>
          <w:b/>
          <w:bCs/>
        </w:rPr>
        <w:t>Additional gaps and considerations identified by stakeholders</w:t>
      </w:r>
    </w:p>
    <w:p w14:paraId="14AFEA2E" w14:textId="1B8B7A36" w:rsidR="008246F8" w:rsidRPr="008246F8" w:rsidRDefault="009441CD" w:rsidP="0023187B">
      <w:pPr>
        <w:pStyle w:val="ListParagraph"/>
        <w:numPr>
          <w:ilvl w:val="0"/>
          <w:numId w:val="2"/>
        </w:numPr>
        <w:spacing w:line="276" w:lineRule="auto"/>
        <w:rPr>
          <w:rFonts w:cstheme="minorHAnsi"/>
          <w:color w:val="000000" w:themeColor="text1"/>
          <w:sz w:val="24"/>
          <w:szCs w:val="24"/>
        </w:rPr>
      </w:pPr>
      <w:r w:rsidRPr="009441CD">
        <w:rPr>
          <w:rFonts w:cstheme="minorHAnsi"/>
          <w:sz w:val="24"/>
          <w:szCs w:val="24"/>
        </w:rPr>
        <w:t xml:space="preserve">In relation to service </w:t>
      </w:r>
      <w:r w:rsidR="00A85837">
        <w:rPr>
          <w:rFonts w:cstheme="minorHAnsi"/>
          <w:sz w:val="24"/>
          <w:szCs w:val="24"/>
        </w:rPr>
        <w:t xml:space="preserve">user </w:t>
      </w:r>
      <w:r w:rsidRPr="009441CD">
        <w:rPr>
          <w:rFonts w:cstheme="minorHAnsi"/>
          <w:sz w:val="24"/>
          <w:szCs w:val="24"/>
        </w:rPr>
        <w:t xml:space="preserve">engagement, there needs to be a West Yorkshire ICB system-wide approach rather than local place </w:t>
      </w:r>
      <w:r w:rsidR="00A57EB6">
        <w:rPr>
          <w:rFonts w:cstheme="minorHAnsi"/>
          <w:sz w:val="24"/>
          <w:szCs w:val="24"/>
        </w:rPr>
        <w:t xml:space="preserve">(just Leeds or Bradford) </w:t>
      </w:r>
      <w:r w:rsidRPr="009441CD">
        <w:rPr>
          <w:rFonts w:cstheme="minorHAnsi"/>
          <w:sz w:val="24"/>
          <w:szCs w:val="24"/>
        </w:rPr>
        <w:t xml:space="preserve">approach - as there is a danger </w:t>
      </w:r>
      <w:r w:rsidR="00A85837">
        <w:rPr>
          <w:rFonts w:cstheme="minorHAnsi"/>
          <w:sz w:val="24"/>
          <w:szCs w:val="24"/>
        </w:rPr>
        <w:t>that</w:t>
      </w:r>
      <w:r w:rsidRPr="009441CD">
        <w:rPr>
          <w:rFonts w:cstheme="minorHAnsi"/>
          <w:sz w:val="24"/>
          <w:szCs w:val="24"/>
        </w:rPr>
        <w:t xml:space="preserve"> survivors are burnt out by local demands</w:t>
      </w:r>
      <w:r w:rsidR="00A85837">
        <w:rPr>
          <w:rFonts w:cstheme="minorHAnsi"/>
          <w:sz w:val="24"/>
          <w:szCs w:val="24"/>
        </w:rPr>
        <w:t xml:space="preserve"> for involvement,</w:t>
      </w:r>
      <w:r w:rsidRPr="009441CD">
        <w:rPr>
          <w:rFonts w:cstheme="minorHAnsi"/>
          <w:sz w:val="24"/>
          <w:szCs w:val="24"/>
        </w:rPr>
        <w:t xml:space="preserve"> or in many cases some place areas are unable to access such populations</w:t>
      </w:r>
      <w:r>
        <w:rPr>
          <w:rFonts w:cstheme="minorHAnsi"/>
          <w:sz w:val="24"/>
          <w:szCs w:val="24"/>
        </w:rPr>
        <w:t xml:space="preserve">. To avoid that </w:t>
      </w:r>
      <w:r w:rsidRPr="009441CD">
        <w:rPr>
          <w:rFonts w:cstheme="minorHAnsi"/>
          <w:sz w:val="24"/>
          <w:szCs w:val="24"/>
        </w:rPr>
        <w:t xml:space="preserve">there should be a central ICB advisory panel in relation to sexual violence trauma - which </w:t>
      </w:r>
      <w:r w:rsidR="00A57EB6">
        <w:rPr>
          <w:rFonts w:cstheme="minorHAnsi"/>
          <w:sz w:val="24"/>
          <w:szCs w:val="24"/>
        </w:rPr>
        <w:t>brings together</w:t>
      </w:r>
      <w:r w:rsidRPr="009441CD">
        <w:rPr>
          <w:rFonts w:cstheme="minorHAnsi"/>
          <w:sz w:val="24"/>
          <w:szCs w:val="24"/>
        </w:rPr>
        <w:t xml:space="preserve"> the insight and lived experience of sexual crime survivors - where it can be </w:t>
      </w:r>
      <w:r w:rsidR="00A57EB6">
        <w:rPr>
          <w:rFonts w:cstheme="minorHAnsi"/>
          <w:sz w:val="24"/>
          <w:szCs w:val="24"/>
        </w:rPr>
        <w:t>pulled together</w:t>
      </w:r>
      <w:r w:rsidRPr="009441CD">
        <w:rPr>
          <w:rFonts w:cstheme="minorHAnsi"/>
          <w:sz w:val="24"/>
          <w:szCs w:val="24"/>
        </w:rPr>
        <w:t xml:space="preserve"> with all the reports and research to support better service options and the commissioning to drive and sustain them etc.  Importantly it would also safeguard survivors by ensuring best practice engagement</w:t>
      </w:r>
      <w:r>
        <w:rPr>
          <w:rFonts w:cstheme="minorHAnsi"/>
          <w:sz w:val="24"/>
          <w:szCs w:val="24"/>
        </w:rPr>
        <w:t xml:space="preserve"> </w:t>
      </w:r>
      <w:r w:rsidRPr="009441CD">
        <w:rPr>
          <w:rFonts w:cstheme="minorHAnsi"/>
          <w:sz w:val="24"/>
          <w:szCs w:val="24"/>
        </w:rPr>
        <w:t>/</w:t>
      </w:r>
      <w:r>
        <w:rPr>
          <w:rFonts w:cstheme="minorHAnsi"/>
          <w:sz w:val="24"/>
          <w:szCs w:val="24"/>
        </w:rPr>
        <w:t xml:space="preserve"> </w:t>
      </w:r>
      <w:r w:rsidRPr="009441CD">
        <w:rPr>
          <w:rFonts w:cstheme="minorHAnsi"/>
          <w:sz w:val="24"/>
          <w:szCs w:val="24"/>
        </w:rPr>
        <w:t>support</w:t>
      </w:r>
      <w:r>
        <w:rPr>
          <w:rFonts w:cstheme="minorHAnsi"/>
          <w:sz w:val="24"/>
          <w:szCs w:val="24"/>
        </w:rPr>
        <w:t xml:space="preserve"> </w:t>
      </w:r>
      <w:r w:rsidRPr="009441CD">
        <w:rPr>
          <w:rFonts w:cstheme="minorHAnsi"/>
          <w:sz w:val="24"/>
          <w:szCs w:val="24"/>
        </w:rPr>
        <w:t>(</w:t>
      </w:r>
      <w:r w:rsidRPr="009441CD">
        <w:rPr>
          <w:rFonts w:cstheme="minorHAnsi"/>
          <w:b/>
          <w:bCs/>
          <w:sz w:val="24"/>
          <w:szCs w:val="24"/>
        </w:rPr>
        <w:t>West Yorkshire Survivors</w:t>
      </w:r>
      <w:r w:rsidRPr="009441CD">
        <w:rPr>
          <w:rFonts w:cstheme="minorHAnsi"/>
          <w:sz w:val="24"/>
          <w:szCs w:val="24"/>
        </w:rPr>
        <w:t>)</w:t>
      </w:r>
      <w:r>
        <w:rPr>
          <w:rFonts w:cstheme="minorHAnsi"/>
          <w:sz w:val="24"/>
          <w:szCs w:val="24"/>
        </w:rPr>
        <w:t>.</w:t>
      </w:r>
    </w:p>
    <w:p w14:paraId="14217178" w14:textId="5F66C231" w:rsidR="008246F8" w:rsidRPr="00A57EB6" w:rsidRDefault="00906CC0" w:rsidP="0023187B">
      <w:pPr>
        <w:pStyle w:val="ListParagraph"/>
        <w:numPr>
          <w:ilvl w:val="0"/>
          <w:numId w:val="2"/>
        </w:numPr>
        <w:spacing w:line="276" w:lineRule="auto"/>
        <w:rPr>
          <w:rFonts w:cstheme="minorHAnsi"/>
          <w:color w:val="000000" w:themeColor="text1"/>
          <w:sz w:val="24"/>
          <w:szCs w:val="24"/>
        </w:rPr>
      </w:pPr>
      <w:r>
        <w:rPr>
          <w:rFonts w:cstheme="minorHAnsi"/>
          <w:sz w:val="24"/>
          <w:szCs w:val="24"/>
        </w:rPr>
        <w:t>Training for Gypsy and Traveller community members is being developed called ‘Keeping our Friends and Family Safe’, focused on having conversations with loved ones who may be at risk and feeling overwhelmed emotionally. Still a big taboo in the community (</w:t>
      </w:r>
      <w:r w:rsidRPr="00906CC0">
        <w:rPr>
          <w:rFonts w:cstheme="minorHAnsi"/>
          <w:b/>
          <w:bCs/>
          <w:sz w:val="24"/>
          <w:szCs w:val="24"/>
        </w:rPr>
        <w:t>Leeds GATE</w:t>
      </w:r>
      <w:r>
        <w:rPr>
          <w:rFonts w:cstheme="minorHAnsi"/>
          <w:sz w:val="24"/>
          <w:szCs w:val="24"/>
        </w:rPr>
        <w:t>).</w:t>
      </w:r>
    </w:p>
    <w:p w14:paraId="69F40B44" w14:textId="704884D4" w:rsidR="00A57EB6" w:rsidRPr="00A57EB6" w:rsidRDefault="00A57EB6" w:rsidP="0023187B">
      <w:pPr>
        <w:pStyle w:val="ListParagraph"/>
        <w:numPr>
          <w:ilvl w:val="0"/>
          <w:numId w:val="2"/>
        </w:numPr>
        <w:spacing w:line="276" w:lineRule="auto"/>
        <w:rPr>
          <w:rFonts w:cstheme="minorHAnsi"/>
          <w:color w:val="000000" w:themeColor="text1"/>
          <w:sz w:val="24"/>
          <w:szCs w:val="24"/>
        </w:rPr>
      </w:pPr>
      <w:r>
        <w:rPr>
          <w:rFonts w:cstheme="minorHAnsi"/>
          <w:sz w:val="24"/>
          <w:szCs w:val="24"/>
        </w:rPr>
        <w:t>There is a huge amount of carer breakdown. They are incredibly isolated looking after someone with dementia, it is a full-time job and exhausting (</w:t>
      </w:r>
      <w:r>
        <w:rPr>
          <w:rFonts w:cstheme="minorHAnsi"/>
          <w:b/>
          <w:bCs/>
          <w:sz w:val="24"/>
          <w:szCs w:val="24"/>
        </w:rPr>
        <w:t>Alzheimer’s Society</w:t>
      </w:r>
      <w:r>
        <w:rPr>
          <w:rFonts w:cstheme="minorHAnsi"/>
          <w:sz w:val="24"/>
          <w:szCs w:val="24"/>
        </w:rPr>
        <w:t>).</w:t>
      </w:r>
    </w:p>
    <w:p w14:paraId="52487EF3" w14:textId="66B8C1C0" w:rsidR="00501018" w:rsidRPr="00DF789C" w:rsidRDefault="00A57EB6" w:rsidP="00C801CB">
      <w:pPr>
        <w:pStyle w:val="ListParagraph"/>
        <w:numPr>
          <w:ilvl w:val="0"/>
          <w:numId w:val="2"/>
        </w:numPr>
        <w:spacing w:line="276" w:lineRule="auto"/>
        <w:rPr>
          <w:rFonts w:cstheme="minorHAnsi"/>
          <w:color w:val="000000" w:themeColor="text1"/>
          <w:sz w:val="24"/>
          <w:szCs w:val="24"/>
        </w:rPr>
      </w:pPr>
      <w:r w:rsidRPr="00DF789C">
        <w:rPr>
          <w:rFonts w:cstheme="minorHAnsi"/>
          <w:sz w:val="24"/>
          <w:szCs w:val="24"/>
        </w:rPr>
        <w:t>The ‘Dementia Voice’ groups we run elsewhere in West Yorkshire aren’t in Leeds (</w:t>
      </w:r>
      <w:r w:rsidRPr="00DF789C">
        <w:rPr>
          <w:rFonts w:cstheme="minorHAnsi"/>
          <w:b/>
          <w:bCs/>
          <w:sz w:val="24"/>
          <w:szCs w:val="24"/>
        </w:rPr>
        <w:t>Alzheimer’s Society</w:t>
      </w:r>
      <w:r w:rsidRPr="00DF789C">
        <w:rPr>
          <w:rFonts w:cstheme="minorHAnsi"/>
          <w:sz w:val="24"/>
          <w:szCs w:val="24"/>
        </w:rPr>
        <w:t>).</w:t>
      </w:r>
      <w:r w:rsidR="00501018" w:rsidRPr="00DF789C">
        <w:rPr>
          <w:rFonts w:cstheme="minorHAnsi"/>
          <w:color w:val="000000" w:themeColor="text1"/>
          <w:sz w:val="24"/>
          <w:szCs w:val="24"/>
        </w:rPr>
        <w:br w:type="page"/>
      </w:r>
    </w:p>
    <w:p w14:paraId="0988DC10" w14:textId="11D40D6E" w:rsidR="008B0F00" w:rsidRPr="00501018" w:rsidRDefault="00A93726" w:rsidP="0023187B">
      <w:pPr>
        <w:pStyle w:val="Heading2"/>
        <w:numPr>
          <w:ilvl w:val="0"/>
          <w:numId w:val="15"/>
        </w:numPr>
        <w:spacing w:line="276" w:lineRule="auto"/>
      </w:pPr>
      <w:r w:rsidRPr="00501018">
        <w:rPr>
          <w:b/>
        </w:rPr>
        <w:lastRenderedPageBreak/>
        <w:t>Next steps</w:t>
      </w:r>
      <w:r w:rsidR="00972704" w:rsidRPr="00501018">
        <w:rPr>
          <w:b/>
        </w:rPr>
        <w:t xml:space="preserve"> </w:t>
      </w:r>
      <w:r w:rsidR="00972704" w:rsidRPr="00501018">
        <w:t>– What happens next?</w:t>
      </w:r>
    </w:p>
    <w:p w14:paraId="68F28CD7" w14:textId="1D5DB4E2" w:rsidR="00473998" w:rsidRPr="002E4E9E" w:rsidRDefault="00861B2B" w:rsidP="0023187B">
      <w:pPr>
        <w:spacing w:after="0" w:line="276" w:lineRule="auto"/>
        <w:rPr>
          <w:rFonts w:cstheme="minorHAnsi"/>
          <w:color w:val="000000" w:themeColor="text1"/>
          <w:sz w:val="24"/>
          <w:szCs w:val="28"/>
        </w:rPr>
      </w:pPr>
      <w:r>
        <w:rPr>
          <w:rFonts w:cstheme="minorHAnsi"/>
          <w:color w:val="000000" w:themeColor="text1"/>
          <w:sz w:val="24"/>
          <w:szCs w:val="28"/>
        </w:rPr>
        <w:t>T</w:t>
      </w:r>
      <w:r w:rsidR="00473998" w:rsidRPr="002E4E9E">
        <w:rPr>
          <w:rFonts w:cstheme="minorHAnsi"/>
          <w:color w:val="000000" w:themeColor="text1"/>
          <w:sz w:val="24"/>
          <w:szCs w:val="28"/>
        </w:rPr>
        <w:t xml:space="preserve">his insight report will be used to improve </w:t>
      </w:r>
      <w:r>
        <w:rPr>
          <w:rFonts w:cstheme="minorHAnsi"/>
          <w:color w:val="000000" w:themeColor="text1"/>
          <w:sz w:val="24"/>
          <w:szCs w:val="28"/>
        </w:rPr>
        <w:t>mental health services and support</w:t>
      </w:r>
      <w:r w:rsidR="00473998" w:rsidRPr="002E4E9E">
        <w:rPr>
          <w:rFonts w:cstheme="minorHAnsi"/>
          <w:color w:val="000000" w:themeColor="text1"/>
          <w:sz w:val="24"/>
          <w:szCs w:val="28"/>
        </w:rPr>
        <w:t xml:space="preserve"> in Leeds</w:t>
      </w:r>
      <w:r w:rsidR="00DF3C56">
        <w:rPr>
          <w:rFonts w:cstheme="minorHAnsi"/>
          <w:color w:val="000000" w:themeColor="text1"/>
          <w:sz w:val="24"/>
          <w:szCs w:val="28"/>
        </w:rPr>
        <w:t xml:space="preserve"> as follows:</w:t>
      </w:r>
    </w:p>
    <w:p w14:paraId="1B11A2C9" w14:textId="77777777" w:rsidR="00473998" w:rsidRPr="002E4E9E" w:rsidRDefault="00473998" w:rsidP="0023187B">
      <w:pPr>
        <w:spacing w:after="0" w:line="276" w:lineRule="auto"/>
        <w:rPr>
          <w:rFonts w:cstheme="minorHAnsi"/>
          <w:color w:val="000000" w:themeColor="text1"/>
          <w:sz w:val="24"/>
          <w:szCs w:val="24"/>
        </w:rPr>
      </w:pPr>
    </w:p>
    <w:p w14:paraId="18B3661D" w14:textId="62AB882B" w:rsidR="003945A6" w:rsidRPr="00501018" w:rsidRDefault="003945A6" w:rsidP="0023187B">
      <w:pPr>
        <w:pStyle w:val="Heading3"/>
        <w:numPr>
          <w:ilvl w:val="0"/>
          <w:numId w:val="16"/>
        </w:numPr>
        <w:spacing w:line="276" w:lineRule="auto"/>
        <w:rPr>
          <w:b/>
          <w:bCs/>
        </w:rPr>
      </w:pPr>
      <w:r w:rsidRPr="00501018">
        <w:rPr>
          <w:b/>
          <w:bCs/>
        </w:rPr>
        <w:t xml:space="preserve">Add the report to the Leeds Health and Care Partnership website </w:t>
      </w:r>
    </w:p>
    <w:p w14:paraId="35613031" w14:textId="61E86A41" w:rsidR="003945A6" w:rsidRPr="002E4E9E" w:rsidRDefault="003945A6" w:rsidP="0023187B">
      <w:pPr>
        <w:pStyle w:val="ListParagraph"/>
        <w:spacing w:after="0" w:line="276" w:lineRule="auto"/>
        <w:ind w:left="360"/>
        <w:rPr>
          <w:rFonts w:cstheme="minorHAnsi"/>
          <w:color w:val="FF0000"/>
          <w:sz w:val="24"/>
          <w:szCs w:val="24"/>
        </w:rPr>
      </w:pPr>
      <w:r w:rsidRPr="002E4E9E">
        <w:rPr>
          <w:rFonts w:cstheme="minorHAnsi"/>
          <w:color w:val="000000" w:themeColor="text1"/>
          <w:sz w:val="24"/>
          <w:szCs w:val="24"/>
        </w:rPr>
        <w:t xml:space="preserve">We will add the report to our website and use this platform to demonstrate how we are responding to the findings in the report. </w:t>
      </w:r>
    </w:p>
    <w:p w14:paraId="3CDBD24D" w14:textId="0914FAE7" w:rsidR="003945A6" w:rsidRPr="00501018" w:rsidRDefault="003945A6" w:rsidP="0023187B">
      <w:pPr>
        <w:pStyle w:val="Heading3"/>
        <w:numPr>
          <w:ilvl w:val="0"/>
          <w:numId w:val="16"/>
        </w:numPr>
        <w:spacing w:line="276" w:lineRule="auto"/>
        <w:rPr>
          <w:b/>
          <w:bCs/>
        </w:rPr>
      </w:pPr>
      <w:r w:rsidRPr="00501018">
        <w:rPr>
          <w:b/>
          <w:bCs/>
        </w:rPr>
        <w:t>Hold a workshop with key partners in</w:t>
      </w:r>
      <w:r w:rsidR="001B0FB0">
        <w:rPr>
          <w:b/>
          <w:bCs/>
        </w:rPr>
        <w:t xml:space="preserve"> early 2023</w:t>
      </w:r>
    </w:p>
    <w:p w14:paraId="07EA83E2" w14:textId="40755BFA" w:rsidR="003945A6" w:rsidRPr="007A3E70" w:rsidRDefault="003945A6" w:rsidP="0023187B">
      <w:pPr>
        <w:pStyle w:val="ListParagraph"/>
        <w:spacing w:after="0" w:line="276" w:lineRule="auto"/>
        <w:ind w:left="360"/>
        <w:rPr>
          <w:rFonts w:cstheme="minorHAnsi"/>
          <w:bCs/>
          <w:sz w:val="24"/>
          <w:szCs w:val="24"/>
        </w:rPr>
      </w:pPr>
      <w:r w:rsidRPr="002E4E9E">
        <w:rPr>
          <w:rFonts w:cstheme="minorHAnsi"/>
          <w:bCs/>
          <w:color w:val="000000" w:themeColor="text1"/>
          <w:sz w:val="24"/>
          <w:szCs w:val="24"/>
        </w:rPr>
        <w:t xml:space="preserve">We will meet with key </w:t>
      </w:r>
      <w:r w:rsidR="007A3E70" w:rsidRPr="007A3E70">
        <w:rPr>
          <w:rFonts w:cstheme="minorHAnsi"/>
          <w:bCs/>
          <w:sz w:val="24"/>
          <w:szCs w:val="24"/>
        </w:rPr>
        <w:t>mental health</w:t>
      </w:r>
      <w:r w:rsidRPr="007A3E70">
        <w:rPr>
          <w:rFonts w:cstheme="minorHAnsi"/>
          <w:bCs/>
          <w:sz w:val="24"/>
          <w:szCs w:val="24"/>
        </w:rPr>
        <w:t xml:space="preserve"> stakeholders in </w:t>
      </w:r>
      <w:r w:rsidR="00A863F7">
        <w:rPr>
          <w:rFonts w:cstheme="minorHAnsi"/>
          <w:bCs/>
          <w:sz w:val="24"/>
          <w:szCs w:val="24"/>
        </w:rPr>
        <w:t>February</w:t>
      </w:r>
      <w:r w:rsidR="00E179B0">
        <w:rPr>
          <w:rFonts w:cstheme="minorHAnsi"/>
          <w:bCs/>
          <w:sz w:val="24"/>
          <w:szCs w:val="24"/>
        </w:rPr>
        <w:t xml:space="preserve"> 2023</w:t>
      </w:r>
      <w:r w:rsidRPr="007A3E70">
        <w:rPr>
          <w:rFonts w:cstheme="minorHAnsi"/>
          <w:bCs/>
          <w:sz w:val="24"/>
          <w:szCs w:val="24"/>
        </w:rPr>
        <w:t xml:space="preserve"> to</w:t>
      </w:r>
      <w:r w:rsidR="00A863F7">
        <w:rPr>
          <w:rFonts w:cstheme="minorHAnsi"/>
          <w:bCs/>
          <w:sz w:val="24"/>
          <w:szCs w:val="24"/>
        </w:rPr>
        <w:t>:</w:t>
      </w:r>
      <w:r w:rsidRPr="007A3E70">
        <w:rPr>
          <w:rFonts w:cstheme="minorHAnsi"/>
          <w:bCs/>
          <w:sz w:val="24"/>
          <w:szCs w:val="24"/>
        </w:rPr>
        <w:t xml:space="preserve"> </w:t>
      </w:r>
    </w:p>
    <w:p w14:paraId="2CA59B6F" w14:textId="0804D074" w:rsidR="00550B24" w:rsidRPr="007A3E70" w:rsidRDefault="00550B24" w:rsidP="0023187B">
      <w:pPr>
        <w:pStyle w:val="ListParagraph"/>
        <w:numPr>
          <w:ilvl w:val="0"/>
          <w:numId w:val="5"/>
        </w:numPr>
        <w:spacing w:after="0" w:line="276" w:lineRule="auto"/>
        <w:rPr>
          <w:rFonts w:cstheme="minorHAnsi"/>
          <w:bCs/>
          <w:sz w:val="24"/>
          <w:szCs w:val="24"/>
        </w:rPr>
      </w:pPr>
      <w:r w:rsidRPr="007A3E70">
        <w:rPr>
          <w:rFonts w:cstheme="minorHAnsi"/>
          <w:bCs/>
          <w:sz w:val="24"/>
          <w:szCs w:val="24"/>
        </w:rPr>
        <w:t xml:space="preserve">Describe our </w:t>
      </w:r>
      <w:r w:rsidR="007A3E70" w:rsidRPr="007A3E70">
        <w:rPr>
          <w:rFonts w:cstheme="minorHAnsi"/>
          <w:bCs/>
          <w:sz w:val="24"/>
          <w:szCs w:val="24"/>
        </w:rPr>
        <w:t>mental health</w:t>
      </w:r>
      <w:r w:rsidRPr="007A3E70">
        <w:rPr>
          <w:rFonts w:cstheme="minorHAnsi"/>
          <w:bCs/>
          <w:sz w:val="24"/>
          <w:szCs w:val="24"/>
        </w:rPr>
        <w:t xml:space="preserve"> work in Leeds</w:t>
      </w:r>
    </w:p>
    <w:p w14:paraId="767F5AF7" w14:textId="6FC6BACD" w:rsidR="003945A6" w:rsidRPr="002E4E9E" w:rsidRDefault="003945A6" w:rsidP="0023187B">
      <w:pPr>
        <w:pStyle w:val="ListParagraph"/>
        <w:numPr>
          <w:ilvl w:val="0"/>
          <w:numId w:val="5"/>
        </w:numPr>
        <w:spacing w:after="0" w:line="276" w:lineRule="auto"/>
        <w:rPr>
          <w:rFonts w:cstheme="minorHAnsi"/>
          <w:bCs/>
          <w:color w:val="000000" w:themeColor="text1"/>
          <w:sz w:val="24"/>
          <w:szCs w:val="24"/>
        </w:rPr>
      </w:pPr>
      <w:r w:rsidRPr="002E4E9E">
        <w:rPr>
          <w:rFonts w:cstheme="minorHAnsi"/>
          <w:bCs/>
          <w:color w:val="000000" w:themeColor="text1"/>
          <w:sz w:val="24"/>
          <w:szCs w:val="24"/>
        </w:rPr>
        <w:t>Outline</w:t>
      </w:r>
      <w:r w:rsidR="007C65B6" w:rsidRPr="002E4E9E">
        <w:rPr>
          <w:rFonts w:cstheme="minorHAnsi"/>
          <w:bCs/>
          <w:color w:val="000000" w:themeColor="text1"/>
          <w:sz w:val="24"/>
          <w:szCs w:val="24"/>
        </w:rPr>
        <w:t xml:space="preserve"> and agree</w:t>
      </w:r>
      <w:r w:rsidRPr="002E4E9E">
        <w:rPr>
          <w:rFonts w:cstheme="minorHAnsi"/>
          <w:bCs/>
          <w:color w:val="000000" w:themeColor="text1"/>
          <w:sz w:val="24"/>
          <w:szCs w:val="24"/>
        </w:rPr>
        <w:t xml:space="preserve"> the findings of this report</w:t>
      </w:r>
    </w:p>
    <w:p w14:paraId="56FEAF0E" w14:textId="2D8D03CE" w:rsidR="003945A6" w:rsidRPr="002E4E9E" w:rsidRDefault="003945A6" w:rsidP="0023187B">
      <w:pPr>
        <w:pStyle w:val="ListParagraph"/>
        <w:numPr>
          <w:ilvl w:val="0"/>
          <w:numId w:val="5"/>
        </w:numPr>
        <w:spacing w:after="0" w:line="276" w:lineRule="auto"/>
        <w:rPr>
          <w:rFonts w:cstheme="minorHAnsi"/>
          <w:bCs/>
          <w:color w:val="000000" w:themeColor="text1"/>
          <w:sz w:val="24"/>
          <w:szCs w:val="24"/>
        </w:rPr>
      </w:pPr>
      <w:r w:rsidRPr="002E4E9E">
        <w:rPr>
          <w:rFonts w:cstheme="minorHAnsi"/>
          <w:bCs/>
          <w:color w:val="000000" w:themeColor="text1"/>
          <w:sz w:val="24"/>
          <w:szCs w:val="24"/>
        </w:rPr>
        <w:t xml:space="preserve">Identify </w:t>
      </w:r>
      <w:r w:rsidR="007C65B6" w:rsidRPr="002E4E9E">
        <w:rPr>
          <w:rFonts w:cstheme="minorHAnsi"/>
          <w:bCs/>
          <w:color w:val="000000" w:themeColor="text1"/>
          <w:sz w:val="24"/>
          <w:szCs w:val="24"/>
        </w:rPr>
        <w:t xml:space="preserve">and agree </w:t>
      </w:r>
      <w:r w:rsidRPr="002E4E9E">
        <w:rPr>
          <w:rFonts w:cstheme="minorHAnsi"/>
          <w:bCs/>
          <w:color w:val="000000" w:themeColor="text1"/>
          <w:sz w:val="24"/>
          <w:szCs w:val="24"/>
        </w:rPr>
        <w:t>additional gaps</w:t>
      </w:r>
    </w:p>
    <w:p w14:paraId="26405FCF" w14:textId="5B78DE41" w:rsidR="003945A6" w:rsidRPr="002E4E9E" w:rsidRDefault="003945A6" w:rsidP="0023187B">
      <w:pPr>
        <w:pStyle w:val="ListParagraph"/>
        <w:numPr>
          <w:ilvl w:val="0"/>
          <w:numId w:val="5"/>
        </w:numPr>
        <w:spacing w:after="0" w:line="276" w:lineRule="auto"/>
        <w:rPr>
          <w:rFonts w:cstheme="minorHAnsi"/>
          <w:bCs/>
          <w:color w:val="000000" w:themeColor="text1"/>
          <w:sz w:val="24"/>
          <w:szCs w:val="24"/>
        </w:rPr>
      </w:pPr>
      <w:r w:rsidRPr="002E4E9E">
        <w:rPr>
          <w:rFonts w:cstheme="minorHAnsi"/>
          <w:bCs/>
          <w:color w:val="000000" w:themeColor="text1"/>
          <w:sz w:val="24"/>
          <w:szCs w:val="24"/>
        </w:rPr>
        <w:t>Plan involvement work to understand the gaps in our knowledge</w:t>
      </w:r>
    </w:p>
    <w:p w14:paraId="46F339A2" w14:textId="23873BAD" w:rsidR="003945A6" w:rsidRPr="002E4E9E" w:rsidRDefault="003945A6" w:rsidP="0023187B">
      <w:pPr>
        <w:pStyle w:val="ListParagraph"/>
        <w:numPr>
          <w:ilvl w:val="0"/>
          <w:numId w:val="5"/>
        </w:numPr>
        <w:spacing w:after="0" w:line="276" w:lineRule="auto"/>
        <w:rPr>
          <w:rFonts w:cstheme="minorHAnsi"/>
          <w:bCs/>
          <w:color w:val="000000" w:themeColor="text1"/>
          <w:sz w:val="24"/>
          <w:szCs w:val="24"/>
        </w:rPr>
      </w:pPr>
      <w:r w:rsidRPr="002E4E9E">
        <w:rPr>
          <w:rFonts w:cstheme="minorHAnsi"/>
          <w:bCs/>
          <w:color w:val="000000" w:themeColor="text1"/>
          <w:sz w:val="24"/>
          <w:szCs w:val="24"/>
        </w:rPr>
        <w:t>Co</w:t>
      </w:r>
      <w:r w:rsidR="000E0C84" w:rsidRPr="002E4E9E">
        <w:rPr>
          <w:rFonts w:cstheme="minorHAnsi"/>
          <w:bCs/>
          <w:color w:val="000000" w:themeColor="text1"/>
          <w:sz w:val="24"/>
          <w:szCs w:val="24"/>
        </w:rPr>
        <w:t>-</w:t>
      </w:r>
      <w:r w:rsidRPr="002E4E9E">
        <w:rPr>
          <w:rFonts w:cstheme="minorHAnsi"/>
          <w:bCs/>
          <w:color w:val="000000" w:themeColor="text1"/>
          <w:sz w:val="24"/>
          <w:szCs w:val="24"/>
        </w:rPr>
        <w:t xml:space="preserve">produce an approach to involving the public in </w:t>
      </w:r>
      <w:r w:rsidR="007A3E70">
        <w:rPr>
          <w:rFonts w:cstheme="minorHAnsi"/>
          <w:bCs/>
          <w:color w:val="000000" w:themeColor="text1"/>
          <w:sz w:val="24"/>
          <w:szCs w:val="24"/>
        </w:rPr>
        <w:t>shaping mental health</w:t>
      </w:r>
      <w:r w:rsidR="00550B24" w:rsidRPr="002E4E9E">
        <w:rPr>
          <w:rFonts w:cstheme="minorHAnsi"/>
          <w:bCs/>
          <w:color w:val="FF0000"/>
          <w:sz w:val="24"/>
          <w:szCs w:val="24"/>
        </w:rPr>
        <w:t xml:space="preserve"> </w:t>
      </w:r>
      <w:r w:rsidR="00550B24" w:rsidRPr="002E4E9E">
        <w:rPr>
          <w:rFonts w:cstheme="minorHAnsi"/>
          <w:bCs/>
          <w:color w:val="000000" w:themeColor="text1"/>
          <w:sz w:val="24"/>
          <w:szCs w:val="24"/>
        </w:rPr>
        <w:t>services in Leeds</w:t>
      </w:r>
    </w:p>
    <w:p w14:paraId="7A8F0C51" w14:textId="74D30016" w:rsidR="00323BB1" w:rsidRPr="00501018" w:rsidRDefault="00323BB1" w:rsidP="0023187B">
      <w:pPr>
        <w:pStyle w:val="Heading3"/>
        <w:numPr>
          <w:ilvl w:val="0"/>
          <w:numId w:val="16"/>
        </w:numPr>
        <w:spacing w:line="276" w:lineRule="auto"/>
        <w:rPr>
          <w:b/>
          <w:bCs/>
        </w:rPr>
      </w:pPr>
      <w:r w:rsidRPr="00501018">
        <w:rPr>
          <w:b/>
          <w:bCs/>
        </w:rPr>
        <w:t>Explore how we feedback our response to this report</w:t>
      </w:r>
    </w:p>
    <w:p w14:paraId="2523359B" w14:textId="72BA3D92" w:rsidR="00323BB1" w:rsidRPr="002E4E9E" w:rsidRDefault="00323BB1" w:rsidP="0023187B">
      <w:pPr>
        <w:pStyle w:val="ListParagraph"/>
        <w:spacing w:after="0" w:line="276" w:lineRule="auto"/>
        <w:ind w:left="360"/>
        <w:rPr>
          <w:rFonts w:cstheme="minorHAnsi"/>
          <w:bCs/>
          <w:color w:val="000000" w:themeColor="text1"/>
          <w:sz w:val="24"/>
          <w:szCs w:val="24"/>
        </w:rPr>
      </w:pPr>
      <w:r w:rsidRPr="002E4E9E">
        <w:rPr>
          <w:rFonts w:cstheme="minorHAnsi"/>
          <w:bCs/>
          <w:color w:val="000000" w:themeColor="text1"/>
          <w:sz w:val="24"/>
          <w:szCs w:val="24"/>
        </w:rPr>
        <w:t>We will work with partners to feedback to the public on how this insight is helping to shape</w:t>
      </w:r>
      <w:r w:rsidR="001843E0">
        <w:rPr>
          <w:rFonts w:cstheme="minorHAnsi"/>
          <w:bCs/>
          <w:color w:val="000000" w:themeColor="text1"/>
          <w:sz w:val="24"/>
          <w:szCs w:val="24"/>
        </w:rPr>
        <w:t xml:space="preserve"> and improve</w:t>
      </w:r>
      <w:r w:rsidRPr="002E4E9E">
        <w:rPr>
          <w:rFonts w:cstheme="minorHAnsi"/>
          <w:bCs/>
          <w:color w:val="000000" w:themeColor="text1"/>
          <w:sz w:val="24"/>
          <w:szCs w:val="24"/>
        </w:rPr>
        <w:t xml:space="preserve"> local services.</w:t>
      </w:r>
    </w:p>
    <w:p w14:paraId="267E3415" w14:textId="5795866E" w:rsidR="00501018" w:rsidRDefault="00501018" w:rsidP="0023187B">
      <w:pPr>
        <w:spacing w:line="276" w:lineRule="auto"/>
        <w:rPr>
          <w:rFonts w:cstheme="minorHAnsi"/>
          <w:color w:val="000000" w:themeColor="text1"/>
          <w:sz w:val="28"/>
          <w:szCs w:val="28"/>
        </w:rPr>
      </w:pPr>
      <w:r>
        <w:rPr>
          <w:rFonts w:cstheme="minorHAnsi"/>
          <w:color w:val="000000" w:themeColor="text1"/>
          <w:sz w:val="28"/>
          <w:szCs w:val="28"/>
        </w:rPr>
        <w:br w:type="page"/>
      </w:r>
    </w:p>
    <w:p w14:paraId="060EB5DC" w14:textId="04FE2FD8" w:rsidR="000323DA" w:rsidRPr="00D50147" w:rsidRDefault="00D5650B" w:rsidP="0023187B">
      <w:pPr>
        <w:pStyle w:val="Heading2"/>
        <w:spacing w:line="276" w:lineRule="auto"/>
        <w:rPr>
          <w:rFonts w:eastAsia="Calibri"/>
          <w:b/>
          <w:bCs/>
          <w:sz w:val="32"/>
          <w:szCs w:val="32"/>
        </w:rPr>
      </w:pPr>
      <w:bookmarkStart w:id="3" w:name="AppendixA"/>
      <w:bookmarkEnd w:id="3"/>
      <w:r w:rsidRPr="00D50147">
        <w:rPr>
          <w:rFonts w:eastAsia="Calibri"/>
          <w:b/>
          <w:bCs/>
          <w:sz w:val="32"/>
          <w:szCs w:val="32"/>
        </w:rPr>
        <w:lastRenderedPageBreak/>
        <w:t xml:space="preserve">Appendix A: </w:t>
      </w:r>
      <w:r w:rsidR="000323DA" w:rsidRPr="00D50147">
        <w:rPr>
          <w:rFonts w:eastAsia="Calibri"/>
          <w:b/>
          <w:bCs/>
          <w:sz w:val="32"/>
          <w:szCs w:val="32"/>
        </w:rPr>
        <w:t>Key partners</w:t>
      </w:r>
    </w:p>
    <w:p w14:paraId="24E3610B" w14:textId="7D78FA2D" w:rsidR="000323DA" w:rsidRPr="002E4E9E" w:rsidRDefault="000323DA" w:rsidP="0023187B">
      <w:pPr>
        <w:spacing w:after="0" w:line="276" w:lineRule="auto"/>
        <w:rPr>
          <w:rFonts w:cstheme="minorHAnsi"/>
          <w:color w:val="000000" w:themeColor="text1"/>
          <w:sz w:val="24"/>
          <w:szCs w:val="24"/>
        </w:rPr>
      </w:pPr>
      <w:r w:rsidRPr="002E4E9E">
        <w:rPr>
          <w:rFonts w:cstheme="minorHAnsi"/>
          <w:color w:val="000000" w:themeColor="text1"/>
          <w:sz w:val="24"/>
          <w:szCs w:val="24"/>
        </w:rPr>
        <w:t xml:space="preserve">It is essential that we work with key partners when we produce insight reports. This helps us capture a true reflection of people’s experience and assures us that our approach to insight is robust. To create this insight report </w:t>
      </w:r>
      <w:r w:rsidRPr="00F54116">
        <w:rPr>
          <w:rFonts w:cstheme="minorHAnsi"/>
          <w:sz w:val="24"/>
          <w:szCs w:val="24"/>
        </w:rPr>
        <w:t xml:space="preserve">on </w:t>
      </w:r>
      <w:r w:rsidR="00F54116" w:rsidRPr="00F54116">
        <w:rPr>
          <w:rFonts w:cstheme="minorHAnsi"/>
          <w:sz w:val="24"/>
          <w:szCs w:val="24"/>
        </w:rPr>
        <w:t>mental health</w:t>
      </w:r>
      <w:r w:rsidRPr="00F54116">
        <w:rPr>
          <w:rFonts w:cstheme="minorHAnsi"/>
          <w:sz w:val="24"/>
          <w:szCs w:val="24"/>
        </w:rPr>
        <w:t xml:space="preserve"> </w:t>
      </w:r>
      <w:r w:rsidRPr="002E4E9E">
        <w:rPr>
          <w:rFonts w:cstheme="minorHAnsi"/>
          <w:color w:val="000000" w:themeColor="text1"/>
          <w:sz w:val="24"/>
          <w:szCs w:val="24"/>
        </w:rPr>
        <w:t>care, we are working with the following key stakeholders:</w:t>
      </w:r>
    </w:p>
    <w:p w14:paraId="420EB6FE" w14:textId="071278C6" w:rsidR="000323DA" w:rsidRPr="002E4E9E" w:rsidRDefault="000323DA" w:rsidP="0023187B">
      <w:pPr>
        <w:spacing w:after="0" w:line="276" w:lineRule="auto"/>
        <w:rPr>
          <w:rFonts w:cstheme="minorHAnsi"/>
          <w:color w:val="000000" w:themeColor="text1"/>
          <w:sz w:val="24"/>
          <w:szCs w:val="24"/>
        </w:rPr>
      </w:pPr>
    </w:p>
    <w:p w14:paraId="6AAFE831" w14:textId="41D074CF" w:rsidR="008D7639" w:rsidRPr="00D50147" w:rsidRDefault="008D7639" w:rsidP="0023187B">
      <w:pPr>
        <w:pStyle w:val="Heading3"/>
        <w:spacing w:line="276" w:lineRule="auto"/>
        <w:rPr>
          <w:b/>
          <w:bCs/>
          <w:sz w:val="28"/>
          <w:szCs w:val="28"/>
        </w:rPr>
      </w:pPr>
      <w:r w:rsidRPr="00D50147">
        <w:rPr>
          <w:b/>
          <w:bCs/>
          <w:sz w:val="28"/>
          <w:szCs w:val="28"/>
        </w:rPr>
        <w:t>Board members</w:t>
      </w:r>
    </w:p>
    <w:tbl>
      <w:tblPr>
        <w:tblStyle w:val="TableGrid"/>
        <w:tblW w:w="0" w:type="auto"/>
        <w:tblLook w:val="04A0" w:firstRow="1" w:lastRow="0" w:firstColumn="1" w:lastColumn="0" w:noHBand="0" w:noVBand="1"/>
      </w:tblPr>
      <w:tblGrid>
        <w:gridCol w:w="2689"/>
        <w:gridCol w:w="7165"/>
      </w:tblGrid>
      <w:tr w:rsidR="00E12125" w:rsidRPr="002E4E9E" w14:paraId="30A40A0B" w14:textId="77777777" w:rsidTr="00797283">
        <w:tc>
          <w:tcPr>
            <w:tcW w:w="2689" w:type="dxa"/>
            <w:shd w:val="clear" w:color="auto" w:fill="C6D9F1" w:themeFill="text2" w:themeFillTint="33"/>
          </w:tcPr>
          <w:p w14:paraId="426B870F" w14:textId="5542E341" w:rsidR="00E12125" w:rsidRPr="002E4E9E" w:rsidRDefault="00E12125" w:rsidP="0023187B">
            <w:pPr>
              <w:spacing w:line="276" w:lineRule="auto"/>
              <w:jc w:val="center"/>
              <w:rPr>
                <w:rFonts w:cstheme="minorHAnsi"/>
                <w:b/>
                <w:bCs/>
                <w:color w:val="000000" w:themeColor="text1"/>
                <w:sz w:val="24"/>
                <w:szCs w:val="24"/>
              </w:rPr>
            </w:pPr>
            <w:r w:rsidRPr="002E4E9E">
              <w:rPr>
                <w:rFonts w:cstheme="minorHAnsi"/>
                <w:b/>
                <w:bCs/>
                <w:color w:val="000000" w:themeColor="text1"/>
                <w:sz w:val="24"/>
                <w:szCs w:val="24"/>
              </w:rPr>
              <w:t>Name</w:t>
            </w:r>
          </w:p>
        </w:tc>
        <w:tc>
          <w:tcPr>
            <w:tcW w:w="7165" w:type="dxa"/>
            <w:shd w:val="clear" w:color="auto" w:fill="C6D9F1" w:themeFill="text2" w:themeFillTint="33"/>
          </w:tcPr>
          <w:p w14:paraId="70816F9F" w14:textId="4ACE4BA5" w:rsidR="00E12125" w:rsidRPr="002E4E9E" w:rsidRDefault="00E12125" w:rsidP="0023187B">
            <w:pPr>
              <w:spacing w:line="276" w:lineRule="auto"/>
              <w:jc w:val="center"/>
              <w:rPr>
                <w:rFonts w:cstheme="minorHAnsi"/>
                <w:b/>
                <w:bCs/>
                <w:color w:val="000000" w:themeColor="text1"/>
                <w:sz w:val="24"/>
                <w:szCs w:val="24"/>
              </w:rPr>
            </w:pPr>
            <w:r w:rsidRPr="002E4E9E">
              <w:rPr>
                <w:rFonts w:cstheme="minorHAnsi"/>
                <w:b/>
                <w:bCs/>
                <w:color w:val="000000" w:themeColor="text1"/>
                <w:sz w:val="24"/>
                <w:szCs w:val="24"/>
              </w:rPr>
              <w:t xml:space="preserve">Organisation </w:t>
            </w:r>
          </w:p>
        </w:tc>
      </w:tr>
      <w:tr w:rsidR="007A3E70" w:rsidRPr="002E4E9E" w14:paraId="2E9D720C" w14:textId="77777777" w:rsidTr="00797283">
        <w:tc>
          <w:tcPr>
            <w:tcW w:w="2689" w:type="dxa"/>
          </w:tcPr>
          <w:p w14:paraId="20221566" w14:textId="5DF2BD3C" w:rsidR="007A3E70" w:rsidRPr="007A3E70" w:rsidRDefault="007A3E70" w:rsidP="0023187B">
            <w:pPr>
              <w:spacing w:line="276" w:lineRule="auto"/>
              <w:rPr>
                <w:rFonts w:cstheme="minorHAnsi"/>
                <w:color w:val="000000" w:themeColor="text1"/>
                <w:sz w:val="24"/>
                <w:szCs w:val="24"/>
              </w:rPr>
            </w:pPr>
            <w:bookmarkStart w:id="4" w:name="_Hlk120804591"/>
            <w:r w:rsidRPr="007A3E70">
              <w:rPr>
                <w:rFonts w:ascii="Arial" w:hAnsi="Arial" w:cs="Arial"/>
                <w:color w:val="000000" w:themeColor="text1"/>
                <w:sz w:val="24"/>
                <w:szCs w:val="24"/>
              </w:rPr>
              <w:t xml:space="preserve">Connor </w:t>
            </w:r>
            <w:proofErr w:type="spellStart"/>
            <w:r w:rsidRPr="007A3E70">
              <w:rPr>
                <w:rFonts w:ascii="Arial" w:hAnsi="Arial" w:cs="Arial"/>
                <w:color w:val="000000" w:themeColor="text1"/>
                <w:sz w:val="24"/>
                <w:szCs w:val="24"/>
              </w:rPr>
              <w:t>Toorish</w:t>
            </w:r>
            <w:proofErr w:type="spellEnd"/>
          </w:p>
        </w:tc>
        <w:tc>
          <w:tcPr>
            <w:tcW w:w="7165" w:type="dxa"/>
          </w:tcPr>
          <w:p w14:paraId="569BB5E2" w14:textId="7C9FF954" w:rsidR="007A3E70" w:rsidRPr="007A3E70" w:rsidRDefault="007A3E70" w:rsidP="0023187B">
            <w:pPr>
              <w:spacing w:line="276" w:lineRule="auto"/>
              <w:rPr>
                <w:rFonts w:cstheme="minorHAnsi"/>
                <w:color w:val="00B050"/>
                <w:sz w:val="24"/>
                <w:szCs w:val="24"/>
              </w:rPr>
            </w:pPr>
            <w:r w:rsidRPr="007A3E70">
              <w:rPr>
                <w:rFonts w:ascii="Arial" w:hAnsi="Arial" w:cs="Arial"/>
                <w:sz w:val="24"/>
                <w:szCs w:val="24"/>
              </w:rPr>
              <w:t>Clinical lead</w:t>
            </w:r>
            <w:r w:rsidR="001843E0" w:rsidRPr="007A3E70">
              <w:rPr>
                <w:rFonts w:ascii="Arial" w:hAnsi="Arial" w:cs="Arial"/>
                <w:sz w:val="24"/>
                <w:szCs w:val="24"/>
              </w:rPr>
              <w:t xml:space="preserve"> </w:t>
            </w:r>
            <w:r w:rsidR="001843E0">
              <w:rPr>
                <w:rFonts w:ascii="Arial" w:hAnsi="Arial" w:cs="Arial"/>
                <w:sz w:val="24"/>
                <w:szCs w:val="24"/>
              </w:rPr>
              <w:t xml:space="preserve">- </w:t>
            </w:r>
            <w:r w:rsidR="001843E0" w:rsidRPr="007A3E70">
              <w:rPr>
                <w:rFonts w:ascii="Arial" w:hAnsi="Arial" w:cs="Arial"/>
                <w:sz w:val="24"/>
                <w:szCs w:val="24"/>
              </w:rPr>
              <w:t>NHS West Yorkshire ICB in Leeds</w:t>
            </w:r>
          </w:p>
        </w:tc>
      </w:tr>
      <w:tr w:rsidR="007A3E70" w:rsidRPr="002E4E9E" w14:paraId="575F9C81" w14:textId="77777777" w:rsidTr="00797283">
        <w:tc>
          <w:tcPr>
            <w:tcW w:w="2689" w:type="dxa"/>
          </w:tcPr>
          <w:p w14:paraId="692D131E" w14:textId="300BD1A0" w:rsidR="007A3E70" w:rsidRPr="007A3E70" w:rsidRDefault="007A3E70" w:rsidP="0023187B">
            <w:pPr>
              <w:spacing w:line="276" w:lineRule="auto"/>
              <w:rPr>
                <w:rFonts w:cstheme="minorHAnsi"/>
                <w:color w:val="000000" w:themeColor="text1"/>
                <w:sz w:val="24"/>
                <w:szCs w:val="24"/>
              </w:rPr>
            </w:pPr>
            <w:r w:rsidRPr="007A3E70">
              <w:rPr>
                <w:rFonts w:ascii="Arial" w:hAnsi="Arial" w:cs="Arial"/>
                <w:sz w:val="24"/>
                <w:szCs w:val="24"/>
              </w:rPr>
              <w:t>Pip Goff</w:t>
            </w:r>
          </w:p>
        </w:tc>
        <w:tc>
          <w:tcPr>
            <w:tcW w:w="7165" w:type="dxa"/>
          </w:tcPr>
          <w:p w14:paraId="10F30DA8" w14:textId="5075A996" w:rsidR="007A3E70" w:rsidRPr="007A3E70" w:rsidRDefault="007A3E70" w:rsidP="0023187B">
            <w:pPr>
              <w:spacing w:line="276" w:lineRule="auto"/>
              <w:rPr>
                <w:rFonts w:cstheme="minorHAnsi"/>
                <w:color w:val="00B050"/>
                <w:sz w:val="24"/>
                <w:szCs w:val="24"/>
              </w:rPr>
            </w:pPr>
            <w:r w:rsidRPr="007A3E70">
              <w:rPr>
                <w:rFonts w:ascii="Arial" w:hAnsi="Arial" w:cs="Arial"/>
                <w:sz w:val="24"/>
                <w:szCs w:val="24"/>
              </w:rPr>
              <w:t>Forum Central (Third sector rep)</w:t>
            </w:r>
          </w:p>
        </w:tc>
      </w:tr>
      <w:tr w:rsidR="007A3E70" w:rsidRPr="002E4E9E" w14:paraId="19A478C6" w14:textId="77777777" w:rsidTr="00797283">
        <w:tc>
          <w:tcPr>
            <w:tcW w:w="2689" w:type="dxa"/>
          </w:tcPr>
          <w:p w14:paraId="0A03E83B" w14:textId="4CF7BDC0" w:rsidR="007A3E70" w:rsidRPr="007A3E70" w:rsidRDefault="007A3E70" w:rsidP="0023187B">
            <w:pPr>
              <w:spacing w:line="276" w:lineRule="auto"/>
              <w:rPr>
                <w:rFonts w:cstheme="minorHAnsi"/>
                <w:color w:val="000000" w:themeColor="text1"/>
                <w:sz w:val="24"/>
                <w:szCs w:val="24"/>
              </w:rPr>
            </w:pPr>
            <w:r w:rsidRPr="007A3E70">
              <w:rPr>
                <w:rFonts w:ascii="Arial" w:hAnsi="Arial" w:cs="Arial"/>
                <w:sz w:val="24"/>
                <w:szCs w:val="24"/>
              </w:rPr>
              <w:t>Caroline Baria</w:t>
            </w:r>
          </w:p>
        </w:tc>
        <w:tc>
          <w:tcPr>
            <w:tcW w:w="7165" w:type="dxa"/>
          </w:tcPr>
          <w:p w14:paraId="7C426187" w14:textId="57375BEB" w:rsidR="007A3E70" w:rsidRPr="007A3E70" w:rsidRDefault="007A3E70" w:rsidP="0023187B">
            <w:pPr>
              <w:spacing w:line="276" w:lineRule="auto"/>
              <w:rPr>
                <w:rFonts w:cstheme="minorHAnsi"/>
                <w:color w:val="00B050"/>
                <w:sz w:val="24"/>
                <w:szCs w:val="24"/>
              </w:rPr>
            </w:pPr>
            <w:r w:rsidRPr="007A3E70">
              <w:rPr>
                <w:rFonts w:ascii="Arial" w:hAnsi="Arial" w:cs="Arial"/>
                <w:sz w:val="24"/>
                <w:szCs w:val="24"/>
              </w:rPr>
              <w:t>Leeds City Council - Adults and Health</w:t>
            </w:r>
          </w:p>
        </w:tc>
      </w:tr>
      <w:tr w:rsidR="007A3E70" w:rsidRPr="002E4E9E" w14:paraId="57E4D208" w14:textId="77777777" w:rsidTr="00797283">
        <w:tc>
          <w:tcPr>
            <w:tcW w:w="2689" w:type="dxa"/>
          </w:tcPr>
          <w:p w14:paraId="55B9F9CD" w14:textId="01CE392A" w:rsidR="007A3E70" w:rsidRPr="007A3E70" w:rsidRDefault="007A3E70" w:rsidP="0023187B">
            <w:pPr>
              <w:spacing w:line="276" w:lineRule="auto"/>
              <w:rPr>
                <w:rFonts w:cstheme="minorHAnsi"/>
                <w:color w:val="000000" w:themeColor="text1"/>
                <w:sz w:val="24"/>
                <w:szCs w:val="24"/>
              </w:rPr>
            </w:pPr>
            <w:r w:rsidRPr="007A3E70">
              <w:rPr>
                <w:rFonts w:ascii="Arial" w:hAnsi="Arial" w:cs="Arial"/>
                <w:sz w:val="24"/>
                <w:szCs w:val="24"/>
              </w:rPr>
              <w:t>Sam Prince</w:t>
            </w:r>
          </w:p>
        </w:tc>
        <w:tc>
          <w:tcPr>
            <w:tcW w:w="7165" w:type="dxa"/>
          </w:tcPr>
          <w:p w14:paraId="5AB11E50" w14:textId="5F73BE39" w:rsidR="007A3E70" w:rsidRPr="007A3E70" w:rsidRDefault="007A3E70" w:rsidP="0023187B">
            <w:pPr>
              <w:spacing w:line="276" w:lineRule="auto"/>
              <w:rPr>
                <w:rFonts w:cstheme="minorHAnsi"/>
                <w:color w:val="00B050"/>
                <w:sz w:val="24"/>
                <w:szCs w:val="24"/>
              </w:rPr>
            </w:pPr>
            <w:r w:rsidRPr="007A3E70">
              <w:rPr>
                <w:rFonts w:ascii="Arial" w:hAnsi="Arial" w:cs="Arial"/>
                <w:sz w:val="24"/>
                <w:szCs w:val="24"/>
              </w:rPr>
              <w:t xml:space="preserve">Leeds Community Healthcare NHS Trust </w:t>
            </w:r>
          </w:p>
        </w:tc>
      </w:tr>
      <w:tr w:rsidR="007A3E70" w:rsidRPr="002E4E9E" w14:paraId="69AEBD4B" w14:textId="77777777" w:rsidTr="00797283">
        <w:tc>
          <w:tcPr>
            <w:tcW w:w="2689" w:type="dxa"/>
          </w:tcPr>
          <w:p w14:paraId="005A5720" w14:textId="765572DD" w:rsidR="007A3E70" w:rsidRPr="007A3E70" w:rsidRDefault="007A3E70" w:rsidP="0023187B">
            <w:pPr>
              <w:spacing w:line="276" w:lineRule="auto"/>
              <w:rPr>
                <w:rFonts w:cstheme="minorHAnsi"/>
                <w:color w:val="000000" w:themeColor="text1"/>
                <w:sz w:val="24"/>
                <w:szCs w:val="24"/>
              </w:rPr>
            </w:pPr>
            <w:r w:rsidRPr="007A3E70">
              <w:rPr>
                <w:rFonts w:ascii="Arial" w:hAnsi="Arial" w:cs="Arial"/>
                <w:sz w:val="24"/>
                <w:szCs w:val="24"/>
              </w:rPr>
              <w:t xml:space="preserve">Andrea North </w:t>
            </w:r>
          </w:p>
        </w:tc>
        <w:tc>
          <w:tcPr>
            <w:tcW w:w="7165" w:type="dxa"/>
          </w:tcPr>
          <w:p w14:paraId="24CD0E6A" w14:textId="4724772E" w:rsidR="007A3E70" w:rsidRPr="007A3E70" w:rsidRDefault="007A3E70" w:rsidP="0023187B">
            <w:pPr>
              <w:spacing w:line="276" w:lineRule="auto"/>
              <w:rPr>
                <w:rFonts w:cstheme="minorHAnsi"/>
                <w:color w:val="00B050"/>
                <w:sz w:val="24"/>
                <w:szCs w:val="24"/>
              </w:rPr>
            </w:pPr>
            <w:r w:rsidRPr="007A3E70">
              <w:rPr>
                <w:rFonts w:ascii="Arial" w:hAnsi="Arial" w:cs="Arial"/>
                <w:sz w:val="24"/>
                <w:szCs w:val="24"/>
              </w:rPr>
              <w:t xml:space="preserve">Leeds Community Healthcare NHS Trust </w:t>
            </w:r>
          </w:p>
        </w:tc>
      </w:tr>
      <w:tr w:rsidR="007A3E70" w:rsidRPr="002E4E9E" w14:paraId="1C53415F" w14:textId="77777777" w:rsidTr="00797283">
        <w:tc>
          <w:tcPr>
            <w:tcW w:w="2689" w:type="dxa"/>
          </w:tcPr>
          <w:p w14:paraId="6FA0C4BA" w14:textId="479C05D5" w:rsidR="007A3E70" w:rsidRPr="007A3E70" w:rsidRDefault="007A3E70" w:rsidP="0023187B">
            <w:pPr>
              <w:spacing w:line="276" w:lineRule="auto"/>
              <w:rPr>
                <w:rFonts w:cstheme="minorHAnsi"/>
                <w:color w:val="000000" w:themeColor="text1"/>
                <w:sz w:val="24"/>
                <w:szCs w:val="24"/>
              </w:rPr>
            </w:pPr>
          </w:p>
        </w:tc>
        <w:tc>
          <w:tcPr>
            <w:tcW w:w="7165" w:type="dxa"/>
          </w:tcPr>
          <w:p w14:paraId="05A815A6" w14:textId="5CFCF2F4" w:rsidR="007A3E70" w:rsidRPr="007A3E70" w:rsidRDefault="007A3E70" w:rsidP="0023187B">
            <w:pPr>
              <w:spacing w:line="276" w:lineRule="auto"/>
              <w:rPr>
                <w:rFonts w:cstheme="minorHAnsi"/>
                <w:color w:val="00B050"/>
                <w:sz w:val="24"/>
                <w:szCs w:val="24"/>
              </w:rPr>
            </w:pPr>
            <w:r w:rsidRPr="007A3E70">
              <w:rPr>
                <w:rFonts w:ascii="Arial" w:hAnsi="Arial" w:cs="Arial"/>
                <w:sz w:val="24"/>
                <w:szCs w:val="24"/>
              </w:rPr>
              <w:t xml:space="preserve">Leeds Teaching Hospitals NHS Trust </w:t>
            </w:r>
          </w:p>
        </w:tc>
      </w:tr>
      <w:tr w:rsidR="007A3E70" w:rsidRPr="002E4E9E" w14:paraId="6FF62592" w14:textId="77777777" w:rsidTr="00797283">
        <w:tc>
          <w:tcPr>
            <w:tcW w:w="2689" w:type="dxa"/>
          </w:tcPr>
          <w:p w14:paraId="40FF989A" w14:textId="6F017346" w:rsidR="007A3E70" w:rsidRPr="007A3E70" w:rsidRDefault="007A3E70" w:rsidP="0023187B">
            <w:pPr>
              <w:spacing w:line="276" w:lineRule="auto"/>
              <w:rPr>
                <w:rFonts w:cstheme="minorHAnsi"/>
                <w:sz w:val="24"/>
                <w:szCs w:val="24"/>
              </w:rPr>
            </w:pPr>
            <w:r w:rsidRPr="007A3E70">
              <w:rPr>
                <w:rFonts w:ascii="Arial" w:hAnsi="Arial" w:cs="Arial"/>
                <w:sz w:val="24"/>
                <w:szCs w:val="24"/>
              </w:rPr>
              <w:t xml:space="preserve">Chris </w:t>
            </w:r>
            <w:proofErr w:type="spellStart"/>
            <w:r w:rsidRPr="007A3E70">
              <w:rPr>
                <w:rFonts w:ascii="Arial" w:hAnsi="Arial" w:cs="Arial"/>
                <w:sz w:val="24"/>
                <w:szCs w:val="24"/>
              </w:rPr>
              <w:t>Hosker</w:t>
            </w:r>
            <w:proofErr w:type="spellEnd"/>
          </w:p>
        </w:tc>
        <w:tc>
          <w:tcPr>
            <w:tcW w:w="7165" w:type="dxa"/>
          </w:tcPr>
          <w:p w14:paraId="288E238A" w14:textId="25B02F34" w:rsidR="007A3E70" w:rsidRPr="007A3E70" w:rsidRDefault="007A3E70" w:rsidP="0023187B">
            <w:pPr>
              <w:spacing w:line="276" w:lineRule="auto"/>
              <w:rPr>
                <w:rFonts w:cstheme="minorHAnsi"/>
                <w:sz w:val="24"/>
                <w:szCs w:val="24"/>
              </w:rPr>
            </w:pPr>
            <w:r w:rsidRPr="007A3E70">
              <w:rPr>
                <w:rFonts w:ascii="Arial" w:hAnsi="Arial" w:cs="Arial"/>
                <w:sz w:val="24"/>
                <w:szCs w:val="24"/>
              </w:rPr>
              <w:t>Leeds and York Partnership NHS Foundation Trust</w:t>
            </w:r>
          </w:p>
        </w:tc>
      </w:tr>
      <w:tr w:rsidR="007A3E70" w:rsidRPr="002E4E9E" w14:paraId="1C5EA999" w14:textId="77777777" w:rsidTr="00797283">
        <w:tc>
          <w:tcPr>
            <w:tcW w:w="2689" w:type="dxa"/>
          </w:tcPr>
          <w:p w14:paraId="510C33F8" w14:textId="730FB195" w:rsidR="007A3E70" w:rsidRPr="007A3E70" w:rsidRDefault="007A3E70" w:rsidP="0023187B">
            <w:pPr>
              <w:spacing w:line="276" w:lineRule="auto"/>
              <w:rPr>
                <w:rFonts w:cstheme="minorHAnsi"/>
                <w:sz w:val="24"/>
                <w:szCs w:val="24"/>
              </w:rPr>
            </w:pPr>
            <w:r w:rsidRPr="007A3E70">
              <w:rPr>
                <w:rFonts w:ascii="Arial" w:hAnsi="Arial" w:cs="Arial"/>
                <w:sz w:val="24"/>
                <w:szCs w:val="24"/>
              </w:rPr>
              <w:t>Joanna Forster</w:t>
            </w:r>
          </w:p>
        </w:tc>
        <w:tc>
          <w:tcPr>
            <w:tcW w:w="7165" w:type="dxa"/>
          </w:tcPr>
          <w:p w14:paraId="5C329A84" w14:textId="3C1C9D36" w:rsidR="007A3E70" w:rsidRPr="007A3E70" w:rsidRDefault="007A3E70" w:rsidP="0023187B">
            <w:pPr>
              <w:spacing w:line="276" w:lineRule="auto"/>
              <w:rPr>
                <w:rFonts w:cstheme="minorHAnsi"/>
                <w:sz w:val="24"/>
                <w:szCs w:val="24"/>
              </w:rPr>
            </w:pPr>
            <w:r w:rsidRPr="007A3E70">
              <w:rPr>
                <w:rFonts w:ascii="Arial" w:hAnsi="Arial" w:cs="Arial"/>
                <w:sz w:val="24"/>
                <w:szCs w:val="24"/>
              </w:rPr>
              <w:t xml:space="preserve">Leeds and York Partnership NHS Foundation Trust </w:t>
            </w:r>
          </w:p>
        </w:tc>
      </w:tr>
      <w:tr w:rsidR="007A3E70" w:rsidRPr="002E4E9E" w14:paraId="5B8CE192" w14:textId="77777777" w:rsidTr="00797283">
        <w:tc>
          <w:tcPr>
            <w:tcW w:w="2689" w:type="dxa"/>
          </w:tcPr>
          <w:p w14:paraId="769D1EC8" w14:textId="30C7F2AA" w:rsidR="007A3E70" w:rsidRPr="007A3E70" w:rsidRDefault="007A3E70" w:rsidP="0023187B">
            <w:pPr>
              <w:spacing w:line="276" w:lineRule="auto"/>
              <w:rPr>
                <w:rFonts w:cstheme="minorHAnsi"/>
                <w:sz w:val="24"/>
                <w:szCs w:val="24"/>
              </w:rPr>
            </w:pPr>
            <w:r w:rsidRPr="007A3E70">
              <w:rPr>
                <w:rFonts w:ascii="Arial" w:hAnsi="Arial" w:cs="Arial"/>
                <w:sz w:val="24"/>
                <w:szCs w:val="24"/>
              </w:rPr>
              <w:t xml:space="preserve">Eddie Devine </w:t>
            </w:r>
          </w:p>
        </w:tc>
        <w:tc>
          <w:tcPr>
            <w:tcW w:w="7165" w:type="dxa"/>
          </w:tcPr>
          <w:p w14:paraId="04B2D473" w14:textId="01B539A1" w:rsidR="007A3E70" w:rsidRPr="007A3E70" w:rsidRDefault="007A3E70" w:rsidP="0023187B">
            <w:pPr>
              <w:spacing w:line="276" w:lineRule="auto"/>
              <w:rPr>
                <w:rFonts w:cstheme="minorHAnsi"/>
                <w:sz w:val="24"/>
                <w:szCs w:val="24"/>
              </w:rPr>
            </w:pPr>
            <w:r w:rsidRPr="007A3E70">
              <w:rPr>
                <w:rFonts w:ascii="Arial" w:hAnsi="Arial" w:cs="Arial"/>
                <w:sz w:val="24"/>
                <w:szCs w:val="24"/>
              </w:rPr>
              <w:t>NHS West Yorkshire ICB in Leeds</w:t>
            </w:r>
          </w:p>
        </w:tc>
      </w:tr>
      <w:tr w:rsidR="007A3E70" w:rsidRPr="002E4E9E" w14:paraId="614A3337" w14:textId="77777777" w:rsidTr="00797283">
        <w:tc>
          <w:tcPr>
            <w:tcW w:w="2689" w:type="dxa"/>
          </w:tcPr>
          <w:p w14:paraId="329DC6E3" w14:textId="6CDA0959" w:rsidR="007A3E70" w:rsidRPr="007A3E70" w:rsidRDefault="007A3E70" w:rsidP="0023187B">
            <w:pPr>
              <w:spacing w:line="276" w:lineRule="auto"/>
              <w:rPr>
                <w:rFonts w:cstheme="minorHAnsi"/>
                <w:color w:val="000000" w:themeColor="text1"/>
                <w:sz w:val="24"/>
                <w:szCs w:val="24"/>
              </w:rPr>
            </w:pPr>
            <w:r w:rsidRPr="007A3E70">
              <w:rPr>
                <w:rFonts w:ascii="Arial" w:hAnsi="Arial" w:cs="Arial"/>
                <w:sz w:val="24"/>
                <w:szCs w:val="24"/>
              </w:rPr>
              <w:t xml:space="preserve">Caron Walker </w:t>
            </w:r>
          </w:p>
        </w:tc>
        <w:tc>
          <w:tcPr>
            <w:tcW w:w="7165" w:type="dxa"/>
          </w:tcPr>
          <w:p w14:paraId="69E3C003" w14:textId="03A57A0C" w:rsidR="007A3E70" w:rsidRPr="007A3E70" w:rsidRDefault="007A3E70" w:rsidP="0023187B">
            <w:pPr>
              <w:spacing w:line="276" w:lineRule="auto"/>
              <w:rPr>
                <w:rFonts w:cstheme="minorHAnsi"/>
                <w:color w:val="00B050"/>
                <w:sz w:val="24"/>
                <w:szCs w:val="24"/>
              </w:rPr>
            </w:pPr>
            <w:r w:rsidRPr="007A3E70">
              <w:rPr>
                <w:rFonts w:ascii="Arial" w:hAnsi="Arial" w:cs="Arial"/>
                <w:sz w:val="24"/>
                <w:szCs w:val="24"/>
              </w:rPr>
              <w:t>Public Health</w:t>
            </w:r>
          </w:p>
        </w:tc>
      </w:tr>
      <w:bookmarkEnd w:id="4"/>
    </w:tbl>
    <w:p w14:paraId="10D0A589" w14:textId="34062995" w:rsidR="00E12125" w:rsidRPr="002E4E9E" w:rsidRDefault="00E12125" w:rsidP="0023187B">
      <w:pPr>
        <w:spacing w:after="0" w:line="276" w:lineRule="auto"/>
        <w:rPr>
          <w:rFonts w:cstheme="minorHAnsi"/>
          <w:color w:val="000000" w:themeColor="text1"/>
          <w:sz w:val="24"/>
          <w:szCs w:val="24"/>
        </w:rPr>
      </w:pPr>
    </w:p>
    <w:p w14:paraId="6B760A6C" w14:textId="6C36497C" w:rsidR="008D7639" w:rsidRPr="00D50147" w:rsidRDefault="008D7639" w:rsidP="0023187B">
      <w:pPr>
        <w:pStyle w:val="Heading3"/>
        <w:spacing w:line="276" w:lineRule="auto"/>
        <w:rPr>
          <w:b/>
          <w:bCs/>
          <w:sz w:val="28"/>
          <w:szCs w:val="28"/>
        </w:rPr>
      </w:pPr>
      <w:r w:rsidRPr="00D50147">
        <w:rPr>
          <w:b/>
          <w:bCs/>
          <w:sz w:val="28"/>
          <w:szCs w:val="28"/>
        </w:rPr>
        <w:t>Third sector and public representatives</w:t>
      </w:r>
    </w:p>
    <w:tbl>
      <w:tblPr>
        <w:tblStyle w:val="TableGrid"/>
        <w:tblW w:w="9918" w:type="dxa"/>
        <w:tblLook w:val="04A0" w:firstRow="1" w:lastRow="0" w:firstColumn="1" w:lastColumn="0" w:noHBand="0" w:noVBand="1"/>
      </w:tblPr>
      <w:tblGrid>
        <w:gridCol w:w="2689"/>
        <w:gridCol w:w="7229"/>
      </w:tblGrid>
      <w:tr w:rsidR="00797283" w:rsidRPr="002E4E9E" w14:paraId="4F1FABF7" w14:textId="2C371541" w:rsidTr="00797283">
        <w:tc>
          <w:tcPr>
            <w:tcW w:w="2689" w:type="dxa"/>
            <w:shd w:val="clear" w:color="auto" w:fill="C6D9F1" w:themeFill="text2" w:themeFillTint="33"/>
          </w:tcPr>
          <w:p w14:paraId="24D4F817" w14:textId="1FF83167" w:rsidR="00797283" w:rsidRPr="002E4E9E" w:rsidRDefault="00797283" w:rsidP="0023187B">
            <w:pPr>
              <w:spacing w:line="276" w:lineRule="auto"/>
              <w:jc w:val="center"/>
              <w:rPr>
                <w:rFonts w:cstheme="minorHAnsi"/>
                <w:b/>
                <w:bCs/>
                <w:color w:val="000000" w:themeColor="text1"/>
                <w:sz w:val="24"/>
                <w:szCs w:val="24"/>
              </w:rPr>
            </w:pPr>
            <w:bookmarkStart w:id="5" w:name="_Hlk109735184"/>
            <w:r w:rsidRPr="002E4E9E">
              <w:rPr>
                <w:rFonts w:cstheme="minorHAnsi"/>
                <w:b/>
                <w:bCs/>
                <w:color w:val="000000" w:themeColor="text1"/>
                <w:sz w:val="24"/>
                <w:szCs w:val="24"/>
              </w:rPr>
              <w:t>Name</w:t>
            </w:r>
          </w:p>
        </w:tc>
        <w:tc>
          <w:tcPr>
            <w:tcW w:w="7229" w:type="dxa"/>
            <w:shd w:val="clear" w:color="auto" w:fill="C6D9F1" w:themeFill="text2" w:themeFillTint="33"/>
          </w:tcPr>
          <w:p w14:paraId="58373800" w14:textId="0B55DE21" w:rsidR="00797283" w:rsidRPr="002E4E9E" w:rsidRDefault="00797283" w:rsidP="0023187B">
            <w:pPr>
              <w:spacing w:line="276" w:lineRule="auto"/>
              <w:jc w:val="center"/>
              <w:rPr>
                <w:rFonts w:cstheme="minorHAnsi"/>
                <w:b/>
                <w:bCs/>
                <w:color w:val="000000" w:themeColor="text1"/>
                <w:sz w:val="24"/>
                <w:szCs w:val="24"/>
              </w:rPr>
            </w:pPr>
            <w:r w:rsidRPr="002E4E9E">
              <w:rPr>
                <w:rFonts w:cstheme="minorHAnsi"/>
                <w:b/>
                <w:bCs/>
                <w:color w:val="000000" w:themeColor="text1"/>
                <w:sz w:val="24"/>
                <w:szCs w:val="24"/>
              </w:rPr>
              <w:t>Organisations</w:t>
            </w:r>
          </w:p>
        </w:tc>
      </w:tr>
      <w:tr w:rsidR="007A3E70" w:rsidRPr="002E4E9E" w14:paraId="0C09E896" w14:textId="34CA10EE" w:rsidTr="00797283">
        <w:tc>
          <w:tcPr>
            <w:tcW w:w="2689" w:type="dxa"/>
          </w:tcPr>
          <w:p w14:paraId="237212FD" w14:textId="57C6FCA6" w:rsidR="007A3E70" w:rsidRPr="002E4E9E" w:rsidRDefault="007A3E70" w:rsidP="0023187B">
            <w:pPr>
              <w:spacing w:line="276" w:lineRule="auto"/>
              <w:rPr>
                <w:rFonts w:cstheme="minorHAnsi"/>
              </w:rPr>
            </w:pPr>
            <w:bookmarkStart w:id="6" w:name="_Hlk120804861"/>
          </w:p>
        </w:tc>
        <w:tc>
          <w:tcPr>
            <w:tcW w:w="7229" w:type="dxa"/>
          </w:tcPr>
          <w:p w14:paraId="46F8581F" w14:textId="68217DEF" w:rsidR="007A3E70" w:rsidRPr="002E4E9E" w:rsidRDefault="007A3E70" w:rsidP="0023187B">
            <w:pPr>
              <w:spacing w:line="276" w:lineRule="auto"/>
              <w:rPr>
                <w:rFonts w:cstheme="minorHAnsi"/>
              </w:rPr>
            </w:pPr>
            <w:r>
              <w:rPr>
                <w:rFonts w:ascii="Arial" w:hAnsi="Arial" w:cs="Arial"/>
                <w:color w:val="000000" w:themeColor="text1"/>
              </w:rPr>
              <w:t>Advonet</w:t>
            </w:r>
          </w:p>
        </w:tc>
      </w:tr>
      <w:tr w:rsidR="007A3E70" w:rsidRPr="002E4E9E" w14:paraId="11F17C7A" w14:textId="7A8E0371" w:rsidTr="00797283">
        <w:tc>
          <w:tcPr>
            <w:tcW w:w="2689" w:type="dxa"/>
          </w:tcPr>
          <w:p w14:paraId="332D24DA" w14:textId="6C737F87" w:rsidR="007A3E70" w:rsidRPr="002E4E9E" w:rsidRDefault="007A3E70" w:rsidP="0023187B">
            <w:pPr>
              <w:spacing w:line="276" w:lineRule="auto"/>
              <w:rPr>
                <w:rFonts w:cstheme="minorHAnsi"/>
              </w:rPr>
            </w:pPr>
          </w:p>
        </w:tc>
        <w:tc>
          <w:tcPr>
            <w:tcW w:w="7229" w:type="dxa"/>
          </w:tcPr>
          <w:p w14:paraId="35270462" w14:textId="67E9378D" w:rsidR="007A3E70" w:rsidRPr="002E4E9E" w:rsidRDefault="007A3E70" w:rsidP="0023187B">
            <w:pPr>
              <w:spacing w:line="276" w:lineRule="auto"/>
              <w:rPr>
                <w:rFonts w:cstheme="minorHAnsi"/>
              </w:rPr>
            </w:pPr>
            <w:proofErr w:type="spellStart"/>
            <w:r>
              <w:rPr>
                <w:rFonts w:ascii="Arial" w:hAnsi="Arial" w:cs="Arial"/>
                <w:color w:val="000000" w:themeColor="text1"/>
              </w:rPr>
              <w:t>Agness</w:t>
            </w:r>
            <w:proofErr w:type="spellEnd"/>
            <w:r>
              <w:rPr>
                <w:rFonts w:ascii="Arial" w:hAnsi="Arial" w:cs="Arial"/>
                <w:color w:val="000000" w:themeColor="text1"/>
              </w:rPr>
              <w:t xml:space="preserve"> Foundation</w:t>
            </w:r>
          </w:p>
        </w:tc>
      </w:tr>
      <w:tr w:rsidR="007A3E70" w:rsidRPr="002E4E9E" w14:paraId="2C15528D" w14:textId="34DFE0AB" w:rsidTr="00797283">
        <w:tc>
          <w:tcPr>
            <w:tcW w:w="2689" w:type="dxa"/>
          </w:tcPr>
          <w:p w14:paraId="1652CE5F" w14:textId="7905147B" w:rsidR="007A3E70" w:rsidRPr="002E4E9E" w:rsidRDefault="007A3E70" w:rsidP="0023187B">
            <w:pPr>
              <w:spacing w:line="276" w:lineRule="auto"/>
              <w:rPr>
                <w:rFonts w:cstheme="minorHAnsi"/>
                <w:color w:val="00B050"/>
              </w:rPr>
            </w:pPr>
            <w:r w:rsidRPr="00797283">
              <w:rPr>
                <w:rFonts w:ascii="Arial" w:hAnsi="Arial" w:cs="Arial"/>
                <w:color w:val="000000" w:themeColor="text1"/>
              </w:rPr>
              <w:t>Katty Keyhani</w:t>
            </w:r>
          </w:p>
        </w:tc>
        <w:tc>
          <w:tcPr>
            <w:tcW w:w="7229" w:type="dxa"/>
          </w:tcPr>
          <w:p w14:paraId="0BBADB63" w14:textId="52EFA0FA" w:rsidR="007A3E70" w:rsidRPr="002E4E9E" w:rsidRDefault="007A3E70" w:rsidP="0023187B">
            <w:pPr>
              <w:spacing w:line="276" w:lineRule="auto"/>
              <w:rPr>
                <w:rFonts w:cstheme="minorHAnsi"/>
                <w:color w:val="00B050"/>
              </w:rPr>
            </w:pPr>
            <w:r w:rsidRPr="00797283">
              <w:rPr>
                <w:rFonts w:ascii="Arial" w:hAnsi="Arial" w:cs="Arial"/>
                <w:color w:val="000000" w:themeColor="text1"/>
              </w:rPr>
              <w:t>Alzheimer’s Society</w:t>
            </w:r>
          </w:p>
        </w:tc>
      </w:tr>
      <w:tr w:rsidR="007A3E70" w:rsidRPr="002E4E9E" w14:paraId="50C2DDD8" w14:textId="1A7F2196" w:rsidTr="00797283">
        <w:tc>
          <w:tcPr>
            <w:tcW w:w="2689" w:type="dxa"/>
          </w:tcPr>
          <w:p w14:paraId="2DD147F9" w14:textId="4DFF7F0C" w:rsidR="007A3E70" w:rsidRPr="002E4E9E" w:rsidRDefault="007A3E70" w:rsidP="0023187B">
            <w:pPr>
              <w:spacing w:line="276" w:lineRule="auto"/>
              <w:rPr>
                <w:rFonts w:cstheme="minorHAnsi"/>
                <w:color w:val="00B050"/>
              </w:rPr>
            </w:pPr>
            <w:r w:rsidRPr="00797283">
              <w:rPr>
                <w:rFonts w:ascii="Arial" w:hAnsi="Arial" w:cs="Arial"/>
              </w:rPr>
              <w:t>Iain Anderson</w:t>
            </w:r>
          </w:p>
        </w:tc>
        <w:tc>
          <w:tcPr>
            <w:tcW w:w="7229" w:type="dxa"/>
          </w:tcPr>
          <w:p w14:paraId="1A3828F3" w14:textId="5DB9BC3C" w:rsidR="007A3E70" w:rsidRPr="002E4E9E" w:rsidRDefault="007A3E70" w:rsidP="0023187B">
            <w:pPr>
              <w:spacing w:line="276" w:lineRule="auto"/>
              <w:rPr>
                <w:rFonts w:cstheme="minorHAnsi"/>
              </w:rPr>
            </w:pPr>
            <w:r w:rsidRPr="00797283">
              <w:rPr>
                <w:rFonts w:ascii="Arial" w:hAnsi="Arial" w:cs="Arial"/>
              </w:rPr>
              <w:t>Age UK Leeds</w:t>
            </w:r>
          </w:p>
        </w:tc>
      </w:tr>
      <w:tr w:rsidR="007A3E70" w:rsidRPr="002E4E9E" w14:paraId="23E07CAC" w14:textId="08F58159" w:rsidTr="00797283">
        <w:tc>
          <w:tcPr>
            <w:tcW w:w="2689" w:type="dxa"/>
          </w:tcPr>
          <w:p w14:paraId="029181EE" w14:textId="49A2AB44" w:rsidR="007A3E70" w:rsidRPr="002E4E9E" w:rsidRDefault="007A3E70" w:rsidP="0023187B">
            <w:pPr>
              <w:spacing w:line="276" w:lineRule="auto"/>
              <w:rPr>
                <w:rFonts w:cstheme="minorHAnsi"/>
                <w:color w:val="000000" w:themeColor="text1"/>
              </w:rPr>
            </w:pPr>
          </w:p>
        </w:tc>
        <w:tc>
          <w:tcPr>
            <w:tcW w:w="7229" w:type="dxa"/>
          </w:tcPr>
          <w:p w14:paraId="4D6FF412" w14:textId="39773193" w:rsidR="007A3E70" w:rsidRPr="002E4E9E" w:rsidRDefault="007A3E70" w:rsidP="0023187B">
            <w:pPr>
              <w:spacing w:line="276" w:lineRule="auto"/>
              <w:rPr>
                <w:rFonts w:cstheme="minorHAnsi"/>
                <w:color w:val="000000" w:themeColor="text1"/>
              </w:rPr>
            </w:pPr>
            <w:r>
              <w:rPr>
                <w:rFonts w:ascii="Arial" w:hAnsi="Arial" w:cs="Arial"/>
              </w:rPr>
              <w:t>Andy’s Man Club</w:t>
            </w:r>
          </w:p>
        </w:tc>
      </w:tr>
      <w:tr w:rsidR="007A3E70" w:rsidRPr="002E4E9E" w14:paraId="11C3317E" w14:textId="39DAE915" w:rsidTr="00797283">
        <w:tc>
          <w:tcPr>
            <w:tcW w:w="2689" w:type="dxa"/>
          </w:tcPr>
          <w:p w14:paraId="4F44E16B" w14:textId="5ABA3943" w:rsidR="007A3E70" w:rsidRPr="002E4E9E" w:rsidRDefault="007A3E70" w:rsidP="0023187B">
            <w:pPr>
              <w:spacing w:line="276" w:lineRule="auto"/>
              <w:rPr>
                <w:rFonts w:cstheme="minorHAnsi"/>
                <w:color w:val="000000" w:themeColor="text1"/>
              </w:rPr>
            </w:pPr>
          </w:p>
        </w:tc>
        <w:tc>
          <w:tcPr>
            <w:tcW w:w="7229" w:type="dxa"/>
          </w:tcPr>
          <w:p w14:paraId="1E2C9DCD" w14:textId="2CB59DD5" w:rsidR="007A3E70" w:rsidRPr="002E4E9E" w:rsidRDefault="007A3E70" w:rsidP="0023187B">
            <w:pPr>
              <w:spacing w:line="276" w:lineRule="auto"/>
              <w:rPr>
                <w:rFonts w:cstheme="minorHAnsi"/>
                <w:color w:val="000000" w:themeColor="text1"/>
              </w:rPr>
            </w:pPr>
            <w:r>
              <w:rPr>
                <w:rFonts w:ascii="Arial" w:hAnsi="Arial" w:cs="Arial"/>
              </w:rPr>
              <w:t>Armley Helping Hands</w:t>
            </w:r>
          </w:p>
        </w:tc>
      </w:tr>
      <w:tr w:rsidR="007A3E70" w:rsidRPr="002E4E9E" w14:paraId="76C3AFF0" w14:textId="30AE8CC7" w:rsidTr="00797283">
        <w:tc>
          <w:tcPr>
            <w:tcW w:w="2689" w:type="dxa"/>
          </w:tcPr>
          <w:p w14:paraId="36FBDCEA" w14:textId="1B8A88AE" w:rsidR="007A3E70" w:rsidRPr="002E4E9E" w:rsidRDefault="007A3E70" w:rsidP="0023187B">
            <w:pPr>
              <w:spacing w:line="276" w:lineRule="auto"/>
              <w:rPr>
                <w:rFonts w:cstheme="minorHAnsi"/>
                <w:color w:val="000000" w:themeColor="text1"/>
              </w:rPr>
            </w:pPr>
          </w:p>
        </w:tc>
        <w:tc>
          <w:tcPr>
            <w:tcW w:w="7229" w:type="dxa"/>
          </w:tcPr>
          <w:p w14:paraId="335B76D3" w14:textId="4E74CE84" w:rsidR="007A3E70" w:rsidRPr="002E4E9E" w:rsidRDefault="007A3E70" w:rsidP="0023187B">
            <w:pPr>
              <w:spacing w:line="276" w:lineRule="auto"/>
              <w:rPr>
                <w:rFonts w:cstheme="minorHAnsi"/>
                <w:color w:val="000000" w:themeColor="text1"/>
              </w:rPr>
            </w:pPr>
            <w:r>
              <w:rPr>
                <w:rFonts w:ascii="Arial" w:hAnsi="Arial" w:cs="Arial"/>
              </w:rPr>
              <w:t>Artlink West Yorkshire</w:t>
            </w:r>
          </w:p>
        </w:tc>
      </w:tr>
      <w:tr w:rsidR="007A3E70" w:rsidRPr="002E4E9E" w14:paraId="6721DE65" w14:textId="56EA4FE6" w:rsidTr="00797283">
        <w:tc>
          <w:tcPr>
            <w:tcW w:w="2689" w:type="dxa"/>
          </w:tcPr>
          <w:p w14:paraId="5A7CE8FE" w14:textId="1A464B29" w:rsidR="007A3E70" w:rsidRPr="002E4E9E" w:rsidRDefault="007A3E70" w:rsidP="0023187B">
            <w:pPr>
              <w:spacing w:line="276" w:lineRule="auto"/>
              <w:rPr>
                <w:rFonts w:cstheme="minorHAnsi"/>
                <w:color w:val="000000" w:themeColor="text1"/>
              </w:rPr>
            </w:pPr>
          </w:p>
        </w:tc>
        <w:tc>
          <w:tcPr>
            <w:tcW w:w="7229" w:type="dxa"/>
          </w:tcPr>
          <w:p w14:paraId="7607FCD3" w14:textId="72238B7F" w:rsidR="007A3E70" w:rsidRPr="002E4E9E" w:rsidRDefault="007A3E70" w:rsidP="0023187B">
            <w:pPr>
              <w:spacing w:line="276" w:lineRule="auto"/>
              <w:rPr>
                <w:rFonts w:cstheme="minorHAnsi"/>
                <w:color w:val="000000" w:themeColor="text1"/>
              </w:rPr>
            </w:pPr>
            <w:r>
              <w:rPr>
                <w:rFonts w:ascii="Arial" w:hAnsi="Arial" w:cs="Arial"/>
              </w:rPr>
              <w:t>Asha Neighbourhood Project</w:t>
            </w:r>
          </w:p>
        </w:tc>
      </w:tr>
      <w:tr w:rsidR="007A3E70" w:rsidRPr="002E4E9E" w14:paraId="30F7F5B1" w14:textId="2B7B156D" w:rsidTr="00797283">
        <w:tc>
          <w:tcPr>
            <w:tcW w:w="2689" w:type="dxa"/>
          </w:tcPr>
          <w:p w14:paraId="691EB7C1" w14:textId="3A9E91A6" w:rsidR="007A3E70" w:rsidRPr="002E4E9E" w:rsidRDefault="007A3E70" w:rsidP="0023187B">
            <w:pPr>
              <w:spacing w:line="276" w:lineRule="auto"/>
              <w:rPr>
                <w:rFonts w:cstheme="minorHAnsi"/>
              </w:rPr>
            </w:pPr>
          </w:p>
        </w:tc>
        <w:tc>
          <w:tcPr>
            <w:tcW w:w="7229" w:type="dxa"/>
          </w:tcPr>
          <w:p w14:paraId="2BF1CA4B" w14:textId="58AB7667" w:rsidR="007A3E70" w:rsidRPr="002E4E9E" w:rsidRDefault="007A3E70" w:rsidP="0023187B">
            <w:pPr>
              <w:spacing w:line="276" w:lineRule="auto"/>
              <w:rPr>
                <w:rFonts w:cstheme="minorHAnsi"/>
              </w:rPr>
            </w:pPr>
            <w:r>
              <w:rPr>
                <w:rFonts w:ascii="Arial" w:hAnsi="Arial" w:cs="Arial"/>
              </w:rPr>
              <w:t>AVSED</w:t>
            </w:r>
          </w:p>
        </w:tc>
      </w:tr>
      <w:tr w:rsidR="007A3E70" w:rsidRPr="002E4E9E" w14:paraId="67297540" w14:textId="75EA74F6" w:rsidTr="00797283">
        <w:tc>
          <w:tcPr>
            <w:tcW w:w="2689" w:type="dxa"/>
          </w:tcPr>
          <w:p w14:paraId="6DDFCAC6" w14:textId="54B3ED5C" w:rsidR="007A3E70" w:rsidRPr="002E4E9E" w:rsidRDefault="007A3E70" w:rsidP="0023187B">
            <w:pPr>
              <w:spacing w:line="276" w:lineRule="auto"/>
              <w:rPr>
                <w:rFonts w:cstheme="minorHAnsi"/>
              </w:rPr>
            </w:pPr>
          </w:p>
        </w:tc>
        <w:tc>
          <w:tcPr>
            <w:tcW w:w="7229" w:type="dxa"/>
          </w:tcPr>
          <w:p w14:paraId="3E95F9C7" w14:textId="44EA4394" w:rsidR="007A3E70" w:rsidRPr="002E4E9E" w:rsidRDefault="007A3E70" w:rsidP="0023187B">
            <w:pPr>
              <w:spacing w:line="276" w:lineRule="auto"/>
              <w:rPr>
                <w:rFonts w:cstheme="minorHAnsi"/>
              </w:rPr>
            </w:pPr>
            <w:r>
              <w:rPr>
                <w:rFonts w:ascii="Arial" w:hAnsi="Arial" w:cs="Arial"/>
              </w:rPr>
              <w:t>BARCA</w:t>
            </w:r>
          </w:p>
        </w:tc>
      </w:tr>
      <w:tr w:rsidR="007A3E70" w:rsidRPr="002E4E9E" w14:paraId="49BF3BB8" w14:textId="1A9C1D3D" w:rsidTr="00797283">
        <w:tc>
          <w:tcPr>
            <w:tcW w:w="2689" w:type="dxa"/>
          </w:tcPr>
          <w:p w14:paraId="09C79C2E" w14:textId="11CCACAC" w:rsidR="007A3E70" w:rsidRPr="002E4E9E" w:rsidRDefault="007A3E70" w:rsidP="0023187B">
            <w:pPr>
              <w:spacing w:line="276" w:lineRule="auto"/>
              <w:rPr>
                <w:rFonts w:cstheme="minorHAnsi"/>
                <w:color w:val="000000" w:themeColor="text1"/>
              </w:rPr>
            </w:pPr>
          </w:p>
        </w:tc>
        <w:tc>
          <w:tcPr>
            <w:tcW w:w="7229" w:type="dxa"/>
          </w:tcPr>
          <w:p w14:paraId="721A6DBF" w14:textId="6A2F6FC3" w:rsidR="007A3E70" w:rsidRPr="002E4E9E" w:rsidRDefault="007A3E70" w:rsidP="0023187B">
            <w:pPr>
              <w:spacing w:line="276" w:lineRule="auto"/>
              <w:rPr>
                <w:rFonts w:cstheme="minorHAnsi"/>
                <w:color w:val="000000" w:themeColor="text1"/>
              </w:rPr>
            </w:pPr>
            <w:r>
              <w:rPr>
                <w:rFonts w:ascii="Arial" w:hAnsi="Arial" w:cs="Arial"/>
              </w:rPr>
              <w:t>Basis Yorkshire</w:t>
            </w:r>
          </w:p>
        </w:tc>
      </w:tr>
      <w:tr w:rsidR="007A3E70" w:rsidRPr="002E4E9E" w14:paraId="0130A158" w14:textId="37B72A37" w:rsidTr="00797283">
        <w:tc>
          <w:tcPr>
            <w:tcW w:w="2689" w:type="dxa"/>
          </w:tcPr>
          <w:p w14:paraId="3B81E4BB" w14:textId="15FBF99D" w:rsidR="007A3E70" w:rsidRPr="002E4E9E" w:rsidRDefault="007A3E70" w:rsidP="0023187B">
            <w:pPr>
              <w:spacing w:line="276" w:lineRule="auto"/>
              <w:rPr>
                <w:rFonts w:cstheme="minorHAnsi"/>
                <w:color w:val="000000" w:themeColor="text1"/>
              </w:rPr>
            </w:pPr>
          </w:p>
        </w:tc>
        <w:tc>
          <w:tcPr>
            <w:tcW w:w="7229" w:type="dxa"/>
          </w:tcPr>
          <w:p w14:paraId="08DB4C1C" w14:textId="38DF745E" w:rsidR="007A3E70" w:rsidRPr="002E4E9E" w:rsidRDefault="007A3E70" w:rsidP="0023187B">
            <w:pPr>
              <w:spacing w:line="276" w:lineRule="auto"/>
              <w:rPr>
                <w:rFonts w:cstheme="minorHAnsi"/>
                <w:color w:val="000000" w:themeColor="text1"/>
              </w:rPr>
            </w:pPr>
            <w:proofErr w:type="spellStart"/>
            <w:r>
              <w:rPr>
                <w:rFonts w:ascii="Arial" w:hAnsi="Arial" w:cs="Arial"/>
              </w:rPr>
              <w:t>Barnados</w:t>
            </w:r>
            <w:proofErr w:type="spellEnd"/>
          </w:p>
        </w:tc>
      </w:tr>
      <w:tr w:rsidR="007A3E70" w:rsidRPr="002E4E9E" w14:paraId="6C67751A" w14:textId="600396A0" w:rsidTr="00797283">
        <w:trPr>
          <w:trHeight w:val="193"/>
        </w:trPr>
        <w:tc>
          <w:tcPr>
            <w:tcW w:w="2689" w:type="dxa"/>
          </w:tcPr>
          <w:p w14:paraId="1100F298" w14:textId="68350A66" w:rsidR="007A3E70" w:rsidRPr="002E4E9E" w:rsidRDefault="007A3E70" w:rsidP="0023187B">
            <w:pPr>
              <w:spacing w:line="276" w:lineRule="auto"/>
              <w:rPr>
                <w:rFonts w:cstheme="minorHAnsi"/>
              </w:rPr>
            </w:pPr>
          </w:p>
        </w:tc>
        <w:tc>
          <w:tcPr>
            <w:tcW w:w="7229" w:type="dxa"/>
          </w:tcPr>
          <w:p w14:paraId="04B66AC5" w14:textId="6F7FFC88" w:rsidR="007A3E70" w:rsidRPr="002E4E9E" w:rsidRDefault="007A3E70" w:rsidP="0023187B">
            <w:pPr>
              <w:spacing w:line="276" w:lineRule="auto"/>
              <w:rPr>
                <w:rFonts w:cstheme="minorHAnsi"/>
              </w:rPr>
            </w:pPr>
            <w:r>
              <w:rPr>
                <w:rFonts w:ascii="Arial" w:hAnsi="Arial" w:cs="Arial"/>
              </w:rPr>
              <w:t>Battle Scars</w:t>
            </w:r>
          </w:p>
        </w:tc>
      </w:tr>
      <w:tr w:rsidR="007A3E70" w:rsidRPr="002E4E9E" w14:paraId="782EEC59" w14:textId="17F4B538" w:rsidTr="00797283">
        <w:tc>
          <w:tcPr>
            <w:tcW w:w="2689" w:type="dxa"/>
          </w:tcPr>
          <w:p w14:paraId="1464C038" w14:textId="13F2BA6A" w:rsidR="007A3E70" w:rsidRPr="002E4E9E" w:rsidRDefault="007A3E70" w:rsidP="0023187B">
            <w:pPr>
              <w:spacing w:line="276" w:lineRule="auto"/>
              <w:rPr>
                <w:rFonts w:cstheme="minorHAnsi"/>
                <w:color w:val="00B050"/>
              </w:rPr>
            </w:pPr>
          </w:p>
        </w:tc>
        <w:tc>
          <w:tcPr>
            <w:tcW w:w="7229" w:type="dxa"/>
          </w:tcPr>
          <w:p w14:paraId="21D8D7D9" w14:textId="1C07EB10" w:rsidR="007A3E70" w:rsidRPr="002E4E9E" w:rsidRDefault="007A3E70" w:rsidP="0023187B">
            <w:pPr>
              <w:spacing w:line="276" w:lineRule="auto"/>
              <w:rPr>
                <w:rFonts w:cstheme="minorHAnsi"/>
                <w:color w:val="000000" w:themeColor="text1"/>
              </w:rPr>
            </w:pPr>
            <w:r>
              <w:rPr>
                <w:rFonts w:ascii="Arial" w:hAnsi="Arial" w:cs="Arial"/>
              </w:rPr>
              <w:t>Be Caring</w:t>
            </w:r>
          </w:p>
        </w:tc>
      </w:tr>
      <w:tr w:rsidR="007A3E70" w:rsidRPr="002E4E9E" w14:paraId="4E6EE67B" w14:textId="77777777" w:rsidTr="00797283">
        <w:tc>
          <w:tcPr>
            <w:tcW w:w="2689" w:type="dxa"/>
          </w:tcPr>
          <w:p w14:paraId="78F8C5D7" w14:textId="57A3E8AE" w:rsidR="007A3E70" w:rsidRPr="002E4E9E" w:rsidRDefault="007A3E70" w:rsidP="0023187B">
            <w:pPr>
              <w:spacing w:line="276" w:lineRule="auto"/>
              <w:rPr>
                <w:rFonts w:cstheme="minorHAnsi"/>
                <w:color w:val="000000" w:themeColor="text1"/>
              </w:rPr>
            </w:pPr>
          </w:p>
        </w:tc>
        <w:tc>
          <w:tcPr>
            <w:tcW w:w="7229" w:type="dxa"/>
          </w:tcPr>
          <w:p w14:paraId="7ACABAD8" w14:textId="76D18FD0" w:rsidR="007A3E70" w:rsidRPr="002E4E9E" w:rsidRDefault="007A3E70" w:rsidP="0023187B">
            <w:pPr>
              <w:spacing w:line="276" w:lineRule="auto"/>
              <w:rPr>
                <w:rFonts w:cstheme="minorHAnsi"/>
              </w:rPr>
            </w:pPr>
            <w:r>
              <w:rPr>
                <w:rFonts w:ascii="Arial" w:hAnsi="Arial" w:cs="Arial"/>
              </w:rPr>
              <w:t>Behind Closed Doors</w:t>
            </w:r>
          </w:p>
        </w:tc>
      </w:tr>
      <w:tr w:rsidR="007A3E70" w:rsidRPr="002E4E9E" w14:paraId="0B58BA37" w14:textId="77777777" w:rsidTr="00797283">
        <w:tc>
          <w:tcPr>
            <w:tcW w:w="2689" w:type="dxa"/>
          </w:tcPr>
          <w:p w14:paraId="76D6C4B6" w14:textId="77777777" w:rsidR="007A3E70" w:rsidRPr="002E4E9E" w:rsidRDefault="007A3E70" w:rsidP="0023187B">
            <w:pPr>
              <w:spacing w:line="276" w:lineRule="auto"/>
              <w:rPr>
                <w:rFonts w:cstheme="minorHAnsi"/>
                <w:color w:val="000000" w:themeColor="text1"/>
              </w:rPr>
            </w:pPr>
          </w:p>
        </w:tc>
        <w:tc>
          <w:tcPr>
            <w:tcW w:w="7229" w:type="dxa"/>
          </w:tcPr>
          <w:p w14:paraId="284572FA" w14:textId="65EC77D7" w:rsidR="007A3E70" w:rsidRDefault="007A3E70" w:rsidP="0023187B">
            <w:pPr>
              <w:spacing w:line="276" w:lineRule="auto"/>
              <w:rPr>
                <w:rFonts w:ascii="Arial" w:hAnsi="Arial" w:cs="Arial"/>
              </w:rPr>
            </w:pPr>
            <w:r>
              <w:rPr>
                <w:rFonts w:ascii="Arial" w:hAnsi="Arial" w:cs="Arial"/>
              </w:rPr>
              <w:t>Better Leeds Communities</w:t>
            </w:r>
          </w:p>
        </w:tc>
      </w:tr>
      <w:tr w:rsidR="007A3E70" w:rsidRPr="002E4E9E" w14:paraId="227711D3" w14:textId="77777777" w:rsidTr="00797283">
        <w:tc>
          <w:tcPr>
            <w:tcW w:w="2689" w:type="dxa"/>
          </w:tcPr>
          <w:p w14:paraId="70B9A574" w14:textId="77777777" w:rsidR="007A3E70" w:rsidRPr="002E4E9E" w:rsidRDefault="007A3E70" w:rsidP="0023187B">
            <w:pPr>
              <w:spacing w:line="276" w:lineRule="auto"/>
              <w:rPr>
                <w:rFonts w:cstheme="minorHAnsi"/>
                <w:color w:val="000000" w:themeColor="text1"/>
              </w:rPr>
            </w:pPr>
          </w:p>
        </w:tc>
        <w:tc>
          <w:tcPr>
            <w:tcW w:w="7229" w:type="dxa"/>
          </w:tcPr>
          <w:p w14:paraId="1D0D4E07" w14:textId="4CF396BB" w:rsidR="007A3E70" w:rsidRDefault="007A3E70" w:rsidP="0023187B">
            <w:pPr>
              <w:spacing w:line="276" w:lineRule="auto"/>
              <w:rPr>
                <w:rFonts w:ascii="Arial" w:hAnsi="Arial" w:cs="Arial"/>
              </w:rPr>
            </w:pPr>
            <w:r>
              <w:rPr>
                <w:rFonts w:ascii="Arial" w:hAnsi="Arial" w:cs="Arial"/>
              </w:rPr>
              <w:t>Big Issue North</w:t>
            </w:r>
          </w:p>
        </w:tc>
      </w:tr>
      <w:tr w:rsidR="007A3E70" w:rsidRPr="002E4E9E" w14:paraId="4B67363C" w14:textId="77777777" w:rsidTr="00797283">
        <w:tc>
          <w:tcPr>
            <w:tcW w:w="2689" w:type="dxa"/>
          </w:tcPr>
          <w:p w14:paraId="755A2F1D" w14:textId="77777777" w:rsidR="007A3E70" w:rsidRPr="002E4E9E" w:rsidRDefault="007A3E70" w:rsidP="0023187B">
            <w:pPr>
              <w:spacing w:line="276" w:lineRule="auto"/>
              <w:rPr>
                <w:rFonts w:cstheme="minorHAnsi"/>
                <w:color w:val="000000" w:themeColor="text1"/>
              </w:rPr>
            </w:pPr>
          </w:p>
        </w:tc>
        <w:tc>
          <w:tcPr>
            <w:tcW w:w="7229" w:type="dxa"/>
          </w:tcPr>
          <w:p w14:paraId="1FCE60E0" w14:textId="519872DD" w:rsidR="007A3E70" w:rsidRDefault="007A3E70" w:rsidP="0023187B">
            <w:pPr>
              <w:spacing w:line="276" w:lineRule="auto"/>
              <w:rPr>
                <w:rFonts w:ascii="Arial" w:hAnsi="Arial" w:cs="Arial"/>
              </w:rPr>
            </w:pPr>
            <w:r>
              <w:rPr>
                <w:rFonts w:ascii="Arial" w:hAnsi="Arial" w:cs="Arial"/>
              </w:rPr>
              <w:t>Black Health Initiative</w:t>
            </w:r>
          </w:p>
        </w:tc>
      </w:tr>
      <w:tr w:rsidR="007A3E70" w:rsidRPr="002E4E9E" w14:paraId="3EE9C53D" w14:textId="77777777" w:rsidTr="00797283">
        <w:tc>
          <w:tcPr>
            <w:tcW w:w="2689" w:type="dxa"/>
          </w:tcPr>
          <w:p w14:paraId="29604848" w14:textId="2940997E" w:rsidR="007A3E70" w:rsidRPr="002E4E9E" w:rsidRDefault="007A3E70" w:rsidP="0023187B">
            <w:pPr>
              <w:spacing w:line="276" w:lineRule="auto"/>
              <w:rPr>
                <w:rFonts w:cstheme="minorHAnsi"/>
                <w:color w:val="000000" w:themeColor="text1"/>
              </w:rPr>
            </w:pPr>
            <w:r w:rsidRPr="00797283">
              <w:rPr>
                <w:rFonts w:ascii="Arial" w:hAnsi="Arial" w:cs="Arial"/>
              </w:rPr>
              <w:t xml:space="preserve">Claire Turner </w:t>
            </w:r>
          </w:p>
        </w:tc>
        <w:tc>
          <w:tcPr>
            <w:tcW w:w="7229" w:type="dxa"/>
          </w:tcPr>
          <w:p w14:paraId="6DC1CD31" w14:textId="2E4D3291" w:rsidR="007A3E70" w:rsidRDefault="007A3E70" w:rsidP="0023187B">
            <w:pPr>
              <w:spacing w:line="276" w:lineRule="auto"/>
              <w:rPr>
                <w:rFonts w:ascii="Arial" w:hAnsi="Arial" w:cs="Arial"/>
              </w:rPr>
            </w:pPr>
            <w:r w:rsidRPr="00797283">
              <w:rPr>
                <w:rFonts w:ascii="Arial" w:hAnsi="Arial" w:cs="Arial"/>
              </w:rPr>
              <w:t>Carers Leeds</w:t>
            </w:r>
          </w:p>
        </w:tc>
      </w:tr>
      <w:tr w:rsidR="007A3E70" w:rsidRPr="002E4E9E" w14:paraId="41AA14DF" w14:textId="77777777" w:rsidTr="00797283">
        <w:tc>
          <w:tcPr>
            <w:tcW w:w="2689" w:type="dxa"/>
          </w:tcPr>
          <w:p w14:paraId="4787D55B" w14:textId="34EF79A4" w:rsidR="007A3E70" w:rsidRPr="00797283" w:rsidRDefault="007A3E70" w:rsidP="0023187B">
            <w:pPr>
              <w:spacing w:line="276" w:lineRule="auto"/>
              <w:rPr>
                <w:rFonts w:ascii="Arial" w:hAnsi="Arial" w:cs="Arial"/>
              </w:rPr>
            </w:pPr>
            <w:r w:rsidRPr="00797283">
              <w:rPr>
                <w:rFonts w:ascii="Arial" w:hAnsi="Arial" w:cs="Arial"/>
              </w:rPr>
              <w:t>Sharon Brooks</w:t>
            </w:r>
          </w:p>
        </w:tc>
        <w:tc>
          <w:tcPr>
            <w:tcW w:w="7229" w:type="dxa"/>
          </w:tcPr>
          <w:p w14:paraId="4110EEE8" w14:textId="621A5F1E" w:rsidR="007A3E70" w:rsidRPr="00797283" w:rsidRDefault="007A3E70" w:rsidP="0023187B">
            <w:pPr>
              <w:spacing w:line="276" w:lineRule="auto"/>
              <w:rPr>
                <w:rFonts w:ascii="Arial" w:hAnsi="Arial" w:cs="Arial"/>
              </w:rPr>
            </w:pPr>
            <w:r w:rsidRPr="00797283">
              <w:rPr>
                <w:rFonts w:ascii="Arial" w:hAnsi="Arial" w:cs="Arial"/>
              </w:rPr>
              <w:t>Care &amp; Repair Leeds</w:t>
            </w:r>
          </w:p>
        </w:tc>
      </w:tr>
      <w:tr w:rsidR="007A3E70" w:rsidRPr="002E4E9E" w14:paraId="2E362642" w14:textId="77777777" w:rsidTr="00797283">
        <w:tc>
          <w:tcPr>
            <w:tcW w:w="2689" w:type="dxa"/>
          </w:tcPr>
          <w:p w14:paraId="6EA7F6C4" w14:textId="77777777" w:rsidR="007A3E70" w:rsidRPr="00797283" w:rsidRDefault="007A3E70" w:rsidP="0023187B">
            <w:pPr>
              <w:spacing w:line="276" w:lineRule="auto"/>
              <w:rPr>
                <w:rFonts w:ascii="Arial" w:hAnsi="Arial" w:cs="Arial"/>
              </w:rPr>
            </w:pPr>
          </w:p>
        </w:tc>
        <w:tc>
          <w:tcPr>
            <w:tcW w:w="7229" w:type="dxa"/>
          </w:tcPr>
          <w:p w14:paraId="3CB2B0D1" w14:textId="6E666DC4" w:rsidR="007A3E70" w:rsidRPr="00797283" w:rsidRDefault="007A3E70" w:rsidP="0023187B">
            <w:pPr>
              <w:spacing w:line="276" w:lineRule="auto"/>
              <w:rPr>
                <w:rFonts w:ascii="Arial" w:hAnsi="Arial" w:cs="Arial"/>
              </w:rPr>
            </w:pPr>
            <w:r>
              <w:rPr>
                <w:rFonts w:ascii="Arial" w:hAnsi="Arial" w:cs="Arial"/>
                <w:color w:val="000000" w:themeColor="text1"/>
              </w:rPr>
              <w:t>CATCH</w:t>
            </w:r>
          </w:p>
        </w:tc>
      </w:tr>
      <w:tr w:rsidR="007A3E70" w:rsidRPr="002E4E9E" w14:paraId="1524644A" w14:textId="77777777" w:rsidTr="00797283">
        <w:tc>
          <w:tcPr>
            <w:tcW w:w="2689" w:type="dxa"/>
          </w:tcPr>
          <w:p w14:paraId="7A257D3E" w14:textId="77777777" w:rsidR="007A3E70" w:rsidRPr="00797283" w:rsidRDefault="007A3E70" w:rsidP="0023187B">
            <w:pPr>
              <w:spacing w:line="276" w:lineRule="auto"/>
              <w:rPr>
                <w:rFonts w:ascii="Arial" w:hAnsi="Arial" w:cs="Arial"/>
              </w:rPr>
            </w:pPr>
          </w:p>
        </w:tc>
        <w:tc>
          <w:tcPr>
            <w:tcW w:w="7229" w:type="dxa"/>
          </w:tcPr>
          <w:p w14:paraId="0B429A41" w14:textId="302838F6" w:rsidR="007A3E70" w:rsidRDefault="007A3E70" w:rsidP="0023187B">
            <w:pPr>
              <w:spacing w:line="276" w:lineRule="auto"/>
              <w:rPr>
                <w:rFonts w:ascii="Arial" w:hAnsi="Arial" w:cs="Arial"/>
                <w:color w:val="000000" w:themeColor="text1"/>
              </w:rPr>
            </w:pPr>
            <w:r>
              <w:rPr>
                <w:rFonts w:ascii="Arial" w:hAnsi="Arial" w:cs="Arial"/>
                <w:color w:val="000000" w:themeColor="text1"/>
              </w:rPr>
              <w:t>Catholic Care</w:t>
            </w:r>
          </w:p>
        </w:tc>
      </w:tr>
      <w:tr w:rsidR="007A3E70" w:rsidRPr="002E4E9E" w14:paraId="4D2267F6" w14:textId="77777777" w:rsidTr="00797283">
        <w:tc>
          <w:tcPr>
            <w:tcW w:w="2689" w:type="dxa"/>
          </w:tcPr>
          <w:p w14:paraId="0754EB62" w14:textId="77777777" w:rsidR="007A3E70" w:rsidRPr="00797283" w:rsidRDefault="007A3E70" w:rsidP="0023187B">
            <w:pPr>
              <w:spacing w:line="276" w:lineRule="auto"/>
              <w:rPr>
                <w:rFonts w:ascii="Arial" w:hAnsi="Arial" w:cs="Arial"/>
              </w:rPr>
            </w:pPr>
          </w:p>
        </w:tc>
        <w:tc>
          <w:tcPr>
            <w:tcW w:w="7229" w:type="dxa"/>
          </w:tcPr>
          <w:p w14:paraId="5FD6C3CD" w14:textId="3BFB3610" w:rsidR="007A3E70" w:rsidRDefault="007A3E70" w:rsidP="0023187B">
            <w:pPr>
              <w:spacing w:line="276" w:lineRule="auto"/>
              <w:rPr>
                <w:rFonts w:ascii="Arial" w:hAnsi="Arial" w:cs="Arial"/>
                <w:color w:val="000000" w:themeColor="text1"/>
              </w:rPr>
            </w:pPr>
            <w:r>
              <w:rPr>
                <w:rFonts w:ascii="Arial" w:hAnsi="Arial" w:cs="Arial"/>
                <w:color w:val="000000" w:themeColor="text1"/>
              </w:rPr>
              <w:t>Ciaran Bingham Foundation Trust</w:t>
            </w:r>
          </w:p>
        </w:tc>
      </w:tr>
      <w:tr w:rsidR="007A3E70" w:rsidRPr="002E4E9E" w14:paraId="78DACE46" w14:textId="77777777" w:rsidTr="00797283">
        <w:tc>
          <w:tcPr>
            <w:tcW w:w="2689" w:type="dxa"/>
          </w:tcPr>
          <w:p w14:paraId="4C7C545E" w14:textId="77777777" w:rsidR="007A3E70" w:rsidRPr="00797283" w:rsidRDefault="007A3E70" w:rsidP="0023187B">
            <w:pPr>
              <w:spacing w:line="276" w:lineRule="auto"/>
              <w:rPr>
                <w:rFonts w:ascii="Arial" w:hAnsi="Arial" w:cs="Arial"/>
              </w:rPr>
            </w:pPr>
          </w:p>
        </w:tc>
        <w:tc>
          <w:tcPr>
            <w:tcW w:w="7229" w:type="dxa"/>
          </w:tcPr>
          <w:p w14:paraId="58BD7FC0" w14:textId="7D285859" w:rsidR="007A3E70" w:rsidRDefault="007A3E70" w:rsidP="0023187B">
            <w:pPr>
              <w:spacing w:line="276" w:lineRule="auto"/>
              <w:rPr>
                <w:rFonts w:ascii="Arial" w:hAnsi="Arial" w:cs="Arial"/>
                <w:color w:val="000000" w:themeColor="text1"/>
              </w:rPr>
            </w:pPr>
            <w:r>
              <w:rPr>
                <w:rFonts w:ascii="Arial" w:hAnsi="Arial" w:cs="Arial"/>
                <w:color w:val="000000" w:themeColor="text1"/>
              </w:rPr>
              <w:t>Citizen’s Advice Leeds</w:t>
            </w:r>
          </w:p>
        </w:tc>
      </w:tr>
      <w:tr w:rsidR="007A3E70" w:rsidRPr="002E4E9E" w14:paraId="34F0D01B" w14:textId="77777777" w:rsidTr="00797283">
        <w:tc>
          <w:tcPr>
            <w:tcW w:w="2689" w:type="dxa"/>
          </w:tcPr>
          <w:p w14:paraId="7C2ADE30" w14:textId="77777777" w:rsidR="007A3E70" w:rsidRPr="00797283" w:rsidRDefault="007A3E70" w:rsidP="0023187B">
            <w:pPr>
              <w:spacing w:line="276" w:lineRule="auto"/>
              <w:rPr>
                <w:rFonts w:ascii="Arial" w:hAnsi="Arial" w:cs="Arial"/>
              </w:rPr>
            </w:pPr>
          </w:p>
        </w:tc>
        <w:tc>
          <w:tcPr>
            <w:tcW w:w="7229" w:type="dxa"/>
          </w:tcPr>
          <w:p w14:paraId="139ACE80" w14:textId="156C59DA" w:rsidR="007A3E70" w:rsidRDefault="007A3E70" w:rsidP="0023187B">
            <w:pPr>
              <w:spacing w:line="276" w:lineRule="auto"/>
              <w:rPr>
                <w:rFonts w:ascii="Arial" w:hAnsi="Arial" w:cs="Arial"/>
                <w:color w:val="000000" w:themeColor="text1"/>
              </w:rPr>
            </w:pPr>
            <w:r>
              <w:rPr>
                <w:rFonts w:ascii="Arial" w:hAnsi="Arial" w:cs="Arial"/>
                <w:color w:val="000000" w:themeColor="text1"/>
              </w:rPr>
              <w:t>Community Integrated Care</w:t>
            </w:r>
          </w:p>
        </w:tc>
      </w:tr>
      <w:tr w:rsidR="007A3E70" w:rsidRPr="002E4E9E" w14:paraId="665B851F" w14:textId="77777777" w:rsidTr="00797283">
        <w:tc>
          <w:tcPr>
            <w:tcW w:w="2689" w:type="dxa"/>
          </w:tcPr>
          <w:p w14:paraId="756EFCC3" w14:textId="77777777" w:rsidR="007A3E70" w:rsidRPr="00797283" w:rsidRDefault="007A3E70" w:rsidP="0023187B">
            <w:pPr>
              <w:spacing w:line="276" w:lineRule="auto"/>
              <w:rPr>
                <w:rFonts w:ascii="Arial" w:hAnsi="Arial" w:cs="Arial"/>
              </w:rPr>
            </w:pPr>
          </w:p>
        </w:tc>
        <w:tc>
          <w:tcPr>
            <w:tcW w:w="7229" w:type="dxa"/>
          </w:tcPr>
          <w:p w14:paraId="3DE3C724" w14:textId="600ED651" w:rsidR="007A3E70" w:rsidRDefault="007A3E70" w:rsidP="0023187B">
            <w:pPr>
              <w:spacing w:line="276" w:lineRule="auto"/>
              <w:rPr>
                <w:rFonts w:ascii="Arial" w:hAnsi="Arial" w:cs="Arial"/>
                <w:color w:val="000000" w:themeColor="text1"/>
              </w:rPr>
            </w:pPr>
            <w:r>
              <w:rPr>
                <w:rFonts w:ascii="Arial" w:hAnsi="Arial" w:cs="Arial"/>
                <w:color w:val="000000" w:themeColor="text1"/>
              </w:rPr>
              <w:t>Community Links</w:t>
            </w:r>
          </w:p>
        </w:tc>
      </w:tr>
      <w:tr w:rsidR="007A3E70" w:rsidRPr="002E4E9E" w14:paraId="30B96650" w14:textId="77777777" w:rsidTr="00797283">
        <w:tc>
          <w:tcPr>
            <w:tcW w:w="2689" w:type="dxa"/>
          </w:tcPr>
          <w:p w14:paraId="18379CF1" w14:textId="77777777" w:rsidR="007A3E70" w:rsidRPr="00797283" w:rsidRDefault="007A3E70" w:rsidP="0023187B">
            <w:pPr>
              <w:spacing w:line="276" w:lineRule="auto"/>
              <w:rPr>
                <w:rFonts w:ascii="Arial" w:hAnsi="Arial" w:cs="Arial"/>
              </w:rPr>
            </w:pPr>
          </w:p>
        </w:tc>
        <w:tc>
          <w:tcPr>
            <w:tcW w:w="7229" w:type="dxa"/>
          </w:tcPr>
          <w:p w14:paraId="288C7D8E" w14:textId="5396C79B" w:rsidR="007A3E70" w:rsidRDefault="007A3E70" w:rsidP="0023187B">
            <w:pPr>
              <w:spacing w:line="276" w:lineRule="auto"/>
              <w:rPr>
                <w:rFonts w:ascii="Arial" w:hAnsi="Arial" w:cs="Arial"/>
                <w:color w:val="000000" w:themeColor="text1"/>
              </w:rPr>
            </w:pPr>
            <w:r>
              <w:rPr>
                <w:rFonts w:ascii="Arial" w:hAnsi="Arial" w:cs="Arial"/>
                <w:color w:val="000000" w:themeColor="text1"/>
              </w:rPr>
              <w:t>Cloth Cat</w:t>
            </w:r>
          </w:p>
        </w:tc>
      </w:tr>
      <w:tr w:rsidR="007A3E70" w:rsidRPr="002E4E9E" w14:paraId="37F95271" w14:textId="77777777" w:rsidTr="00797283">
        <w:tc>
          <w:tcPr>
            <w:tcW w:w="2689" w:type="dxa"/>
          </w:tcPr>
          <w:p w14:paraId="4FCAACD4" w14:textId="77777777" w:rsidR="007A3E70" w:rsidRPr="00797283" w:rsidRDefault="007A3E70" w:rsidP="0023187B">
            <w:pPr>
              <w:spacing w:line="276" w:lineRule="auto"/>
              <w:rPr>
                <w:rFonts w:ascii="Arial" w:hAnsi="Arial" w:cs="Arial"/>
              </w:rPr>
            </w:pPr>
          </w:p>
        </w:tc>
        <w:tc>
          <w:tcPr>
            <w:tcW w:w="7229" w:type="dxa"/>
          </w:tcPr>
          <w:p w14:paraId="2D552F03" w14:textId="72DC9669" w:rsidR="007A3E70" w:rsidRDefault="007A3E70" w:rsidP="0023187B">
            <w:pPr>
              <w:spacing w:line="276" w:lineRule="auto"/>
              <w:rPr>
                <w:rFonts w:ascii="Arial" w:hAnsi="Arial" w:cs="Arial"/>
                <w:color w:val="000000" w:themeColor="text1"/>
              </w:rPr>
            </w:pPr>
            <w:r>
              <w:rPr>
                <w:rFonts w:ascii="Arial" w:hAnsi="Arial" w:cs="Arial"/>
                <w:color w:val="000000" w:themeColor="text1"/>
              </w:rPr>
              <w:t>Creative Support</w:t>
            </w:r>
          </w:p>
        </w:tc>
      </w:tr>
      <w:tr w:rsidR="007A3E70" w:rsidRPr="002E4E9E" w14:paraId="3879FAE4" w14:textId="77777777" w:rsidTr="00797283">
        <w:tc>
          <w:tcPr>
            <w:tcW w:w="2689" w:type="dxa"/>
          </w:tcPr>
          <w:p w14:paraId="442FD374" w14:textId="77777777" w:rsidR="007A3E70" w:rsidRPr="00797283" w:rsidRDefault="007A3E70" w:rsidP="0023187B">
            <w:pPr>
              <w:spacing w:line="276" w:lineRule="auto"/>
              <w:rPr>
                <w:rFonts w:ascii="Arial" w:hAnsi="Arial" w:cs="Arial"/>
              </w:rPr>
            </w:pPr>
          </w:p>
        </w:tc>
        <w:tc>
          <w:tcPr>
            <w:tcW w:w="7229" w:type="dxa"/>
          </w:tcPr>
          <w:p w14:paraId="79CFEB12" w14:textId="3A9ABF4A" w:rsidR="007A3E70" w:rsidRDefault="007A3E70" w:rsidP="0023187B">
            <w:pPr>
              <w:spacing w:line="276" w:lineRule="auto"/>
              <w:rPr>
                <w:rFonts w:ascii="Arial" w:hAnsi="Arial" w:cs="Arial"/>
                <w:color w:val="000000" w:themeColor="text1"/>
              </w:rPr>
            </w:pPr>
            <w:r>
              <w:rPr>
                <w:rFonts w:ascii="Arial" w:hAnsi="Arial" w:cs="Arial"/>
                <w:color w:val="000000" w:themeColor="text1"/>
              </w:rPr>
              <w:t>Day One Trauma Support</w:t>
            </w:r>
          </w:p>
        </w:tc>
      </w:tr>
      <w:tr w:rsidR="007A3E70" w:rsidRPr="002E4E9E" w14:paraId="6AF2BA80" w14:textId="77777777" w:rsidTr="00797283">
        <w:tc>
          <w:tcPr>
            <w:tcW w:w="2689" w:type="dxa"/>
          </w:tcPr>
          <w:p w14:paraId="60D845AD" w14:textId="77777777" w:rsidR="007A3E70" w:rsidRPr="00797283" w:rsidRDefault="007A3E70" w:rsidP="0023187B">
            <w:pPr>
              <w:spacing w:line="276" w:lineRule="auto"/>
              <w:rPr>
                <w:rFonts w:ascii="Arial" w:hAnsi="Arial" w:cs="Arial"/>
              </w:rPr>
            </w:pPr>
          </w:p>
        </w:tc>
        <w:tc>
          <w:tcPr>
            <w:tcW w:w="7229" w:type="dxa"/>
          </w:tcPr>
          <w:p w14:paraId="63F5E22D" w14:textId="7CE9BEC0" w:rsidR="007A3E70" w:rsidRDefault="007A3E70" w:rsidP="0023187B">
            <w:pPr>
              <w:spacing w:line="276" w:lineRule="auto"/>
              <w:rPr>
                <w:rFonts w:ascii="Arial" w:hAnsi="Arial" w:cs="Arial"/>
                <w:color w:val="000000" w:themeColor="text1"/>
              </w:rPr>
            </w:pPr>
            <w:r>
              <w:rPr>
                <w:rFonts w:ascii="Arial" w:hAnsi="Arial" w:cs="Arial"/>
                <w:color w:val="000000" w:themeColor="text1"/>
              </w:rPr>
              <w:t>DIAL Leeds</w:t>
            </w:r>
          </w:p>
        </w:tc>
      </w:tr>
      <w:tr w:rsidR="007A3E70" w:rsidRPr="002E4E9E" w14:paraId="0929E7A7" w14:textId="77777777" w:rsidTr="00797283">
        <w:tc>
          <w:tcPr>
            <w:tcW w:w="2689" w:type="dxa"/>
          </w:tcPr>
          <w:p w14:paraId="422FC39B" w14:textId="77777777" w:rsidR="007A3E70" w:rsidRPr="00797283" w:rsidRDefault="007A3E70" w:rsidP="0023187B">
            <w:pPr>
              <w:spacing w:line="276" w:lineRule="auto"/>
              <w:rPr>
                <w:rFonts w:ascii="Arial" w:hAnsi="Arial" w:cs="Arial"/>
              </w:rPr>
            </w:pPr>
          </w:p>
        </w:tc>
        <w:tc>
          <w:tcPr>
            <w:tcW w:w="7229" w:type="dxa"/>
          </w:tcPr>
          <w:p w14:paraId="3D6FE827" w14:textId="27A8B016" w:rsidR="007A3E70" w:rsidRDefault="007A3E70" w:rsidP="0023187B">
            <w:pPr>
              <w:spacing w:line="276" w:lineRule="auto"/>
              <w:rPr>
                <w:rFonts w:ascii="Arial" w:hAnsi="Arial" w:cs="Arial"/>
                <w:color w:val="000000" w:themeColor="text1"/>
              </w:rPr>
            </w:pPr>
            <w:proofErr w:type="spellStart"/>
            <w:r>
              <w:rPr>
                <w:rFonts w:ascii="Arial" w:hAnsi="Arial" w:cs="Arial"/>
                <w:color w:val="000000" w:themeColor="text1"/>
              </w:rPr>
              <w:t>Dosti</w:t>
            </w:r>
            <w:proofErr w:type="spellEnd"/>
          </w:p>
        </w:tc>
      </w:tr>
      <w:tr w:rsidR="007A3E70" w:rsidRPr="002E4E9E" w14:paraId="5C3C2C99" w14:textId="77777777" w:rsidTr="00797283">
        <w:tc>
          <w:tcPr>
            <w:tcW w:w="2689" w:type="dxa"/>
          </w:tcPr>
          <w:p w14:paraId="18821AEE" w14:textId="77777777" w:rsidR="007A3E70" w:rsidRPr="00797283" w:rsidRDefault="007A3E70" w:rsidP="0023187B">
            <w:pPr>
              <w:spacing w:line="276" w:lineRule="auto"/>
              <w:rPr>
                <w:rFonts w:ascii="Arial" w:hAnsi="Arial" w:cs="Arial"/>
              </w:rPr>
            </w:pPr>
          </w:p>
        </w:tc>
        <w:tc>
          <w:tcPr>
            <w:tcW w:w="7229" w:type="dxa"/>
          </w:tcPr>
          <w:p w14:paraId="524FD8C7" w14:textId="0B87CF6A" w:rsidR="007A3E70" w:rsidRDefault="007A3E70" w:rsidP="0023187B">
            <w:pPr>
              <w:spacing w:line="276" w:lineRule="auto"/>
              <w:rPr>
                <w:rFonts w:ascii="Arial" w:hAnsi="Arial" w:cs="Arial"/>
                <w:color w:val="000000" w:themeColor="text1"/>
              </w:rPr>
            </w:pPr>
            <w:r>
              <w:rPr>
                <w:rFonts w:ascii="Arial" w:hAnsi="Arial" w:cs="Arial"/>
                <w:color w:val="000000" w:themeColor="text1"/>
              </w:rPr>
              <w:t>DREAM Leeds</w:t>
            </w:r>
          </w:p>
        </w:tc>
      </w:tr>
      <w:tr w:rsidR="007A3E70" w:rsidRPr="002E4E9E" w14:paraId="2B2A4AC8" w14:textId="77777777" w:rsidTr="00797283">
        <w:tc>
          <w:tcPr>
            <w:tcW w:w="2689" w:type="dxa"/>
          </w:tcPr>
          <w:p w14:paraId="52368D3A" w14:textId="77777777" w:rsidR="007A3E70" w:rsidRPr="00797283" w:rsidRDefault="007A3E70" w:rsidP="0023187B">
            <w:pPr>
              <w:spacing w:line="276" w:lineRule="auto"/>
              <w:rPr>
                <w:rFonts w:ascii="Arial" w:hAnsi="Arial" w:cs="Arial"/>
              </w:rPr>
            </w:pPr>
          </w:p>
        </w:tc>
        <w:tc>
          <w:tcPr>
            <w:tcW w:w="7229" w:type="dxa"/>
          </w:tcPr>
          <w:p w14:paraId="11D4C8DC" w14:textId="1083B09A" w:rsidR="007A3E70" w:rsidRDefault="007A3E70" w:rsidP="0023187B">
            <w:pPr>
              <w:spacing w:line="276" w:lineRule="auto"/>
              <w:rPr>
                <w:rFonts w:ascii="Arial" w:hAnsi="Arial" w:cs="Arial"/>
                <w:color w:val="000000" w:themeColor="text1"/>
              </w:rPr>
            </w:pPr>
            <w:r>
              <w:rPr>
                <w:rFonts w:ascii="Arial" w:hAnsi="Arial" w:cs="Arial"/>
                <w:color w:val="000000" w:themeColor="text1"/>
              </w:rPr>
              <w:t>Emmaus</w:t>
            </w:r>
          </w:p>
        </w:tc>
      </w:tr>
      <w:tr w:rsidR="007A3E70" w:rsidRPr="002E4E9E" w14:paraId="1863BB72" w14:textId="77777777" w:rsidTr="00797283">
        <w:tc>
          <w:tcPr>
            <w:tcW w:w="2689" w:type="dxa"/>
          </w:tcPr>
          <w:p w14:paraId="1AEFAF8A" w14:textId="77777777" w:rsidR="007A3E70" w:rsidRPr="00797283" w:rsidRDefault="007A3E70" w:rsidP="0023187B">
            <w:pPr>
              <w:spacing w:line="276" w:lineRule="auto"/>
              <w:rPr>
                <w:rFonts w:ascii="Arial" w:hAnsi="Arial" w:cs="Arial"/>
              </w:rPr>
            </w:pPr>
          </w:p>
        </w:tc>
        <w:tc>
          <w:tcPr>
            <w:tcW w:w="7229" w:type="dxa"/>
          </w:tcPr>
          <w:p w14:paraId="782E0431" w14:textId="451AD0C4" w:rsidR="007A3E70" w:rsidRDefault="007A3E70" w:rsidP="0023187B">
            <w:pPr>
              <w:spacing w:line="276" w:lineRule="auto"/>
              <w:rPr>
                <w:rFonts w:ascii="Arial" w:hAnsi="Arial" w:cs="Arial"/>
                <w:color w:val="000000" w:themeColor="text1"/>
              </w:rPr>
            </w:pPr>
            <w:r>
              <w:rPr>
                <w:rFonts w:ascii="Arial" w:hAnsi="Arial" w:cs="Arial"/>
                <w:color w:val="000000" w:themeColor="text1"/>
              </w:rPr>
              <w:t>Equine Pathways UK</w:t>
            </w:r>
          </w:p>
        </w:tc>
      </w:tr>
      <w:tr w:rsidR="007A3E70" w:rsidRPr="002E4E9E" w14:paraId="3BBA6806" w14:textId="77777777" w:rsidTr="00797283">
        <w:tc>
          <w:tcPr>
            <w:tcW w:w="2689" w:type="dxa"/>
          </w:tcPr>
          <w:p w14:paraId="1740F660" w14:textId="77777777" w:rsidR="007A3E70" w:rsidRPr="00797283" w:rsidRDefault="007A3E70" w:rsidP="0023187B">
            <w:pPr>
              <w:spacing w:line="276" w:lineRule="auto"/>
              <w:rPr>
                <w:rFonts w:ascii="Arial" w:hAnsi="Arial" w:cs="Arial"/>
              </w:rPr>
            </w:pPr>
          </w:p>
        </w:tc>
        <w:tc>
          <w:tcPr>
            <w:tcW w:w="7229" w:type="dxa"/>
          </w:tcPr>
          <w:p w14:paraId="32387A59" w14:textId="793570CA" w:rsidR="007A3E70" w:rsidRDefault="007A3E70" w:rsidP="0023187B">
            <w:pPr>
              <w:spacing w:line="276" w:lineRule="auto"/>
              <w:rPr>
                <w:rFonts w:ascii="Arial" w:hAnsi="Arial" w:cs="Arial"/>
                <w:color w:val="000000" w:themeColor="text1"/>
              </w:rPr>
            </w:pPr>
            <w:proofErr w:type="spellStart"/>
            <w:r>
              <w:rPr>
                <w:rFonts w:ascii="Arial" w:hAnsi="Arial" w:cs="Arial"/>
                <w:color w:val="000000" w:themeColor="text1"/>
              </w:rPr>
              <w:t>Escayp</w:t>
            </w:r>
            <w:proofErr w:type="spellEnd"/>
          </w:p>
        </w:tc>
      </w:tr>
      <w:tr w:rsidR="007A3E70" w:rsidRPr="002E4E9E" w14:paraId="705F88A2" w14:textId="77777777" w:rsidTr="00797283">
        <w:tc>
          <w:tcPr>
            <w:tcW w:w="2689" w:type="dxa"/>
          </w:tcPr>
          <w:p w14:paraId="6032ACD7" w14:textId="77777777" w:rsidR="007A3E70" w:rsidRPr="00797283" w:rsidRDefault="007A3E70" w:rsidP="0023187B">
            <w:pPr>
              <w:spacing w:line="276" w:lineRule="auto"/>
              <w:rPr>
                <w:rFonts w:ascii="Arial" w:hAnsi="Arial" w:cs="Arial"/>
              </w:rPr>
            </w:pPr>
          </w:p>
        </w:tc>
        <w:tc>
          <w:tcPr>
            <w:tcW w:w="7229" w:type="dxa"/>
          </w:tcPr>
          <w:p w14:paraId="131D9165" w14:textId="1C09B0DB" w:rsidR="007A3E70" w:rsidRDefault="007A3E70" w:rsidP="0023187B">
            <w:pPr>
              <w:spacing w:line="276" w:lineRule="auto"/>
              <w:rPr>
                <w:rFonts w:ascii="Arial" w:hAnsi="Arial" w:cs="Arial"/>
                <w:color w:val="000000" w:themeColor="text1"/>
              </w:rPr>
            </w:pPr>
            <w:r>
              <w:rPr>
                <w:rFonts w:ascii="Arial" w:hAnsi="Arial" w:cs="Arial"/>
                <w:color w:val="000000" w:themeColor="text1"/>
              </w:rPr>
              <w:t>Fall into Place Theatre</w:t>
            </w:r>
          </w:p>
        </w:tc>
      </w:tr>
      <w:tr w:rsidR="007A3E70" w:rsidRPr="002E4E9E" w14:paraId="489C6A17" w14:textId="77777777" w:rsidTr="00797283">
        <w:tc>
          <w:tcPr>
            <w:tcW w:w="2689" w:type="dxa"/>
          </w:tcPr>
          <w:p w14:paraId="211885A2" w14:textId="77777777" w:rsidR="007A3E70" w:rsidRPr="00797283" w:rsidRDefault="007A3E70" w:rsidP="0023187B">
            <w:pPr>
              <w:spacing w:line="276" w:lineRule="auto"/>
              <w:rPr>
                <w:rFonts w:ascii="Arial" w:hAnsi="Arial" w:cs="Arial"/>
              </w:rPr>
            </w:pPr>
          </w:p>
        </w:tc>
        <w:tc>
          <w:tcPr>
            <w:tcW w:w="7229" w:type="dxa"/>
          </w:tcPr>
          <w:p w14:paraId="44CB5C30" w14:textId="339EC73A" w:rsidR="007A3E70" w:rsidRDefault="007A3E70" w:rsidP="0023187B">
            <w:pPr>
              <w:spacing w:line="276" w:lineRule="auto"/>
              <w:rPr>
                <w:rFonts w:ascii="Arial" w:hAnsi="Arial" w:cs="Arial"/>
                <w:color w:val="000000" w:themeColor="text1"/>
              </w:rPr>
            </w:pPr>
            <w:r>
              <w:rPr>
                <w:rFonts w:ascii="Arial" w:hAnsi="Arial" w:cs="Arial"/>
                <w:color w:val="000000" w:themeColor="text1"/>
              </w:rPr>
              <w:t>Feel Good Factor</w:t>
            </w:r>
          </w:p>
        </w:tc>
      </w:tr>
      <w:tr w:rsidR="007A3E70" w:rsidRPr="002E4E9E" w14:paraId="51A342FF" w14:textId="77777777" w:rsidTr="00797283">
        <w:tc>
          <w:tcPr>
            <w:tcW w:w="2689" w:type="dxa"/>
          </w:tcPr>
          <w:p w14:paraId="7F4E13C3" w14:textId="77777777" w:rsidR="007A3E70" w:rsidRDefault="007A3E70" w:rsidP="0023187B">
            <w:pPr>
              <w:spacing w:line="276" w:lineRule="auto"/>
              <w:rPr>
                <w:rFonts w:ascii="Arial" w:hAnsi="Arial" w:cs="Arial"/>
                <w:color w:val="000000" w:themeColor="text1"/>
              </w:rPr>
            </w:pPr>
            <w:r w:rsidRPr="00797283">
              <w:rPr>
                <w:rFonts w:ascii="Arial" w:hAnsi="Arial" w:cs="Arial"/>
                <w:color w:val="000000" w:themeColor="text1"/>
              </w:rPr>
              <w:t>Karl Witty</w:t>
            </w:r>
          </w:p>
          <w:p w14:paraId="01DB2FB9" w14:textId="71592BF4" w:rsidR="007A3E70" w:rsidRPr="00797283" w:rsidRDefault="007A3E70" w:rsidP="0023187B">
            <w:pPr>
              <w:spacing w:line="276" w:lineRule="auto"/>
              <w:rPr>
                <w:rFonts w:ascii="Arial" w:hAnsi="Arial" w:cs="Arial"/>
              </w:rPr>
            </w:pPr>
            <w:r>
              <w:rPr>
                <w:rFonts w:ascii="Arial" w:hAnsi="Arial" w:cs="Arial"/>
                <w:color w:val="000000" w:themeColor="text1"/>
              </w:rPr>
              <w:t>Sarah Wilson</w:t>
            </w:r>
          </w:p>
        </w:tc>
        <w:tc>
          <w:tcPr>
            <w:tcW w:w="7229" w:type="dxa"/>
          </w:tcPr>
          <w:p w14:paraId="50C28633" w14:textId="04F82342" w:rsidR="007A3E70" w:rsidRDefault="007A3E70" w:rsidP="0023187B">
            <w:pPr>
              <w:spacing w:line="276" w:lineRule="auto"/>
              <w:rPr>
                <w:rFonts w:ascii="Arial" w:hAnsi="Arial" w:cs="Arial"/>
                <w:color w:val="000000" w:themeColor="text1"/>
              </w:rPr>
            </w:pPr>
            <w:r w:rsidRPr="00797283">
              <w:rPr>
                <w:rFonts w:ascii="Arial" w:hAnsi="Arial" w:cs="Arial"/>
                <w:color w:val="000000" w:themeColor="text1"/>
              </w:rPr>
              <w:t>Forum Central</w:t>
            </w:r>
          </w:p>
        </w:tc>
      </w:tr>
      <w:tr w:rsidR="007A3E70" w:rsidRPr="002E4E9E" w14:paraId="1A97CF10" w14:textId="77777777" w:rsidTr="00797283">
        <w:tc>
          <w:tcPr>
            <w:tcW w:w="2689" w:type="dxa"/>
          </w:tcPr>
          <w:p w14:paraId="27A0B2A6" w14:textId="77777777" w:rsidR="007A3E70" w:rsidRPr="00797283" w:rsidRDefault="007A3E70" w:rsidP="0023187B">
            <w:pPr>
              <w:spacing w:line="276" w:lineRule="auto"/>
              <w:rPr>
                <w:rFonts w:ascii="Arial" w:hAnsi="Arial" w:cs="Arial"/>
                <w:color w:val="000000" w:themeColor="text1"/>
              </w:rPr>
            </w:pPr>
          </w:p>
        </w:tc>
        <w:tc>
          <w:tcPr>
            <w:tcW w:w="7229" w:type="dxa"/>
          </w:tcPr>
          <w:p w14:paraId="5AF24040" w14:textId="4CEF5D4C" w:rsidR="007A3E70" w:rsidRPr="00797283" w:rsidRDefault="007A3E70" w:rsidP="0023187B">
            <w:pPr>
              <w:spacing w:line="276" w:lineRule="auto"/>
              <w:rPr>
                <w:rFonts w:ascii="Arial" w:hAnsi="Arial" w:cs="Arial"/>
                <w:color w:val="000000" w:themeColor="text1"/>
              </w:rPr>
            </w:pPr>
            <w:r>
              <w:rPr>
                <w:rFonts w:ascii="Arial" w:hAnsi="Arial" w:cs="Arial"/>
                <w:color w:val="000000" w:themeColor="text1"/>
              </w:rPr>
              <w:t>Forward Leeds</w:t>
            </w:r>
          </w:p>
        </w:tc>
      </w:tr>
      <w:tr w:rsidR="007A3E70" w:rsidRPr="002E4E9E" w14:paraId="29E54147" w14:textId="77777777" w:rsidTr="00797283">
        <w:tc>
          <w:tcPr>
            <w:tcW w:w="2689" w:type="dxa"/>
          </w:tcPr>
          <w:p w14:paraId="101CA714" w14:textId="77777777" w:rsidR="007A3E70" w:rsidRPr="00797283" w:rsidRDefault="007A3E70" w:rsidP="0023187B">
            <w:pPr>
              <w:spacing w:line="276" w:lineRule="auto"/>
              <w:rPr>
                <w:rFonts w:ascii="Arial" w:hAnsi="Arial" w:cs="Arial"/>
                <w:color w:val="000000" w:themeColor="text1"/>
              </w:rPr>
            </w:pPr>
          </w:p>
        </w:tc>
        <w:tc>
          <w:tcPr>
            <w:tcW w:w="7229" w:type="dxa"/>
          </w:tcPr>
          <w:p w14:paraId="364255E0" w14:textId="5B05FE88" w:rsidR="007A3E70" w:rsidRDefault="007A3E70" w:rsidP="0023187B">
            <w:pPr>
              <w:spacing w:line="276" w:lineRule="auto"/>
              <w:rPr>
                <w:rFonts w:ascii="Arial" w:hAnsi="Arial" w:cs="Arial"/>
                <w:color w:val="000000" w:themeColor="text1"/>
              </w:rPr>
            </w:pPr>
            <w:r>
              <w:rPr>
                <w:rFonts w:ascii="Arial" w:hAnsi="Arial" w:cs="Arial"/>
                <w:color w:val="000000" w:themeColor="text1"/>
              </w:rPr>
              <w:t>Foundation</w:t>
            </w:r>
          </w:p>
        </w:tc>
      </w:tr>
      <w:tr w:rsidR="007A3E70" w:rsidRPr="002E4E9E" w14:paraId="4BE19311" w14:textId="77777777" w:rsidTr="00797283">
        <w:tc>
          <w:tcPr>
            <w:tcW w:w="2689" w:type="dxa"/>
          </w:tcPr>
          <w:p w14:paraId="18D6D4BB" w14:textId="77777777" w:rsidR="007A3E70" w:rsidRPr="00797283" w:rsidRDefault="007A3E70" w:rsidP="0023187B">
            <w:pPr>
              <w:spacing w:line="276" w:lineRule="auto"/>
              <w:rPr>
                <w:rFonts w:ascii="Arial" w:hAnsi="Arial" w:cs="Arial"/>
                <w:color w:val="000000" w:themeColor="text1"/>
              </w:rPr>
            </w:pPr>
          </w:p>
        </w:tc>
        <w:tc>
          <w:tcPr>
            <w:tcW w:w="7229" w:type="dxa"/>
          </w:tcPr>
          <w:p w14:paraId="04ABBF96" w14:textId="27D3C825" w:rsidR="007A3E70" w:rsidRDefault="007A3E70" w:rsidP="0023187B">
            <w:pPr>
              <w:spacing w:line="276" w:lineRule="auto"/>
              <w:rPr>
                <w:rFonts w:ascii="Arial" w:hAnsi="Arial" w:cs="Arial"/>
                <w:color w:val="000000" w:themeColor="text1"/>
              </w:rPr>
            </w:pPr>
            <w:proofErr w:type="spellStart"/>
            <w:r>
              <w:rPr>
                <w:rFonts w:ascii="Arial" w:hAnsi="Arial" w:cs="Arial"/>
                <w:color w:val="000000" w:themeColor="text1"/>
              </w:rPr>
              <w:t>GamCare</w:t>
            </w:r>
            <w:proofErr w:type="spellEnd"/>
            <w:r>
              <w:rPr>
                <w:rFonts w:ascii="Arial" w:hAnsi="Arial" w:cs="Arial"/>
                <w:color w:val="000000" w:themeColor="text1"/>
              </w:rPr>
              <w:t xml:space="preserve"> (LCH)</w:t>
            </w:r>
          </w:p>
        </w:tc>
      </w:tr>
      <w:tr w:rsidR="007A3E70" w:rsidRPr="002E4E9E" w14:paraId="4532D113" w14:textId="77777777" w:rsidTr="00797283">
        <w:tc>
          <w:tcPr>
            <w:tcW w:w="2689" w:type="dxa"/>
          </w:tcPr>
          <w:p w14:paraId="6966FF80" w14:textId="77777777" w:rsidR="007A3E70" w:rsidRPr="00797283" w:rsidRDefault="007A3E70" w:rsidP="0023187B">
            <w:pPr>
              <w:spacing w:line="276" w:lineRule="auto"/>
              <w:rPr>
                <w:rFonts w:ascii="Arial" w:hAnsi="Arial" w:cs="Arial"/>
                <w:color w:val="000000" w:themeColor="text1"/>
              </w:rPr>
            </w:pPr>
          </w:p>
        </w:tc>
        <w:tc>
          <w:tcPr>
            <w:tcW w:w="7229" w:type="dxa"/>
          </w:tcPr>
          <w:p w14:paraId="2F64B2F9" w14:textId="498B9ED8" w:rsidR="007A3E70" w:rsidRDefault="007A3E70" w:rsidP="0023187B">
            <w:pPr>
              <w:spacing w:line="276" w:lineRule="auto"/>
              <w:rPr>
                <w:rFonts w:ascii="Arial" w:hAnsi="Arial" w:cs="Arial"/>
                <w:color w:val="000000" w:themeColor="text1"/>
              </w:rPr>
            </w:pPr>
            <w:r>
              <w:rPr>
                <w:rFonts w:ascii="Arial" w:hAnsi="Arial" w:cs="Arial"/>
                <w:color w:val="000000" w:themeColor="text1"/>
              </w:rPr>
              <w:t>GATE</w:t>
            </w:r>
          </w:p>
        </w:tc>
      </w:tr>
      <w:tr w:rsidR="007A3E70" w:rsidRPr="002E4E9E" w14:paraId="69473D06" w14:textId="77777777" w:rsidTr="00797283">
        <w:tc>
          <w:tcPr>
            <w:tcW w:w="2689" w:type="dxa"/>
          </w:tcPr>
          <w:p w14:paraId="44BA07E1" w14:textId="77777777" w:rsidR="007A3E70" w:rsidRPr="00797283" w:rsidRDefault="007A3E70" w:rsidP="0023187B">
            <w:pPr>
              <w:spacing w:line="276" w:lineRule="auto"/>
              <w:rPr>
                <w:rFonts w:ascii="Arial" w:hAnsi="Arial" w:cs="Arial"/>
                <w:color w:val="000000" w:themeColor="text1"/>
              </w:rPr>
            </w:pPr>
          </w:p>
        </w:tc>
        <w:tc>
          <w:tcPr>
            <w:tcW w:w="7229" w:type="dxa"/>
          </w:tcPr>
          <w:p w14:paraId="2FCD1263" w14:textId="6CFCFFF2" w:rsidR="007A3E70" w:rsidRDefault="007A3E70" w:rsidP="0023187B">
            <w:pPr>
              <w:spacing w:line="276" w:lineRule="auto"/>
              <w:rPr>
                <w:rFonts w:ascii="Arial" w:hAnsi="Arial" w:cs="Arial"/>
                <w:color w:val="000000" w:themeColor="text1"/>
              </w:rPr>
            </w:pPr>
            <w:r>
              <w:rPr>
                <w:rFonts w:ascii="Arial" w:hAnsi="Arial" w:cs="Arial"/>
                <w:color w:val="000000" w:themeColor="text1"/>
              </w:rPr>
              <w:t>Gendered Intelligence</w:t>
            </w:r>
          </w:p>
        </w:tc>
      </w:tr>
      <w:tr w:rsidR="007A3E70" w:rsidRPr="002E4E9E" w14:paraId="2F415401" w14:textId="77777777" w:rsidTr="00797283">
        <w:tc>
          <w:tcPr>
            <w:tcW w:w="2689" w:type="dxa"/>
          </w:tcPr>
          <w:p w14:paraId="49808EBE" w14:textId="77777777" w:rsidR="007A3E70" w:rsidRPr="00797283" w:rsidRDefault="007A3E70" w:rsidP="0023187B">
            <w:pPr>
              <w:spacing w:line="276" w:lineRule="auto"/>
              <w:rPr>
                <w:rFonts w:ascii="Arial" w:hAnsi="Arial" w:cs="Arial"/>
                <w:color w:val="000000" w:themeColor="text1"/>
              </w:rPr>
            </w:pPr>
          </w:p>
        </w:tc>
        <w:tc>
          <w:tcPr>
            <w:tcW w:w="7229" w:type="dxa"/>
          </w:tcPr>
          <w:p w14:paraId="63F0FDB1" w14:textId="784088FF" w:rsidR="007A3E70" w:rsidRDefault="007A3E70" w:rsidP="0023187B">
            <w:pPr>
              <w:spacing w:line="276" w:lineRule="auto"/>
              <w:rPr>
                <w:rFonts w:ascii="Arial" w:hAnsi="Arial" w:cs="Arial"/>
                <w:color w:val="000000" w:themeColor="text1"/>
              </w:rPr>
            </w:pPr>
            <w:r>
              <w:rPr>
                <w:rFonts w:ascii="Arial" w:hAnsi="Arial" w:cs="Arial"/>
                <w:color w:val="000000" w:themeColor="text1"/>
              </w:rPr>
              <w:t>Geraldine Connor Foundation</w:t>
            </w:r>
          </w:p>
        </w:tc>
      </w:tr>
      <w:tr w:rsidR="007A3E70" w:rsidRPr="002E4E9E" w14:paraId="41ADE390" w14:textId="77777777" w:rsidTr="00797283">
        <w:tc>
          <w:tcPr>
            <w:tcW w:w="2689" w:type="dxa"/>
          </w:tcPr>
          <w:p w14:paraId="50AE3D55" w14:textId="77777777" w:rsidR="007A3E70" w:rsidRPr="00797283" w:rsidRDefault="007A3E70" w:rsidP="0023187B">
            <w:pPr>
              <w:spacing w:line="276" w:lineRule="auto"/>
              <w:rPr>
                <w:rFonts w:ascii="Arial" w:hAnsi="Arial" w:cs="Arial"/>
                <w:color w:val="000000" w:themeColor="text1"/>
              </w:rPr>
            </w:pPr>
          </w:p>
        </w:tc>
        <w:tc>
          <w:tcPr>
            <w:tcW w:w="7229" w:type="dxa"/>
          </w:tcPr>
          <w:p w14:paraId="4773D48C" w14:textId="46FFE9F2" w:rsidR="007A3E70" w:rsidRDefault="007A3E70" w:rsidP="0023187B">
            <w:pPr>
              <w:spacing w:line="276" w:lineRule="auto"/>
              <w:rPr>
                <w:rFonts w:ascii="Arial" w:hAnsi="Arial" w:cs="Arial"/>
                <w:color w:val="000000" w:themeColor="text1"/>
              </w:rPr>
            </w:pPr>
            <w:r>
              <w:rPr>
                <w:rFonts w:ascii="Arial" w:hAnsi="Arial" w:cs="Arial"/>
                <w:color w:val="000000" w:themeColor="text1"/>
              </w:rPr>
              <w:t>GIPSIL</w:t>
            </w:r>
          </w:p>
        </w:tc>
      </w:tr>
      <w:tr w:rsidR="007A3E70" w:rsidRPr="002E4E9E" w14:paraId="459E781F" w14:textId="77777777" w:rsidTr="00797283">
        <w:tc>
          <w:tcPr>
            <w:tcW w:w="2689" w:type="dxa"/>
          </w:tcPr>
          <w:p w14:paraId="2A6C3A57" w14:textId="77777777" w:rsidR="007A3E70" w:rsidRPr="00797283" w:rsidRDefault="007A3E70" w:rsidP="0023187B">
            <w:pPr>
              <w:spacing w:line="276" w:lineRule="auto"/>
              <w:rPr>
                <w:rFonts w:ascii="Arial" w:hAnsi="Arial" w:cs="Arial"/>
                <w:color w:val="000000" w:themeColor="text1"/>
              </w:rPr>
            </w:pPr>
          </w:p>
        </w:tc>
        <w:tc>
          <w:tcPr>
            <w:tcW w:w="7229" w:type="dxa"/>
          </w:tcPr>
          <w:p w14:paraId="1506EC28" w14:textId="6B7322F0" w:rsidR="007A3E70" w:rsidRDefault="007A3E70" w:rsidP="0023187B">
            <w:pPr>
              <w:spacing w:line="276" w:lineRule="auto"/>
              <w:rPr>
                <w:rFonts w:ascii="Arial" w:hAnsi="Arial" w:cs="Arial"/>
                <w:color w:val="000000" w:themeColor="text1"/>
              </w:rPr>
            </w:pPr>
            <w:r>
              <w:rPr>
                <w:rFonts w:ascii="Arial" w:hAnsi="Arial" w:cs="Arial"/>
                <w:color w:val="000000" w:themeColor="text1"/>
              </w:rPr>
              <w:t>Groundwork Leeds</w:t>
            </w:r>
          </w:p>
        </w:tc>
      </w:tr>
      <w:tr w:rsidR="007A3E70" w:rsidRPr="002E4E9E" w14:paraId="58AE7B08" w14:textId="77777777" w:rsidTr="00797283">
        <w:tc>
          <w:tcPr>
            <w:tcW w:w="2689" w:type="dxa"/>
          </w:tcPr>
          <w:p w14:paraId="25007F26" w14:textId="77777777" w:rsidR="007A3E70" w:rsidRPr="00797283" w:rsidRDefault="007A3E70" w:rsidP="0023187B">
            <w:pPr>
              <w:spacing w:line="276" w:lineRule="auto"/>
              <w:rPr>
                <w:rFonts w:ascii="Arial" w:hAnsi="Arial" w:cs="Arial"/>
                <w:color w:val="000000" w:themeColor="text1"/>
              </w:rPr>
            </w:pPr>
          </w:p>
        </w:tc>
        <w:tc>
          <w:tcPr>
            <w:tcW w:w="7229" w:type="dxa"/>
          </w:tcPr>
          <w:p w14:paraId="1F1A8D61" w14:textId="38B2D5F9" w:rsidR="007A3E70" w:rsidRDefault="007A3E70" w:rsidP="0023187B">
            <w:pPr>
              <w:spacing w:line="276" w:lineRule="auto"/>
              <w:rPr>
                <w:rFonts w:ascii="Arial" w:hAnsi="Arial" w:cs="Arial"/>
                <w:color w:val="000000" w:themeColor="text1"/>
              </w:rPr>
            </w:pPr>
            <w:r>
              <w:rPr>
                <w:rFonts w:ascii="Arial" w:hAnsi="Arial" w:cs="Arial"/>
                <w:color w:val="000000" w:themeColor="text1"/>
              </w:rPr>
              <w:t>Hamara Centre</w:t>
            </w:r>
          </w:p>
        </w:tc>
      </w:tr>
      <w:tr w:rsidR="007A3E70" w:rsidRPr="002E4E9E" w14:paraId="33558216" w14:textId="77777777" w:rsidTr="00797283">
        <w:tc>
          <w:tcPr>
            <w:tcW w:w="2689" w:type="dxa"/>
          </w:tcPr>
          <w:p w14:paraId="491AC54C" w14:textId="77777777" w:rsidR="007A3E70" w:rsidRPr="00797283" w:rsidRDefault="007A3E70" w:rsidP="0023187B">
            <w:pPr>
              <w:spacing w:line="276" w:lineRule="auto"/>
              <w:rPr>
                <w:rFonts w:ascii="Arial" w:hAnsi="Arial" w:cs="Arial"/>
                <w:color w:val="000000" w:themeColor="text1"/>
              </w:rPr>
            </w:pPr>
          </w:p>
        </w:tc>
        <w:tc>
          <w:tcPr>
            <w:tcW w:w="7229" w:type="dxa"/>
          </w:tcPr>
          <w:p w14:paraId="230FE1C8" w14:textId="726C43F5" w:rsidR="007A3E70" w:rsidRDefault="007A3E70" w:rsidP="0023187B">
            <w:pPr>
              <w:spacing w:line="276" w:lineRule="auto"/>
              <w:rPr>
                <w:rFonts w:ascii="Arial" w:hAnsi="Arial" w:cs="Arial"/>
                <w:color w:val="000000" w:themeColor="text1"/>
              </w:rPr>
            </w:pPr>
            <w:proofErr w:type="spellStart"/>
            <w:r>
              <w:rPr>
                <w:rFonts w:ascii="Arial" w:hAnsi="Arial" w:cs="Arial"/>
                <w:color w:val="000000" w:themeColor="text1"/>
              </w:rPr>
              <w:t>Haqooq</w:t>
            </w:r>
            <w:proofErr w:type="spellEnd"/>
          </w:p>
        </w:tc>
      </w:tr>
      <w:tr w:rsidR="007A3E70" w:rsidRPr="002E4E9E" w14:paraId="6BD6807A" w14:textId="77777777" w:rsidTr="00797283">
        <w:tc>
          <w:tcPr>
            <w:tcW w:w="2689" w:type="dxa"/>
          </w:tcPr>
          <w:p w14:paraId="6AD9B712" w14:textId="77777777" w:rsidR="007A3E70" w:rsidRPr="00797283" w:rsidRDefault="007A3E70" w:rsidP="0023187B">
            <w:pPr>
              <w:spacing w:line="276" w:lineRule="auto"/>
              <w:rPr>
                <w:rFonts w:ascii="Arial" w:hAnsi="Arial" w:cs="Arial"/>
                <w:color w:val="000000" w:themeColor="text1"/>
              </w:rPr>
            </w:pPr>
          </w:p>
        </w:tc>
        <w:tc>
          <w:tcPr>
            <w:tcW w:w="7229" w:type="dxa"/>
          </w:tcPr>
          <w:p w14:paraId="3D511D1C" w14:textId="1F0BC933" w:rsidR="007A3E70" w:rsidRDefault="007A3E70" w:rsidP="0023187B">
            <w:pPr>
              <w:spacing w:line="276" w:lineRule="auto"/>
              <w:rPr>
                <w:rFonts w:ascii="Arial" w:hAnsi="Arial" w:cs="Arial"/>
                <w:color w:val="000000" w:themeColor="text1"/>
              </w:rPr>
            </w:pPr>
            <w:r>
              <w:rPr>
                <w:rFonts w:ascii="Arial" w:hAnsi="Arial" w:cs="Arial"/>
                <w:color w:val="000000" w:themeColor="text1"/>
              </w:rPr>
              <w:t>Heads Together Productions</w:t>
            </w:r>
          </w:p>
        </w:tc>
      </w:tr>
      <w:tr w:rsidR="007A3E70" w:rsidRPr="002E4E9E" w14:paraId="1F335B38" w14:textId="77777777" w:rsidTr="00797283">
        <w:tc>
          <w:tcPr>
            <w:tcW w:w="2689" w:type="dxa"/>
          </w:tcPr>
          <w:p w14:paraId="5231A80B" w14:textId="77777777" w:rsidR="007A3E70" w:rsidRPr="00797283" w:rsidRDefault="007A3E70" w:rsidP="0023187B">
            <w:pPr>
              <w:spacing w:line="276" w:lineRule="auto"/>
              <w:rPr>
                <w:rFonts w:ascii="Arial" w:hAnsi="Arial" w:cs="Arial"/>
                <w:color w:val="000000" w:themeColor="text1"/>
              </w:rPr>
            </w:pPr>
          </w:p>
        </w:tc>
        <w:tc>
          <w:tcPr>
            <w:tcW w:w="7229" w:type="dxa"/>
          </w:tcPr>
          <w:p w14:paraId="5608806B" w14:textId="103F3EBA" w:rsidR="007A3E70" w:rsidRDefault="007A3E70" w:rsidP="0023187B">
            <w:pPr>
              <w:spacing w:line="276" w:lineRule="auto"/>
              <w:rPr>
                <w:rFonts w:ascii="Arial" w:hAnsi="Arial" w:cs="Arial"/>
                <w:color w:val="000000" w:themeColor="text1"/>
              </w:rPr>
            </w:pPr>
            <w:r>
              <w:rPr>
                <w:rFonts w:ascii="Arial" w:hAnsi="Arial" w:cs="Arial"/>
                <w:color w:val="000000" w:themeColor="text1"/>
              </w:rPr>
              <w:t>Health for All</w:t>
            </w:r>
          </w:p>
        </w:tc>
      </w:tr>
      <w:tr w:rsidR="007A3E70" w:rsidRPr="002E4E9E" w14:paraId="347E7CB9" w14:textId="77777777" w:rsidTr="00797283">
        <w:tc>
          <w:tcPr>
            <w:tcW w:w="2689" w:type="dxa"/>
          </w:tcPr>
          <w:p w14:paraId="70EAFE62" w14:textId="77777777" w:rsidR="007A3E70" w:rsidRPr="00797283" w:rsidRDefault="007A3E70" w:rsidP="0023187B">
            <w:pPr>
              <w:spacing w:line="276" w:lineRule="auto"/>
              <w:rPr>
                <w:rFonts w:ascii="Arial" w:hAnsi="Arial" w:cs="Arial"/>
                <w:color w:val="000000" w:themeColor="text1"/>
              </w:rPr>
            </w:pPr>
          </w:p>
        </w:tc>
        <w:tc>
          <w:tcPr>
            <w:tcW w:w="7229" w:type="dxa"/>
          </w:tcPr>
          <w:p w14:paraId="022DDCDB" w14:textId="7383A3C4" w:rsidR="007A3E70" w:rsidRDefault="007A3E70" w:rsidP="0023187B">
            <w:pPr>
              <w:spacing w:line="276" w:lineRule="auto"/>
              <w:rPr>
                <w:rFonts w:ascii="Arial" w:hAnsi="Arial" w:cs="Arial"/>
                <w:color w:val="000000" w:themeColor="text1"/>
              </w:rPr>
            </w:pPr>
            <w:r>
              <w:rPr>
                <w:rFonts w:ascii="Arial" w:hAnsi="Arial" w:cs="Arial"/>
                <w:color w:val="000000" w:themeColor="text1"/>
              </w:rPr>
              <w:t>Healthwatch Leeds</w:t>
            </w:r>
          </w:p>
        </w:tc>
      </w:tr>
      <w:tr w:rsidR="007A3E70" w:rsidRPr="002E4E9E" w14:paraId="6137C080" w14:textId="77777777" w:rsidTr="00797283">
        <w:tc>
          <w:tcPr>
            <w:tcW w:w="2689" w:type="dxa"/>
          </w:tcPr>
          <w:p w14:paraId="211D700B" w14:textId="77777777" w:rsidR="007A3E70" w:rsidRPr="00797283" w:rsidRDefault="007A3E70" w:rsidP="0023187B">
            <w:pPr>
              <w:spacing w:line="276" w:lineRule="auto"/>
              <w:rPr>
                <w:rFonts w:ascii="Arial" w:hAnsi="Arial" w:cs="Arial"/>
                <w:color w:val="000000" w:themeColor="text1"/>
              </w:rPr>
            </w:pPr>
          </w:p>
        </w:tc>
        <w:tc>
          <w:tcPr>
            <w:tcW w:w="7229" w:type="dxa"/>
          </w:tcPr>
          <w:p w14:paraId="016029FF" w14:textId="32E0D66E" w:rsidR="007A3E70" w:rsidRDefault="007A3E70" w:rsidP="0023187B">
            <w:pPr>
              <w:spacing w:line="276" w:lineRule="auto"/>
              <w:rPr>
                <w:rFonts w:ascii="Arial" w:hAnsi="Arial" w:cs="Arial"/>
                <w:color w:val="000000" w:themeColor="text1"/>
              </w:rPr>
            </w:pPr>
            <w:r>
              <w:rPr>
                <w:rFonts w:ascii="Arial" w:hAnsi="Arial" w:cs="Arial"/>
                <w:color w:val="000000" w:themeColor="text1"/>
              </w:rPr>
              <w:t>Home Start</w:t>
            </w:r>
          </w:p>
        </w:tc>
      </w:tr>
      <w:tr w:rsidR="007A3E70" w:rsidRPr="002E4E9E" w14:paraId="4A7DFF58" w14:textId="77777777" w:rsidTr="00797283">
        <w:tc>
          <w:tcPr>
            <w:tcW w:w="2689" w:type="dxa"/>
          </w:tcPr>
          <w:p w14:paraId="78EA4CD6" w14:textId="77777777" w:rsidR="007A3E70" w:rsidRPr="00797283" w:rsidRDefault="007A3E70" w:rsidP="0023187B">
            <w:pPr>
              <w:spacing w:line="276" w:lineRule="auto"/>
              <w:rPr>
                <w:rFonts w:ascii="Arial" w:hAnsi="Arial" w:cs="Arial"/>
                <w:color w:val="000000" w:themeColor="text1"/>
              </w:rPr>
            </w:pPr>
          </w:p>
        </w:tc>
        <w:tc>
          <w:tcPr>
            <w:tcW w:w="7229" w:type="dxa"/>
          </w:tcPr>
          <w:p w14:paraId="4F92B6DC" w14:textId="5EB9C29C" w:rsidR="007A3E70" w:rsidRDefault="007A3E70" w:rsidP="0023187B">
            <w:pPr>
              <w:spacing w:line="276" w:lineRule="auto"/>
              <w:rPr>
                <w:rFonts w:ascii="Arial" w:hAnsi="Arial" w:cs="Arial"/>
                <w:color w:val="000000" w:themeColor="text1"/>
              </w:rPr>
            </w:pPr>
            <w:r>
              <w:rPr>
                <w:rFonts w:ascii="Arial" w:hAnsi="Arial" w:cs="Arial"/>
                <w:color w:val="000000" w:themeColor="text1"/>
              </w:rPr>
              <w:t>Humankind</w:t>
            </w:r>
          </w:p>
        </w:tc>
      </w:tr>
      <w:tr w:rsidR="007A3E70" w:rsidRPr="002E4E9E" w14:paraId="3A19026B" w14:textId="77777777" w:rsidTr="00797283">
        <w:tc>
          <w:tcPr>
            <w:tcW w:w="2689" w:type="dxa"/>
          </w:tcPr>
          <w:p w14:paraId="212B7EA6" w14:textId="77777777" w:rsidR="007A3E70" w:rsidRPr="00797283" w:rsidRDefault="007A3E70" w:rsidP="0023187B">
            <w:pPr>
              <w:spacing w:line="276" w:lineRule="auto"/>
              <w:rPr>
                <w:rFonts w:ascii="Arial" w:hAnsi="Arial" w:cs="Arial"/>
                <w:color w:val="000000" w:themeColor="text1"/>
              </w:rPr>
            </w:pPr>
          </w:p>
        </w:tc>
        <w:tc>
          <w:tcPr>
            <w:tcW w:w="7229" w:type="dxa"/>
          </w:tcPr>
          <w:p w14:paraId="1CA67D13" w14:textId="6C7E8568" w:rsidR="007A3E70" w:rsidRDefault="007A3E70" w:rsidP="0023187B">
            <w:pPr>
              <w:spacing w:line="276" w:lineRule="auto"/>
              <w:rPr>
                <w:rFonts w:ascii="Arial" w:hAnsi="Arial" w:cs="Arial"/>
                <w:color w:val="000000" w:themeColor="text1"/>
              </w:rPr>
            </w:pPr>
            <w:r>
              <w:rPr>
                <w:rFonts w:ascii="Arial" w:hAnsi="Arial" w:cs="Arial"/>
                <w:color w:val="000000" w:themeColor="text1"/>
              </w:rPr>
              <w:t>Humans Being</w:t>
            </w:r>
          </w:p>
        </w:tc>
      </w:tr>
      <w:tr w:rsidR="007A3E70" w:rsidRPr="002E4E9E" w14:paraId="126DC54D" w14:textId="77777777" w:rsidTr="00797283">
        <w:tc>
          <w:tcPr>
            <w:tcW w:w="2689" w:type="dxa"/>
          </w:tcPr>
          <w:p w14:paraId="0F63EBF8" w14:textId="77777777" w:rsidR="007A3E70" w:rsidRPr="00797283" w:rsidRDefault="007A3E70" w:rsidP="0023187B">
            <w:pPr>
              <w:spacing w:line="276" w:lineRule="auto"/>
              <w:rPr>
                <w:rFonts w:ascii="Arial" w:hAnsi="Arial" w:cs="Arial"/>
                <w:color w:val="000000" w:themeColor="text1"/>
              </w:rPr>
            </w:pPr>
          </w:p>
        </w:tc>
        <w:tc>
          <w:tcPr>
            <w:tcW w:w="7229" w:type="dxa"/>
          </w:tcPr>
          <w:p w14:paraId="07603F6C" w14:textId="1836D981" w:rsidR="007A3E70" w:rsidRDefault="007A3E70" w:rsidP="0023187B">
            <w:pPr>
              <w:spacing w:line="276" w:lineRule="auto"/>
              <w:rPr>
                <w:rFonts w:ascii="Arial" w:hAnsi="Arial" w:cs="Arial"/>
                <w:color w:val="000000" w:themeColor="text1"/>
              </w:rPr>
            </w:pPr>
            <w:r>
              <w:rPr>
                <w:rFonts w:ascii="Arial" w:hAnsi="Arial" w:cs="Arial"/>
                <w:color w:val="000000" w:themeColor="text1"/>
              </w:rPr>
              <w:t>Impact North</w:t>
            </w:r>
          </w:p>
        </w:tc>
      </w:tr>
      <w:tr w:rsidR="007A3E70" w:rsidRPr="002E4E9E" w14:paraId="43CB1635" w14:textId="77777777" w:rsidTr="00797283">
        <w:tc>
          <w:tcPr>
            <w:tcW w:w="2689" w:type="dxa"/>
          </w:tcPr>
          <w:p w14:paraId="53CA51C1" w14:textId="77777777" w:rsidR="007A3E70" w:rsidRPr="00797283" w:rsidRDefault="007A3E70" w:rsidP="0023187B">
            <w:pPr>
              <w:spacing w:line="276" w:lineRule="auto"/>
              <w:rPr>
                <w:rFonts w:ascii="Arial" w:hAnsi="Arial" w:cs="Arial"/>
                <w:color w:val="000000" w:themeColor="text1"/>
              </w:rPr>
            </w:pPr>
          </w:p>
        </w:tc>
        <w:tc>
          <w:tcPr>
            <w:tcW w:w="7229" w:type="dxa"/>
          </w:tcPr>
          <w:p w14:paraId="13AF3684" w14:textId="611FC831" w:rsidR="007A3E70" w:rsidRDefault="007A3E70" w:rsidP="0023187B">
            <w:pPr>
              <w:spacing w:line="276" w:lineRule="auto"/>
              <w:rPr>
                <w:rFonts w:ascii="Arial" w:hAnsi="Arial" w:cs="Arial"/>
                <w:color w:val="000000" w:themeColor="text1"/>
              </w:rPr>
            </w:pPr>
            <w:r>
              <w:rPr>
                <w:rFonts w:ascii="Arial" w:hAnsi="Arial" w:cs="Arial"/>
                <w:color w:val="000000" w:themeColor="text1"/>
              </w:rPr>
              <w:t>Inspire North</w:t>
            </w:r>
          </w:p>
        </w:tc>
      </w:tr>
      <w:tr w:rsidR="007A3E70" w:rsidRPr="002E4E9E" w14:paraId="00FB9D5A" w14:textId="77777777" w:rsidTr="00797283">
        <w:tc>
          <w:tcPr>
            <w:tcW w:w="2689" w:type="dxa"/>
          </w:tcPr>
          <w:p w14:paraId="481B26A3" w14:textId="4FD029BC" w:rsidR="007A3E70" w:rsidRPr="00797283" w:rsidRDefault="007A3E70" w:rsidP="0023187B">
            <w:pPr>
              <w:spacing w:line="276" w:lineRule="auto"/>
              <w:rPr>
                <w:rFonts w:ascii="Arial" w:hAnsi="Arial" w:cs="Arial"/>
                <w:color w:val="000000" w:themeColor="text1"/>
              </w:rPr>
            </w:pPr>
            <w:r>
              <w:rPr>
                <w:rFonts w:ascii="Arial" w:hAnsi="Arial" w:cs="Arial"/>
              </w:rPr>
              <w:t>Lesley Newlove</w:t>
            </w:r>
          </w:p>
        </w:tc>
        <w:tc>
          <w:tcPr>
            <w:tcW w:w="7229" w:type="dxa"/>
          </w:tcPr>
          <w:p w14:paraId="54A60ADD" w14:textId="7FDDF94C" w:rsidR="007A3E70" w:rsidRDefault="007A3E70" w:rsidP="0023187B">
            <w:pPr>
              <w:spacing w:line="276" w:lineRule="auto"/>
              <w:rPr>
                <w:rFonts w:ascii="Arial" w:hAnsi="Arial" w:cs="Arial"/>
                <w:color w:val="000000" w:themeColor="text1"/>
              </w:rPr>
            </w:pPr>
            <w:r w:rsidRPr="00797283">
              <w:rPr>
                <w:rFonts w:ascii="Arial" w:hAnsi="Arial" w:cs="Arial"/>
                <w:color w:val="000000" w:themeColor="text1"/>
              </w:rPr>
              <w:t>ICB project support</w:t>
            </w:r>
          </w:p>
        </w:tc>
      </w:tr>
      <w:tr w:rsidR="007A3E70" w:rsidRPr="002E4E9E" w14:paraId="5858ED7A" w14:textId="77777777" w:rsidTr="00797283">
        <w:tc>
          <w:tcPr>
            <w:tcW w:w="2689" w:type="dxa"/>
          </w:tcPr>
          <w:p w14:paraId="7E7BAAE0" w14:textId="77777777" w:rsidR="007A3E70" w:rsidRDefault="007A3E70" w:rsidP="0023187B">
            <w:pPr>
              <w:spacing w:line="276" w:lineRule="auto"/>
              <w:rPr>
                <w:rFonts w:ascii="Arial" w:hAnsi="Arial" w:cs="Arial"/>
              </w:rPr>
            </w:pPr>
          </w:p>
        </w:tc>
        <w:tc>
          <w:tcPr>
            <w:tcW w:w="7229" w:type="dxa"/>
          </w:tcPr>
          <w:p w14:paraId="69576209" w14:textId="669B44F9" w:rsidR="007A3E70" w:rsidRPr="00797283" w:rsidRDefault="007A3E70" w:rsidP="0023187B">
            <w:pPr>
              <w:spacing w:line="276" w:lineRule="auto"/>
              <w:rPr>
                <w:rFonts w:ascii="Arial" w:hAnsi="Arial" w:cs="Arial"/>
                <w:color w:val="000000" w:themeColor="text1"/>
              </w:rPr>
            </w:pPr>
            <w:r w:rsidRPr="00797283">
              <w:rPr>
                <w:rFonts w:ascii="Arial" w:hAnsi="Arial" w:cs="Arial"/>
              </w:rPr>
              <w:t>ICB Volunteer</w:t>
            </w:r>
            <w:r>
              <w:rPr>
                <w:rFonts w:ascii="Arial" w:hAnsi="Arial" w:cs="Arial"/>
              </w:rPr>
              <w:t xml:space="preserve"> </w:t>
            </w:r>
          </w:p>
        </w:tc>
      </w:tr>
      <w:tr w:rsidR="007A3E70" w:rsidRPr="002E4E9E" w14:paraId="05B612DC" w14:textId="77777777" w:rsidTr="00797283">
        <w:tc>
          <w:tcPr>
            <w:tcW w:w="2689" w:type="dxa"/>
          </w:tcPr>
          <w:p w14:paraId="7C4575F6" w14:textId="77777777" w:rsidR="007A3E70" w:rsidRDefault="007A3E70" w:rsidP="0023187B">
            <w:pPr>
              <w:spacing w:line="276" w:lineRule="auto"/>
              <w:rPr>
                <w:rFonts w:ascii="Arial" w:hAnsi="Arial" w:cs="Arial"/>
              </w:rPr>
            </w:pPr>
          </w:p>
        </w:tc>
        <w:tc>
          <w:tcPr>
            <w:tcW w:w="7229" w:type="dxa"/>
          </w:tcPr>
          <w:p w14:paraId="0FCB4F83" w14:textId="34FE333A" w:rsidR="007A3E70" w:rsidRPr="00797283" w:rsidRDefault="007A3E70" w:rsidP="0023187B">
            <w:pPr>
              <w:spacing w:line="276" w:lineRule="auto"/>
              <w:rPr>
                <w:rFonts w:ascii="Arial" w:hAnsi="Arial" w:cs="Arial"/>
              </w:rPr>
            </w:pPr>
            <w:r>
              <w:rPr>
                <w:rFonts w:ascii="Arial" w:hAnsi="Arial" w:cs="Arial"/>
              </w:rPr>
              <w:t>Inkwell</w:t>
            </w:r>
          </w:p>
        </w:tc>
      </w:tr>
      <w:tr w:rsidR="007A3E70" w:rsidRPr="002E4E9E" w14:paraId="19AB9805" w14:textId="77777777" w:rsidTr="00797283">
        <w:tc>
          <w:tcPr>
            <w:tcW w:w="2689" w:type="dxa"/>
          </w:tcPr>
          <w:p w14:paraId="6448E0B6" w14:textId="77777777" w:rsidR="007A3E70" w:rsidRDefault="007A3E70" w:rsidP="0023187B">
            <w:pPr>
              <w:spacing w:line="276" w:lineRule="auto"/>
              <w:rPr>
                <w:rFonts w:ascii="Arial" w:hAnsi="Arial" w:cs="Arial"/>
              </w:rPr>
            </w:pPr>
          </w:p>
        </w:tc>
        <w:tc>
          <w:tcPr>
            <w:tcW w:w="7229" w:type="dxa"/>
          </w:tcPr>
          <w:p w14:paraId="5AE18B58" w14:textId="66F3C49E" w:rsidR="007A3E70" w:rsidRDefault="007A3E70" w:rsidP="0023187B">
            <w:pPr>
              <w:spacing w:line="276" w:lineRule="auto"/>
              <w:rPr>
                <w:rFonts w:ascii="Arial" w:hAnsi="Arial" w:cs="Arial"/>
              </w:rPr>
            </w:pPr>
            <w:r>
              <w:rPr>
                <w:rFonts w:ascii="Arial" w:hAnsi="Arial" w:cs="Arial"/>
              </w:rPr>
              <w:t>It’s Our Day</w:t>
            </w:r>
          </w:p>
        </w:tc>
      </w:tr>
      <w:tr w:rsidR="007A3E70" w:rsidRPr="002E4E9E" w14:paraId="2DC0B38F" w14:textId="77777777" w:rsidTr="00797283">
        <w:tc>
          <w:tcPr>
            <w:tcW w:w="2689" w:type="dxa"/>
          </w:tcPr>
          <w:p w14:paraId="4455109A" w14:textId="77777777" w:rsidR="007A3E70" w:rsidRDefault="007A3E70" w:rsidP="0023187B">
            <w:pPr>
              <w:spacing w:line="276" w:lineRule="auto"/>
              <w:rPr>
                <w:rFonts w:ascii="Arial" w:hAnsi="Arial" w:cs="Arial"/>
              </w:rPr>
            </w:pPr>
          </w:p>
        </w:tc>
        <w:tc>
          <w:tcPr>
            <w:tcW w:w="7229" w:type="dxa"/>
          </w:tcPr>
          <w:p w14:paraId="0E6AAECD" w14:textId="54B53A8F" w:rsidR="007A3E70" w:rsidRDefault="007A3E70" w:rsidP="0023187B">
            <w:pPr>
              <w:spacing w:line="276" w:lineRule="auto"/>
              <w:rPr>
                <w:rFonts w:ascii="Arial" w:hAnsi="Arial" w:cs="Arial"/>
              </w:rPr>
            </w:pPr>
            <w:r>
              <w:rPr>
                <w:rFonts w:ascii="Arial" w:hAnsi="Arial" w:cs="Arial"/>
              </w:rPr>
              <w:t>Joanna Project</w:t>
            </w:r>
          </w:p>
        </w:tc>
      </w:tr>
      <w:tr w:rsidR="007A3E70" w:rsidRPr="002E4E9E" w14:paraId="6A83AD45" w14:textId="77777777" w:rsidTr="00797283">
        <w:tc>
          <w:tcPr>
            <w:tcW w:w="2689" w:type="dxa"/>
          </w:tcPr>
          <w:p w14:paraId="1146FECD" w14:textId="77777777" w:rsidR="007A3E70" w:rsidRDefault="007A3E70" w:rsidP="0023187B">
            <w:pPr>
              <w:spacing w:line="276" w:lineRule="auto"/>
              <w:rPr>
                <w:rFonts w:ascii="Arial" w:hAnsi="Arial" w:cs="Arial"/>
              </w:rPr>
            </w:pPr>
          </w:p>
        </w:tc>
        <w:tc>
          <w:tcPr>
            <w:tcW w:w="7229" w:type="dxa"/>
          </w:tcPr>
          <w:p w14:paraId="6BA9C1FB" w14:textId="589B3044" w:rsidR="007A3E70" w:rsidRDefault="007A3E70" w:rsidP="0023187B">
            <w:pPr>
              <w:spacing w:line="276" w:lineRule="auto"/>
              <w:rPr>
                <w:rFonts w:ascii="Arial" w:hAnsi="Arial" w:cs="Arial"/>
              </w:rPr>
            </w:pPr>
            <w:r>
              <w:rPr>
                <w:rFonts w:ascii="Arial" w:hAnsi="Arial" w:cs="Arial"/>
              </w:rPr>
              <w:t>Karma Nirvana</w:t>
            </w:r>
          </w:p>
        </w:tc>
      </w:tr>
      <w:tr w:rsidR="007A3E70" w:rsidRPr="002E4E9E" w14:paraId="306050E3" w14:textId="77777777" w:rsidTr="00797283">
        <w:tc>
          <w:tcPr>
            <w:tcW w:w="2689" w:type="dxa"/>
          </w:tcPr>
          <w:p w14:paraId="53CA14F2" w14:textId="77777777" w:rsidR="007A3E70" w:rsidRDefault="007A3E70" w:rsidP="0023187B">
            <w:pPr>
              <w:spacing w:line="276" w:lineRule="auto"/>
              <w:rPr>
                <w:rFonts w:ascii="Arial" w:hAnsi="Arial" w:cs="Arial"/>
              </w:rPr>
            </w:pPr>
          </w:p>
        </w:tc>
        <w:tc>
          <w:tcPr>
            <w:tcW w:w="7229" w:type="dxa"/>
          </w:tcPr>
          <w:p w14:paraId="0A927A09" w14:textId="7A0BCEFB" w:rsidR="007A3E70" w:rsidRDefault="007A3E70" w:rsidP="0023187B">
            <w:pPr>
              <w:spacing w:line="276" w:lineRule="auto"/>
              <w:rPr>
                <w:rFonts w:ascii="Arial" w:hAnsi="Arial" w:cs="Arial"/>
              </w:rPr>
            </w:pPr>
            <w:r>
              <w:rPr>
                <w:rFonts w:ascii="Arial" w:hAnsi="Arial" w:cs="Arial"/>
              </w:rPr>
              <w:t>Leeds Bereavement Forum</w:t>
            </w:r>
          </w:p>
        </w:tc>
      </w:tr>
      <w:tr w:rsidR="007A3E70" w:rsidRPr="002E4E9E" w14:paraId="2D739C53" w14:textId="77777777" w:rsidTr="00797283">
        <w:tc>
          <w:tcPr>
            <w:tcW w:w="2689" w:type="dxa"/>
          </w:tcPr>
          <w:p w14:paraId="3A44DE5E" w14:textId="77777777" w:rsidR="007A3E70" w:rsidRDefault="007A3E70" w:rsidP="0023187B">
            <w:pPr>
              <w:spacing w:line="276" w:lineRule="auto"/>
              <w:rPr>
                <w:rFonts w:ascii="Arial" w:hAnsi="Arial" w:cs="Arial"/>
              </w:rPr>
            </w:pPr>
          </w:p>
        </w:tc>
        <w:tc>
          <w:tcPr>
            <w:tcW w:w="7229" w:type="dxa"/>
          </w:tcPr>
          <w:p w14:paraId="7F139622" w14:textId="4740ED4D" w:rsidR="007A3E70" w:rsidRDefault="007A3E70" w:rsidP="0023187B">
            <w:pPr>
              <w:spacing w:line="276" w:lineRule="auto"/>
              <w:rPr>
                <w:rFonts w:ascii="Arial" w:hAnsi="Arial" w:cs="Arial"/>
              </w:rPr>
            </w:pPr>
            <w:r>
              <w:rPr>
                <w:rFonts w:ascii="Arial" w:hAnsi="Arial" w:cs="Arial"/>
              </w:rPr>
              <w:t>Leeds Black Elders Association (LBEA)</w:t>
            </w:r>
          </w:p>
        </w:tc>
      </w:tr>
      <w:tr w:rsidR="007A3E70" w:rsidRPr="002E4E9E" w14:paraId="6B73E801" w14:textId="77777777" w:rsidTr="00797283">
        <w:tc>
          <w:tcPr>
            <w:tcW w:w="2689" w:type="dxa"/>
          </w:tcPr>
          <w:p w14:paraId="2466220B" w14:textId="77777777" w:rsidR="007A3E70" w:rsidRDefault="007A3E70" w:rsidP="0023187B">
            <w:pPr>
              <w:spacing w:line="276" w:lineRule="auto"/>
              <w:rPr>
                <w:rFonts w:ascii="Arial" w:hAnsi="Arial" w:cs="Arial"/>
              </w:rPr>
            </w:pPr>
          </w:p>
        </w:tc>
        <w:tc>
          <w:tcPr>
            <w:tcW w:w="7229" w:type="dxa"/>
          </w:tcPr>
          <w:p w14:paraId="7D34BE42" w14:textId="58985C48" w:rsidR="007A3E70" w:rsidRDefault="007A3E70" w:rsidP="0023187B">
            <w:pPr>
              <w:spacing w:line="276" w:lineRule="auto"/>
              <w:rPr>
                <w:rFonts w:ascii="Arial" w:hAnsi="Arial" w:cs="Arial"/>
              </w:rPr>
            </w:pPr>
            <w:r>
              <w:rPr>
                <w:rFonts w:ascii="Arial" w:hAnsi="Arial" w:cs="Arial"/>
              </w:rPr>
              <w:t>Leeds Citizens</w:t>
            </w:r>
          </w:p>
        </w:tc>
      </w:tr>
      <w:tr w:rsidR="007A3E70" w:rsidRPr="002E4E9E" w14:paraId="5063DF71" w14:textId="77777777" w:rsidTr="00797283">
        <w:tc>
          <w:tcPr>
            <w:tcW w:w="2689" w:type="dxa"/>
          </w:tcPr>
          <w:p w14:paraId="5E95A4D9" w14:textId="227FC1A0" w:rsidR="007A3E70" w:rsidRDefault="007A3E70" w:rsidP="0023187B">
            <w:pPr>
              <w:spacing w:line="276" w:lineRule="auto"/>
              <w:rPr>
                <w:rFonts w:ascii="Arial" w:hAnsi="Arial" w:cs="Arial"/>
              </w:rPr>
            </w:pPr>
            <w:r>
              <w:rPr>
                <w:rFonts w:ascii="Arial" w:hAnsi="Arial" w:cs="Arial"/>
                <w:color w:val="000000" w:themeColor="text1"/>
              </w:rPr>
              <w:t>James Woodhead</w:t>
            </w:r>
          </w:p>
        </w:tc>
        <w:tc>
          <w:tcPr>
            <w:tcW w:w="7229" w:type="dxa"/>
          </w:tcPr>
          <w:p w14:paraId="2DE1F43F" w14:textId="1A33ED38" w:rsidR="007A3E70" w:rsidRDefault="007A3E70" w:rsidP="0023187B">
            <w:pPr>
              <w:spacing w:line="276" w:lineRule="auto"/>
              <w:rPr>
                <w:rFonts w:ascii="Arial" w:hAnsi="Arial" w:cs="Arial"/>
              </w:rPr>
            </w:pPr>
            <w:r>
              <w:rPr>
                <w:rFonts w:ascii="Arial" w:hAnsi="Arial" w:cs="Arial"/>
                <w:color w:val="000000" w:themeColor="text1"/>
              </w:rPr>
              <w:t>Leeds Neighbourhood Networks Scheme</w:t>
            </w:r>
          </w:p>
        </w:tc>
      </w:tr>
      <w:tr w:rsidR="007A3E70" w:rsidRPr="002E4E9E" w14:paraId="1F505C6E" w14:textId="77777777" w:rsidTr="00797283">
        <w:tc>
          <w:tcPr>
            <w:tcW w:w="2689" w:type="dxa"/>
          </w:tcPr>
          <w:p w14:paraId="781F3E48" w14:textId="77777777" w:rsidR="007A3E70" w:rsidRDefault="007A3E70" w:rsidP="0023187B">
            <w:pPr>
              <w:spacing w:line="276" w:lineRule="auto"/>
              <w:rPr>
                <w:rFonts w:ascii="Arial" w:hAnsi="Arial" w:cs="Arial"/>
                <w:color w:val="000000" w:themeColor="text1"/>
              </w:rPr>
            </w:pPr>
          </w:p>
        </w:tc>
        <w:tc>
          <w:tcPr>
            <w:tcW w:w="7229" w:type="dxa"/>
          </w:tcPr>
          <w:p w14:paraId="61A558E6" w14:textId="68F69883" w:rsidR="007A3E70" w:rsidRDefault="007A3E70" w:rsidP="0023187B">
            <w:pPr>
              <w:spacing w:line="276" w:lineRule="auto"/>
              <w:rPr>
                <w:rFonts w:ascii="Arial" w:hAnsi="Arial" w:cs="Arial"/>
                <w:color w:val="000000" w:themeColor="text1"/>
              </w:rPr>
            </w:pPr>
            <w:r>
              <w:rPr>
                <w:rFonts w:ascii="Arial" w:hAnsi="Arial" w:cs="Arial"/>
                <w:color w:val="000000" w:themeColor="text1"/>
              </w:rPr>
              <w:t>Leeds Involving People</w:t>
            </w:r>
          </w:p>
        </w:tc>
      </w:tr>
      <w:tr w:rsidR="007A3E70" w:rsidRPr="002E4E9E" w14:paraId="325BEA58" w14:textId="77777777" w:rsidTr="00797283">
        <w:tc>
          <w:tcPr>
            <w:tcW w:w="2689" w:type="dxa"/>
          </w:tcPr>
          <w:p w14:paraId="691D8CE1" w14:textId="77777777" w:rsidR="007A3E70" w:rsidRDefault="007A3E70" w:rsidP="0023187B">
            <w:pPr>
              <w:spacing w:line="276" w:lineRule="auto"/>
              <w:rPr>
                <w:rFonts w:ascii="Arial" w:hAnsi="Arial" w:cs="Arial"/>
                <w:color w:val="000000" w:themeColor="text1"/>
              </w:rPr>
            </w:pPr>
          </w:p>
        </w:tc>
        <w:tc>
          <w:tcPr>
            <w:tcW w:w="7229" w:type="dxa"/>
          </w:tcPr>
          <w:p w14:paraId="2DB275BF" w14:textId="0B39F02A" w:rsidR="007A3E70" w:rsidRDefault="007A3E70" w:rsidP="0023187B">
            <w:pPr>
              <w:spacing w:line="276" w:lineRule="auto"/>
              <w:rPr>
                <w:rFonts w:ascii="Arial" w:hAnsi="Arial" w:cs="Arial"/>
                <w:color w:val="000000" w:themeColor="text1"/>
              </w:rPr>
            </w:pPr>
            <w:r>
              <w:rPr>
                <w:rFonts w:ascii="Arial" w:hAnsi="Arial" w:cs="Arial"/>
                <w:color w:val="000000" w:themeColor="text1"/>
              </w:rPr>
              <w:t>Leeds Islamic Centre</w:t>
            </w:r>
          </w:p>
        </w:tc>
      </w:tr>
      <w:tr w:rsidR="007A3E70" w:rsidRPr="002E4E9E" w14:paraId="1D10772B" w14:textId="77777777" w:rsidTr="00797283">
        <w:tc>
          <w:tcPr>
            <w:tcW w:w="2689" w:type="dxa"/>
          </w:tcPr>
          <w:p w14:paraId="162693D3" w14:textId="77777777" w:rsidR="007A3E70" w:rsidRDefault="007A3E70" w:rsidP="0023187B">
            <w:pPr>
              <w:spacing w:line="276" w:lineRule="auto"/>
              <w:rPr>
                <w:rFonts w:ascii="Arial" w:hAnsi="Arial" w:cs="Arial"/>
                <w:color w:val="000000" w:themeColor="text1"/>
              </w:rPr>
            </w:pPr>
          </w:p>
        </w:tc>
        <w:tc>
          <w:tcPr>
            <w:tcW w:w="7229" w:type="dxa"/>
          </w:tcPr>
          <w:p w14:paraId="6101CC88" w14:textId="1BB86678" w:rsidR="007A3E70" w:rsidRDefault="007A3E70" w:rsidP="0023187B">
            <w:pPr>
              <w:spacing w:line="276" w:lineRule="auto"/>
              <w:rPr>
                <w:rFonts w:ascii="Arial" w:hAnsi="Arial" w:cs="Arial"/>
                <w:color w:val="000000" w:themeColor="text1"/>
              </w:rPr>
            </w:pPr>
            <w:r>
              <w:rPr>
                <w:rFonts w:ascii="Arial" w:hAnsi="Arial" w:cs="Arial"/>
                <w:color w:val="000000" w:themeColor="text1"/>
              </w:rPr>
              <w:t>Leeds Jewish Welfare Board</w:t>
            </w:r>
          </w:p>
        </w:tc>
      </w:tr>
      <w:tr w:rsidR="007A3E70" w:rsidRPr="002E4E9E" w14:paraId="21917F33" w14:textId="77777777" w:rsidTr="00797283">
        <w:tc>
          <w:tcPr>
            <w:tcW w:w="2689" w:type="dxa"/>
          </w:tcPr>
          <w:p w14:paraId="64CC4552" w14:textId="65C987D0" w:rsidR="007A3E70" w:rsidRDefault="007A3E70" w:rsidP="0023187B">
            <w:pPr>
              <w:spacing w:line="276" w:lineRule="auto"/>
              <w:rPr>
                <w:rFonts w:ascii="Arial" w:hAnsi="Arial" w:cs="Arial"/>
                <w:color w:val="000000" w:themeColor="text1"/>
              </w:rPr>
            </w:pPr>
            <w:r w:rsidRPr="00797283">
              <w:rPr>
                <w:rFonts w:ascii="Arial" w:hAnsi="Arial" w:cs="Arial"/>
              </w:rPr>
              <w:t>Ali Kaye</w:t>
            </w:r>
          </w:p>
        </w:tc>
        <w:tc>
          <w:tcPr>
            <w:tcW w:w="7229" w:type="dxa"/>
          </w:tcPr>
          <w:p w14:paraId="0B8C547A" w14:textId="7F6C30EB" w:rsidR="007A3E70" w:rsidRDefault="007A3E70" w:rsidP="0023187B">
            <w:pPr>
              <w:spacing w:line="276" w:lineRule="auto"/>
              <w:rPr>
                <w:rFonts w:ascii="Arial" w:hAnsi="Arial" w:cs="Arial"/>
                <w:color w:val="000000" w:themeColor="text1"/>
              </w:rPr>
            </w:pPr>
            <w:r w:rsidRPr="00797283">
              <w:rPr>
                <w:rFonts w:ascii="Arial" w:hAnsi="Arial" w:cs="Arial"/>
              </w:rPr>
              <w:t>Leeds Older People’s Forum</w:t>
            </w:r>
          </w:p>
        </w:tc>
      </w:tr>
      <w:tr w:rsidR="007A3E70" w:rsidRPr="002E4E9E" w14:paraId="29189FA6" w14:textId="77777777" w:rsidTr="00797283">
        <w:tc>
          <w:tcPr>
            <w:tcW w:w="2689" w:type="dxa"/>
          </w:tcPr>
          <w:p w14:paraId="305EFDB0" w14:textId="77777777" w:rsidR="007A3E70" w:rsidRPr="00797283" w:rsidRDefault="007A3E70" w:rsidP="0023187B">
            <w:pPr>
              <w:spacing w:line="276" w:lineRule="auto"/>
              <w:rPr>
                <w:rFonts w:ascii="Arial" w:hAnsi="Arial" w:cs="Arial"/>
              </w:rPr>
            </w:pPr>
          </w:p>
        </w:tc>
        <w:tc>
          <w:tcPr>
            <w:tcW w:w="7229" w:type="dxa"/>
          </w:tcPr>
          <w:p w14:paraId="473721CD" w14:textId="30B1658B" w:rsidR="007A3E70" w:rsidRPr="00797283" w:rsidRDefault="007A3E70" w:rsidP="0023187B">
            <w:pPr>
              <w:spacing w:line="276" w:lineRule="auto"/>
              <w:rPr>
                <w:rFonts w:ascii="Arial" w:hAnsi="Arial" w:cs="Arial"/>
              </w:rPr>
            </w:pPr>
            <w:r>
              <w:rPr>
                <w:rFonts w:ascii="Arial" w:hAnsi="Arial" w:cs="Arial"/>
              </w:rPr>
              <w:t xml:space="preserve">Leeds Society for Deaf and Blind </w:t>
            </w:r>
          </w:p>
        </w:tc>
      </w:tr>
      <w:tr w:rsidR="007A3E70" w:rsidRPr="002E4E9E" w14:paraId="27E5B432" w14:textId="77777777" w:rsidTr="00797283">
        <w:tc>
          <w:tcPr>
            <w:tcW w:w="2689" w:type="dxa"/>
          </w:tcPr>
          <w:p w14:paraId="4601E574" w14:textId="77777777" w:rsidR="007A3E70" w:rsidRPr="00797283" w:rsidRDefault="007A3E70" w:rsidP="0023187B">
            <w:pPr>
              <w:spacing w:line="276" w:lineRule="auto"/>
              <w:rPr>
                <w:rFonts w:ascii="Arial" w:hAnsi="Arial" w:cs="Arial"/>
              </w:rPr>
            </w:pPr>
          </w:p>
        </w:tc>
        <w:tc>
          <w:tcPr>
            <w:tcW w:w="7229" w:type="dxa"/>
          </w:tcPr>
          <w:p w14:paraId="51CC5BAC" w14:textId="323EAC6B" w:rsidR="007A3E70" w:rsidRDefault="007A3E70" w:rsidP="0023187B">
            <w:pPr>
              <w:spacing w:line="276" w:lineRule="auto"/>
              <w:rPr>
                <w:rFonts w:ascii="Arial" w:hAnsi="Arial" w:cs="Arial"/>
              </w:rPr>
            </w:pPr>
            <w:r>
              <w:rPr>
                <w:rFonts w:ascii="Arial" w:hAnsi="Arial" w:cs="Arial"/>
              </w:rPr>
              <w:t>Leeds Survivor Led Crisis Service</w:t>
            </w:r>
          </w:p>
        </w:tc>
      </w:tr>
      <w:tr w:rsidR="007A3E70" w:rsidRPr="002E4E9E" w14:paraId="2A186164" w14:textId="77777777" w:rsidTr="00797283">
        <w:tc>
          <w:tcPr>
            <w:tcW w:w="2689" w:type="dxa"/>
          </w:tcPr>
          <w:p w14:paraId="27198572" w14:textId="77777777" w:rsidR="007A3E70" w:rsidRPr="00797283" w:rsidRDefault="007A3E70" w:rsidP="0023187B">
            <w:pPr>
              <w:spacing w:line="276" w:lineRule="auto"/>
              <w:rPr>
                <w:rFonts w:ascii="Arial" w:hAnsi="Arial" w:cs="Arial"/>
              </w:rPr>
            </w:pPr>
          </w:p>
        </w:tc>
        <w:tc>
          <w:tcPr>
            <w:tcW w:w="7229" w:type="dxa"/>
          </w:tcPr>
          <w:p w14:paraId="192135C4" w14:textId="045D1438" w:rsidR="007A3E70" w:rsidRDefault="007A3E70" w:rsidP="0023187B">
            <w:pPr>
              <w:spacing w:line="276" w:lineRule="auto"/>
              <w:rPr>
                <w:rFonts w:ascii="Arial" w:hAnsi="Arial" w:cs="Arial"/>
              </w:rPr>
            </w:pPr>
            <w:r>
              <w:rPr>
                <w:rFonts w:ascii="Arial" w:hAnsi="Arial" w:cs="Arial"/>
              </w:rPr>
              <w:t>Leeds Women’s Aid</w:t>
            </w:r>
          </w:p>
        </w:tc>
      </w:tr>
      <w:tr w:rsidR="007A3E70" w:rsidRPr="002E4E9E" w14:paraId="2CDE68CD" w14:textId="77777777" w:rsidTr="00797283">
        <w:tc>
          <w:tcPr>
            <w:tcW w:w="2689" w:type="dxa"/>
          </w:tcPr>
          <w:p w14:paraId="21959649" w14:textId="77777777" w:rsidR="007A3E70" w:rsidRPr="00797283" w:rsidRDefault="007A3E70" w:rsidP="0023187B">
            <w:pPr>
              <w:spacing w:line="276" w:lineRule="auto"/>
              <w:rPr>
                <w:rFonts w:ascii="Arial" w:hAnsi="Arial" w:cs="Arial"/>
              </w:rPr>
            </w:pPr>
          </w:p>
        </w:tc>
        <w:tc>
          <w:tcPr>
            <w:tcW w:w="7229" w:type="dxa"/>
          </w:tcPr>
          <w:p w14:paraId="02B31FFA" w14:textId="6B67560A" w:rsidR="007A3E70" w:rsidRDefault="007A3E70" w:rsidP="0023187B">
            <w:pPr>
              <w:spacing w:line="276" w:lineRule="auto"/>
              <w:rPr>
                <w:rFonts w:ascii="Arial" w:hAnsi="Arial" w:cs="Arial"/>
              </w:rPr>
            </w:pPr>
            <w:r>
              <w:rPr>
                <w:rFonts w:ascii="Arial" w:hAnsi="Arial" w:cs="Arial"/>
                <w:color w:val="000000" w:themeColor="text1"/>
              </w:rPr>
              <w:t>Linking Leeds</w:t>
            </w:r>
          </w:p>
        </w:tc>
      </w:tr>
      <w:tr w:rsidR="007A3E70" w:rsidRPr="002E4E9E" w14:paraId="27211B93" w14:textId="77777777" w:rsidTr="00797283">
        <w:tc>
          <w:tcPr>
            <w:tcW w:w="2689" w:type="dxa"/>
          </w:tcPr>
          <w:p w14:paraId="6023A01D" w14:textId="77777777" w:rsidR="007A3E70" w:rsidRPr="00797283" w:rsidRDefault="007A3E70" w:rsidP="0023187B">
            <w:pPr>
              <w:spacing w:line="276" w:lineRule="auto"/>
              <w:rPr>
                <w:rFonts w:ascii="Arial" w:hAnsi="Arial" w:cs="Arial"/>
              </w:rPr>
            </w:pPr>
          </w:p>
        </w:tc>
        <w:tc>
          <w:tcPr>
            <w:tcW w:w="7229" w:type="dxa"/>
          </w:tcPr>
          <w:p w14:paraId="51C25419" w14:textId="3C2B9DBC" w:rsidR="007A3E70" w:rsidRDefault="007A3E70" w:rsidP="0023187B">
            <w:pPr>
              <w:spacing w:line="276" w:lineRule="auto"/>
              <w:rPr>
                <w:rFonts w:ascii="Arial" w:hAnsi="Arial" w:cs="Arial"/>
                <w:color w:val="000000" w:themeColor="text1"/>
              </w:rPr>
            </w:pPr>
            <w:r>
              <w:rPr>
                <w:rFonts w:ascii="Arial" w:hAnsi="Arial" w:cs="Arial"/>
                <w:color w:val="000000" w:themeColor="text1"/>
              </w:rPr>
              <w:t>Living Potential</w:t>
            </w:r>
          </w:p>
        </w:tc>
      </w:tr>
      <w:tr w:rsidR="007A3E70" w:rsidRPr="002E4E9E" w14:paraId="3141EC4B" w14:textId="77777777" w:rsidTr="00797283">
        <w:tc>
          <w:tcPr>
            <w:tcW w:w="2689" w:type="dxa"/>
          </w:tcPr>
          <w:p w14:paraId="2130BAE1" w14:textId="4912D88E" w:rsidR="007A3E70" w:rsidRPr="00797283" w:rsidRDefault="007A3E70" w:rsidP="0023187B">
            <w:pPr>
              <w:spacing w:line="276" w:lineRule="auto"/>
              <w:rPr>
                <w:rFonts w:ascii="Arial" w:hAnsi="Arial" w:cs="Arial"/>
              </w:rPr>
            </w:pPr>
            <w:r w:rsidRPr="00797283">
              <w:rPr>
                <w:rFonts w:ascii="Arial" w:hAnsi="Arial" w:cs="Arial"/>
                <w:color w:val="000000" w:themeColor="text1"/>
              </w:rPr>
              <w:t>Rachel Ainscough</w:t>
            </w:r>
          </w:p>
        </w:tc>
        <w:tc>
          <w:tcPr>
            <w:tcW w:w="7229" w:type="dxa"/>
          </w:tcPr>
          <w:p w14:paraId="657E16EA" w14:textId="730A9B38" w:rsidR="007A3E70" w:rsidRDefault="007A3E70" w:rsidP="0023187B">
            <w:pPr>
              <w:spacing w:line="276" w:lineRule="auto"/>
              <w:rPr>
                <w:rFonts w:ascii="Arial" w:hAnsi="Arial" w:cs="Arial"/>
                <w:color w:val="000000" w:themeColor="text1"/>
              </w:rPr>
            </w:pPr>
            <w:r w:rsidRPr="00797283">
              <w:rPr>
                <w:rFonts w:ascii="Arial" w:hAnsi="Arial" w:cs="Arial"/>
                <w:color w:val="000000" w:themeColor="text1"/>
              </w:rPr>
              <w:t>Local Care Partnerships Development Team</w:t>
            </w:r>
          </w:p>
        </w:tc>
      </w:tr>
      <w:tr w:rsidR="007A3E70" w:rsidRPr="002E4E9E" w14:paraId="5A663AD6" w14:textId="77777777" w:rsidTr="00797283">
        <w:tc>
          <w:tcPr>
            <w:tcW w:w="2689" w:type="dxa"/>
          </w:tcPr>
          <w:p w14:paraId="3D43A76A" w14:textId="1EEC006E" w:rsidR="007A3E70" w:rsidRPr="00797283" w:rsidRDefault="007A3E70" w:rsidP="0023187B">
            <w:pPr>
              <w:spacing w:line="276" w:lineRule="auto"/>
              <w:rPr>
                <w:rFonts w:ascii="Arial" w:hAnsi="Arial" w:cs="Arial"/>
                <w:color w:val="000000" w:themeColor="text1"/>
              </w:rPr>
            </w:pPr>
            <w:r>
              <w:rPr>
                <w:rFonts w:ascii="Arial" w:hAnsi="Arial" w:cs="Arial"/>
                <w:color w:val="000000" w:themeColor="text1"/>
              </w:rPr>
              <w:t>Kim Adams</w:t>
            </w:r>
          </w:p>
        </w:tc>
        <w:tc>
          <w:tcPr>
            <w:tcW w:w="7229" w:type="dxa"/>
          </w:tcPr>
          <w:p w14:paraId="677A5044" w14:textId="5ED949E3" w:rsidR="007A3E70" w:rsidRPr="00797283" w:rsidRDefault="007A3E70" w:rsidP="0023187B">
            <w:pPr>
              <w:spacing w:line="276" w:lineRule="auto"/>
              <w:rPr>
                <w:rFonts w:ascii="Arial" w:hAnsi="Arial" w:cs="Arial"/>
                <w:color w:val="000000" w:themeColor="text1"/>
              </w:rPr>
            </w:pPr>
            <w:r w:rsidRPr="00797283">
              <w:rPr>
                <w:rFonts w:ascii="Arial" w:hAnsi="Arial" w:cs="Arial"/>
                <w:color w:val="000000" w:themeColor="text1"/>
              </w:rPr>
              <w:t>Local Care Partnerships Development Team</w:t>
            </w:r>
          </w:p>
        </w:tc>
      </w:tr>
      <w:tr w:rsidR="007A3E70" w:rsidRPr="002E4E9E" w14:paraId="2E6561AB" w14:textId="77777777" w:rsidTr="00797283">
        <w:tc>
          <w:tcPr>
            <w:tcW w:w="2689" w:type="dxa"/>
          </w:tcPr>
          <w:p w14:paraId="4305405D" w14:textId="77777777" w:rsidR="007A3E70" w:rsidRDefault="007A3E70" w:rsidP="0023187B">
            <w:pPr>
              <w:spacing w:line="276" w:lineRule="auto"/>
              <w:rPr>
                <w:rFonts w:ascii="Arial" w:hAnsi="Arial" w:cs="Arial"/>
                <w:color w:val="000000" w:themeColor="text1"/>
              </w:rPr>
            </w:pPr>
          </w:p>
        </w:tc>
        <w:tc>
          <w:tcPr>
            <w:tcW w:w="7229" w:type="dxa"/>
          </w:tcPr>
          <w:p w14:paraId="3B831264" w14:textId="0260A0B6" w:rsidR="007A3E70" w:rsidRPr="00797283" w:rsidRDefault="007A3E70" w:rsidP="0023187B">
            <w:pPr>
              <w:spacing w:line="276" w:lineRule="auto"/>
              <w:rPr>
                <w:rFonts w:ascii="Arial" w:hAnsi="Arial" w:cs="Arial"/>
                <w:color w:val="000000" w:themeColor="text1"/>
              </w:rPr>
            </w:pPr>
            <w:r>
              <w:rPr>
                <w:rFonts w:ascii="Arial" w:hAnsi="Arial" w:cs="Arial"/>
                <w:color w:val="000000" w:themeColor="text1"/>
              </w:rPr>
              <w:t>Making Space</w:t>
            </w:r>
          </w:p>
        </w:tc>
      </w:tr>
      <w:tr w:rsidR="007A3E70" w:rsidRPr="002E4E9E" w14:paraId="28491BC9" w14:textId="77777777" w:rsidTr="00797283">
        <w:tc>
          <w:tcPr>
            <w:tcW w:w="2689" w:type="dxa"/>
          </w:tcPr>
          <w:p w14:paraId="723A092F" w14:textId="77777777" w:rsidR="007A3E70" w:rsidRDefault="007A3E70" w:rsidP="0023187B">
            <w:pPr>
              <w:spacing w:line="276" w:lineRule="auto"/>
              <w:rPr>
                <w:rFonts w:ascii="Arial" w:hAnsi="Arial" w:cs="Arial"/>
                <w:color w:val="000000" w:themeColor="text1"/>
              </w:rPr>
            </w:pPr>
          </w:p>
        </w:tc>
        <w:tc>
          <w:tcPr>
            <w:tcW w:w="7229" w:type="dxa"/>
          </w:tcPr>
          <w:p w14:paraId="377F4364" w14:textId="17BBBA4D" w:rsidR="007A3E70" w:rsidRDefault="007A3E70" w:rsidP="0023187B">
            <w:pPr>
              <w:spacing w:line="276" w:lineRule="auto"/>
              <w:rPr>
                <w:rFonts w:ascii="Arial" w:hAnsi="Arial" w:cs="Arial"/>
                <w:color w:val="000000" w:themeColor="text1"/>
              </w:rPr>
            </w:pPr>
            <w:r>
              <w:rPr>
                <w:rFonts w:ascii="Arial" w:hAnsi="Arial" w:cs="Arial"/>
              </w:rPr>
              <w:t>The Market Place</w:t>
            </w:r>
          </w:p>
        </w:tc>
      </w:tr>
      <w:tr w:rsidR="007A3E70" w:rsidRPr="002E4E9E" w14:paraId="40343D9C" w14:textId="77777777" w:rsidTr="00797283">
        <w:tc>
          <w:tcPr>
            <w:tcW w:w="2689" w:type="dxa"/>
          </w:tcPr>
          <w:p w14:paraId="365B4E32" w14:textId="77777777" w:rsidR="007A3E70" w:rsidRDefault="007A3E70" w:rsidP="0023187B">
            <w:pPr>
              <w:spacing w:line="276" w:lineRule="auto"/>
              <w:rPr>
                <w:rFonts w:ascii="Arial" w:hAnsi="Arial" w:cs="Arial"/>
                <w:color w:val="000000" w:themeColor="text1"/>
              </w:rPr>
            </w:pPr>
          </w:p>
        </w:tc>
        <w:tc>
          <w:tcPr>
            <w:tcW w:w="7229" w:type="dxa"/>
          </w:tcPr>
          <w:p w14:paraId="67D3B784" w14:textId="2F2C70C6" w:rsidR="007A3E70" w:rsidRDefault="007A3E70" w:rsidP="0023187B">
            <w:pPr>
              <w:spacing w:line="276" w:lineRule="auto"/>
              <w:rPr>
                <w:rFonts w:ascii="Arial" w:hAnsi="Arial" w:cs="Arial"/>
              </w:rPr>
            </w:pPr>
            <w:r>
              <w:rPr>
                <w:rFonts w:ascii="Arial" w:hAnsi="Arial" w:cs="Arial"/>
              </w:rPr>
              <w:t>Mental Health Hub – Lovell Park</w:t>
            </w:r>
          </w:p>
        </w:tc>
      </w:tr>
      <w:tr w:rsidR="007A3E70" w:rsidRPr="002E4E9E" w14:paraId="17468BBA" w14:textId="77777777" w:rsidTr="00797283">
        <w:tc>
          <w:tcPr>
            <w:tcW w:w="2689" w:type="dxa"/>
          </w:tcPr>
          <w:p w14:paraId="6085F90C" w14:textId="77777777" w:rsidR="007A3E70" w:rsidRDefault="007A3E70" w:rsidP="0023187B">
            <w:pPr>
              <w:spacing w:line="276" w:lineRule="auto"/>
              <w:rPr>
                <w:rFonts w:ascii="Arial" w:hAnsi="Arial" w:cs="Arial"/>
                <w:color w:val="000000" w:themeColor="text1"/>
              </w:rPr>
            </w:pPr>
          </w:p>
        </w:tc>
        <w:tc>
          <w:tcPr>
            <w:tcW w:w="7229" w:type="dxa"/>
          </w:tcPr>
          <w:p w14:paraId="0EB029F6" w14:textId="086B0B62" w:rsidR="007A3E70" w:rsidRDefault="007A3E70" w:rsidP="0023187B">
            <w:pPr>
              <w:spacing w:line="276" w:lineRule="auto"/>
              <w:rPr>
                <w:rFonts w:ascii="Arial" w:hAnsi="Arial" w:cs="Arial"/>
              </w:rPr>
            </w:pPr>
            <w:r>
              <w:rPr>
                <w:rFonts w:ascii="Arial" w:hAnsi="Arial" w:cs="Arial"/>
              </w:rPr>
              <w:t>Mental Health Hub – Stocks Hill</w:t>
            </w:r>
          </w:p>
        </w:tc>
      </w:tr>
      <w:tr w:rsidR="007A3E70" w:rsidRPr="002E4E9E" w14:paraId="6E573797" w14:textId="77777777" w:rsidTr="00797283">
        <w:tc>
          <w:tcPr>
            <w:tcW w:w="2689" w:type="dxa"/>
          </w:tcPr>
          <w:p w14:paraId="70BA13C9" w14:textId="77777777" w:rsidR="007A3E70" w:rsidRDefault="007A3E70" w:rsidP="0023187B">
            <w:pPr>
              <w:spacing w:line="276" w:lineRule="auto"/>
              <w:rPr>
                <w:rFonts w:ascii="Arial" w:hAnsi="Arial" w:cs="Arial"/>
                <w:color w:val="000000" w:themeColor="text1"/>
              </w:rPr>
            </w:pPr>
          </w:p>
        </w:tc>
        <w:tc>
          <w:tcPr>
            <w:tcW w:w="7229" w:type="dxa"/>
          </w:tcPr>
          <w:p w14:paraId="2D95FEA8" w14:textId="22FC7D6A" w:rsidR="007A3E70" w:rsidRDefault="007A3E70" w:rsidP="0023187B">
            <w:pPr>
              <w:spacing w:line="276" w:lineRule="auto"/>
              <w:rPr>
                <w:rFonts w:ascii="Arial" w:hAnsi="Arial" w:cs="Arial"/>
              </w:rPr>
            </w:pPr>
            <w:r>
              <w:rPr>
                <w:rFonts w:ascii="Arial" w:hAnsi="Arial" w:cs="Arial"/>
              </w:rPr>
              <w:t>Mental Health Hub – Vale Circles</w:t>
            </w:r>
          </w:p>
        </w:tc>
      </w:tr>
      <w:tr w:rsidR="007A3E70" w:rsidRPr="002E4E9E" w14:paraId="06E63CE6" w14:textId="77777777" w:rsidTr="00797283">
        <w:tc>
          <w:tcPr>
            <w:tcW w:w="2689" w:type="dxa"/>
          </w:tcPr>
          <w:p w14:paraId="4B05B0BE" w14:textId="77777777" w:rsidR="007A3E70" w:rsidRDefault="007A3E70" w:rsidP="0023187B">
            <w:pPr>
              <w:spacing w:line="276" w:lineRule="auto"/>
              <w:rPr>
                <w:rFonts w:ascii="Arial" w:hAnsi="Arial" w:cs="Arial"/>
                <w:color w:val="000000" w:themeColor="text1"/>
              </w:rPr>
            </w:pPr>
          </w:p>
        </w:tc>
        <w:tc>
          <w:tcPr>
            <w:tcW w:w="7229" w:type="dxa"/>
          </w:tcPr>
          <w:p w14:paraId="345A4A6E" w14:textId="49BAFC5A" w:rsidR="007A3E70" w:rsidRDefault="007A3E70" w:rsidP="0023187B">
            <w:pPr>
              <w:spacing w:line="276" w:lineRule="auto"/>
              <w:rPr>
                <w:rFonts w:ascii="Arial" w:hAnsi="Arial" w:cs="Arial"/>
              </w:rPr>
            </w:pPr>
            <w:r>
              <w:rPr>
                <w:rFonts w:ascii="Arial" w:hAnsi="Arial" w:cs="Arial"/>
              </w:rPr>
              <w:t>Mermaids</w:t>
            </w:r>
          </w:p>
        </w:tc>
      </w:tr>
      <w:tr w:rsidR="007A3E70" w:rsidRPr="002E4E9E" w14:paraId="70A915C4" w14:textId="77777777" w:rsidTr="00797283">
        <w:tc>
          <w:tcPr>
            <w:tcW w:w="2689" w:type="dxa"/>
          </w:tcPr>
          <w:p w14:paraId="3D948D27" w14:textId="77777777" w:rsidR="007A3E70" w:rsidRDefault="007A3E70" w:rsidP="0023187B">
            <w:pPr>
              <w:spacing w:line="276" w:lineRule="auto"/>
              <w:rPr>
                <w:rFonts w:ascii="Arial" w:hAnsi="Arial" w:cs="Arial"/>
                <w:color w:val="000000" w:themeColor="text1"/>
              </w:rPr>
            </w:pPr>
          </w:p>
        </w:tc>
        <w:tc>
          <w:tcPr>
            <w:tcW w:w="7229" w:type="dxa"/>
          </w:tcPr>
          <w:p w14:paraId="06F7EF6E" w14:textId="21B4F2FF" w:rsidR="007A3E70" w:rsidRDefault="007A3E70" w:rsidP="0023187B">
            <w:pPr>
              <w:spacing w:line="276" w:lineRule="auto"/>
              <w:rPr>
                <w:rFonts w:ascii="Arial" w:hAnsi="Arial" w:cs="Arial"/>
              </w:rPr>
            </w:pPr>
            <w:r>
              <w:rPr>
                <w:rFonts w:ascii="Arial" w:hAnsi="Arial" w:cs="Arial"/>
              </w:rPr>
              <w:t>Mind</w:t>
            </w:r>
            <w:r>
              <w:rPr>
                <w:rFonts w:ascii="Arial" w:hAnsi="Arial" w:cs="Arial"/>
              </w:rPr>
              <w:tab/>
            </w:r>
          </w:p>
        </w:tc>
      </w:tr>
      <w:tr w:rsidR="007A3E70" w:rsidRPr="002E4E9E" w14:paraId="0D68ED09" w14:textId="77777777" w:rsidTr="00797283">
        <w:tc>
          <w:tcPr>
            <w:tcW w:w="2689" w:type="dxa"/>
          </w:tcPr>
          <w:p w14:paraId="4E636956" w14:textId="77777777" w:rsidR="007A3E70" w:rsidRDefault="007A3E70" w:rsidP="0023187B">
            <w:pPr>
              <w:spacing w:line="276" w:lineRule="auto"/>
              <w:rPr>
                <w:rFonts w:ascii="Arial" w:hAnsi="Arial" w:cs="Arial"/>
                <w:color w:val="000000" w:themeColor="text1"/>
              </w:rPr>
            </w:pPr>
          </w:p>
        </w:tc>
        <w:tc>
          <w:tcPr>
            <w:tcW w:w="7229" w:type="dxa"/>
          </w:tcPr>
          <w:p w14:paraId="56CCE48E" w14:textId="0D5A36C2" w:rsidR="007A3E70" w:rsidRDefault="007A3E70" w:rsidP="0023187B">
            <w:pPr>
              <w:spacing w:line="276" w:lineRule="auto"/>
              <w:rPr>
                <w:rFonts w:ascii="Arial" w:hAnsi="Arial" w:cs="Arial"/>
              </w:rPr>
            </w:pPr>
            <w:r>
              <w:rPr>
                <w:rFonts w:ascii="Arial" w:hAnsi="Arial" w:cs="Arial"/>
              </w:rPr>
              <w:t>Mindmate</w:t>
            </w:r>
          </w:p>
        </w:tc>
      </w:tr>
      <w:tr w:rsidR="007A3E70" w:rsidRPr="002E4E9E" w14:paraId="47087E97" w14:textId="77777777" w:rsidTr="00797283">
        <w:tc>
          <w:tcPr>
            <w:tcW w:w="2689" w:type="dxa"/>
          </w:tcPr>
          <w:p w14:paraId="03854E5D" w14:textId="77777777" w:rsidR="007A3E70" w:rsidRDefault="007A3E70" w:rsidP="0023187B">
            <w:pPr>
              <w:spacing w:line="276" w:lineRule="auto"/>
              <w:rPr>
                <w:rFonts w:ascii="Arial" w:hAnsi="Arial" w:cs="Arial"/>
                <w:color w:val="000000" w:themeColor="text1"/>
              </w:rPr>
            </w:pPr>
          </w:p>
        </w:tc>
        <w:tc>
          <w:tcPr>
            <w:tcW w:w="7229" w:type="dxa"/>
          </w:tcPr>
          <w:p w14:paraId="2C1BF165" w14:textId="2BED4AF6" w:rsidR="007A3E70" w:rsidRDefault="007A3E70" w:rsidP="0023187B">
            <w:pPr>
              <w:spacing w:line="276" w:lineRule="auto"/>
              <w:rPr>
                <w:rFonts w:ascii="Arial" w:hAnsi="Arial" w:cs="Arial"/>
              </w:rPr>
            </w:pPr>
            <w:r>
              <w:rPr>
                <w:rFonts w:ascii="Arial" w:hAnsi="Arial" w:cs="Arial"/>
              </w:rPr>
              <w:t>Mind Matters Society – Leeds Universities Unions</w:t>
            </w:r>
          </w:p>
        </w:tc>
      </w:tr>
      <w:tr w:rsidR="007A3E70" w:rsidRPr="002E4E9E" w14:paraId="2D395FFA" w14:textId="77777777" w:rsidTr="00797283">
        <w:tc>
          <w:tcPr>
            <w:tcW w:w="2689" w:type="dxa"/>
          </w:tcPr>
          <w:p w14:paraId="7AE77ADA" w14:textId="77777777" w:rsidR="007A3E70" w:rsidRDefault="007A3E70" w:rsidP="0023187B">
            <w:pPr>
              <w:spacing w:line="276" w:lineRule="auto"/>
              <w:rPr>
                <w:rFonts w:ascii="Arial" w:hAnsi="Arial" w:cs="Arial"/>
                <w:color w:val="000000" w:themeColor="text1"/>
              </w:rPr>
            </w:pPr>
          </w:p>
        </w:tc>
        <w:tc>
          <w:tcPr>
            <w:tcW w:w="7229" w:type="dxa"/>
          </w:tcPr>
          <w:p w14:paraId="1D60FF93" w14:textId="0D23CECB" w:rsidR="007A3E70" w:rsidRDefault="007A3E70" w:rsidP="0023187B">
            <w:pPr>
              <w:spacing w:line="276" w:lineRule="auto"/>
              <w:rPr>
                <w:rFonts w:ascii="Arial" w:hAnsi="Arial" w:cs="Arial"/>
              </w:rPr>
            </w:pPr>
            <w:r>
              <w:rPr>
                <w:rFonts w:ascii="Arial" w:hAnsi="Arial" w:cs="Arial"/>
              </w:rPr>
              <w:t>Mindwell</w:t>
            </w:r>
          </w:p>
        </w:tc>
      </w:tr>
      <w:tr w:rsidR="007A3E70" w:rsidRPr="002E4E9E" w14:paraId="3ADE078B" w14:textId="77777777" w:rsidTr="00797283">
        <w:tc>
          <w:tcPr>
            <w:tcW w:w="2689" w:type="dxa"/>
          </w:tcPr>
          <w:p w14:paraId="1F2708B9" w14:textId="77777777" w:rsidR="007A3E70" w:rsidRDefault="007A3E70" w:rsidP="0023187B">
            <w:pPr>
              <w:spacing w:line="276" w:lineRule="auto"/>
              <w:rPr>
                <w:rFonts w:ascii="Arial" w:hAnsi="Arial" w:cs="Arial"/>
                <w:color w:val="000000" w:themeColor="text1"/>
              </w:rPr>
            </w:pPr>
          </w:p>
        </w:tc>
        <w:tc>
          <w:tcPr>
            <w:tcW w:w="7229" w:type="dxa"/>
          </w:tcPr>
          <w:p w14:paraId="37866BB0" w14:textId="72D439B5" w:rsidR="007A3E70" w:rsidRDefault="007A3E70" w:rsidP="0023187B">
            <w:pPr>
              <w:spacing w:line="276" w:lineRule="auto"/>
              <w:rPr>
                <w:rFonts w:ascii="Arial" w:hAnsi="Arial" w:cs="Arial"/>
              </w:rPr>
            </w:pPr>
            <w:r>
              <w:rPr>
                <w:rFonts w:ascii="Arial" w:hAnsi="Arial" w:cs="Arial"/>
              </w:rPr>
              <w:t>MINT – Men in Need Together</w:t>
            </w:r>
          </w:p>
        </w:tc>
      </w:tr>
      <w:tr w:rsidR="007A3E70" w:rsidRPr="002E4E9E" w14:paraId="41AFD05B" w14:textId="77777777" w:rsidTr="00797283">
        <w:tc>
          <w:tcPr>
            <w:tcW w:w="2689" w:type="dxa"/>
          </w:tcPr>
          <w:p w14:paraId="3B7FFB2A" w14:textId="10D919CA" w:rsidR="007A3E70" w:rsidRDefault="007A3E70" w:rsidP="0023187B">
            <w:pPr>
              <w:spacing w:line="276" w:lineRule="auto"/>
              <w:rPr>
                <w:rFonts w:ascii="Arial" w:hAnsi="Arial" w:cs="Arial"/>
                <w:color w:val="000000" w:themeColor="text1"/>
              </w:rPr>
            </w:pPr>
            <w:r w:rsidRPr="00797283">
              <w:rPr>
                <w:rFonts w:ascii="Arial" w:hAnsi="Arial" w:cs="Arial"/>
                <w:color w:val="000000" w:themeColor="text1"/>
              </w:rPr>
              <w:t>Nicolas Allen</w:t>
            </w:r>
          </w:p>
        </w:tc>
        <w:tc>
          <w:tcPr>
            <w:tcW w:w="7229" w:type="dxa"/>
          </w:tcPr>
          <w:p w14:paraId="37D356A5" w14:textId="73BF0EFB" w:rsidR="007A3E70" w:rsidRDefault="007A3E70" w:rsidP="0023187B">
            <w:pPr>
              <w:spacing w:line="276" w:lineRule="auto"/>
              <w:rPr>
                <w:rFonts w:ascii="Arial" w:hAnsi="Arial" w:cs="Arial"/>
              </w:rPr>
            </w:pPr>
            <w:r>
              <w:rPr>
                <w:rFonts w:ascii="Arial" w:hAnsi="Arial" w:cs="Arial"/>
              </w:rPr>
              <w:t xml:space="preserve">NHS West Yorkshire ICB in </w:t>
            </w:r>
            <w:r w:rsidRPr="00797283">
              <w:rPr>
                <w:rFonts w:ascii="Arial" w:hAnsi="Arial" w:cs="Arial"/>
              </w:rPr>
              <w:t>Leeds</w:t>
            </w:r>
          </w:p>
        </w:tc>
      </w:tr>
      <w:tr w:rsidR="007A3E70" w:rsidRPr="002E4E9E" w14:paraId="5C3B9579" w14:textId="77777777" w:rsidTr="00797283">
        <w:tc>
          <w:tcPr>
            <w:tcW w:w="2689" w:type="dxa"/>
          </w:tcPr>
          <w:p w14:paraId="498BF3CF" w14:textId="74E23C6A" w:rsidR="007A3E70" w:rsidRPr="00797283" w:rsidRDefault="007A3E70" w:rsidP="0023187B">
            <w:pPr>
              <w:spacing w:line="276" w:lineRule="auto"/>
              <w:rPr>
                <w:rFonts w:ascii="Arial" w:hAnsi="Arial" w:cs="Arial"/>
                <w:color w:val="000000" w:themeColor="text1"/>
              </w:rPr>
            </w:pPr>
            <w:r w:rsidRPr="00797283">
              <w:rPr>
                <w:rFonts w:ascii="Arial" w:hAnsi="Arial" w:cs="Arial"/>
                <w:color w:val="000000" w:themeColor="text1"/>
              </w:rPr>
              <w:t>Amy Rebane</w:t>
            </w:r>
          </w:p>
        </w:tc>
        <w:tc>
          <w:tcPr>
            <w:tcW w:w="7229" w:type="dxa"/>
          </w:tcPr>
          <w:p w14:paraId="19152BBC" w14:textId="26349935" w:rsidR="007A3E70" w:rsidRDefault="007A3E70" w:rsidP="0023187B">
            <w:pPr>
              <w:spacing w:line="276" w:lineRule="auto"/>
              <w:rPr>
                <w:rFonts w:ascii="Arial" w:hAnsi="Arial" w:cs="Arial"/>
              </w:rPr>
            </w:pPr>
            <w:r w:rsidRPr="00797283">
              <w:rPr>
                <w:rFonts w:ascii="Arial" w:hAnsi="Arial" w:cs="Arial"/>
                <w:color w:val="000000" w:themeColor="text1"/>
              </w:rPr>
              <w:t>NIHR Leeds Biomedical Research Centre</w:t>
            </w:r>
          </w:p>
        </w:tc>
      </w:tr>
      <w:tr w:rsidR="007A3E70" w:rsidRPr="002E4E9E" w14:paraId="377E64DA" w14:textId="77777777" w:rsidTr="00797283">
        <w:tc>
          <w:tcPr>
            <w:tcW w:w="2689" w:type="dxa"/>
          </w:tcPr>
          <w:p w14:paraId="1326EAF7" w14:textId="77777777" w:rsidR="007A3E70" w:rsidRPr="00797283" w:rsidRDefault="007A3E70" w:rsidP="0023187B">
            <w:pPr>
              <w:spacing w:line="276" w:lineRule="auto"/>
              <w:rPr>
                <w:rFonts w:ascii="Arial" w:hAnsi="Arial" w:cs="Arial"/>
                <w:color w:val="000000" w:themeColor="text1"/>
              </w:rPr>
            </w:pPr>
          </w:p>
        </w:tc>
        <w:tc>
          <w:tcPr>
            <w:tcW w:w="7229" w:type="dxa"/>
          </w:tcPr>
          <w:p w14:paraId="5710B862" w14:textId="06EFC7E1" w:rsidR="007A3E70" w:rsidRPr="00797283" w:rsidRDefault="007A3E70" w:rsidP="0023187B">
            <w:pPr>
              <w:spacing w:line="276" w:lineRule="auto"/>
              <w:rPr>
                <w:rFonts w:ascii="Arial" w:hAnsi="Arial" w:cs="Arial"/>
                <w:color w:val="000000" w:themeColor="text1"/>
              </w:rPr>
            </w:pPr>
            <w:r>
              <w:rPr>
                <w:rFonts w:ascii="Arial" w:hAnsi="Arial" w:cs="Arial"/>
                <w:color w:val="000000" w:themeColor="text1"/>
              </w:rPr>
              <w:t>Northpoint Wellbeing</w:t>
            </w:r>
          </w:p>
        </w:tc>
      </w:tr>
      <w:tr w:rsidR="007A3E70" w:rsidRPr="002E4E9E" w14:paraId="766EA4C2" w14:textId="77777777" w:rsidTr="00797283">
        <w:tc>
          <w:tcPr>
            <w:tcW w:w="2689" w:type="dxa"/>
          </w:tcPr>
          <w:p w14:paraId="3592C258" w14:textId="77777777" w:rsidR="007A3E70" w:rsidRPr="00797283" w:rsidRDefault="007A3E70" w:rsidP="0023187B">
            <w:pPr>
              <w:spacing w:line="276" w:lineRule="auto"/>
              <w:rPr>
                <w:rFonts w:ascii="Arial" w:hAnsi="Arial" w:cs="Arial"/>
                <w:color w:val="000000" w:themeColor="text1"/>
              </w:rPr>
            </w:pPr>
          </w:p>
        </w:tc>
        <w:tc>
          <w:tcPr>
            <w:tcW w:w="7229" w:type="dxa"/>
          </w:tcPr>
          <w:p w14:paraId="5A36768B" w14:textId="0DB3A6C2" w:rsidR="007A3E70" w:rsidRDefault="007A3E70" w:rsidP="0023187B">
            <w:pPr>
              <w:spacing w:line="276" w:lineRule="auto"/>
              <w:rPr>
                <w:rFonts w:ascii="Arial" w:hAnsi="Arial" w:cs="Arial"/>
                <w:color w:val="000000" w:themeColor="text1"/>
              </w:rPr>
            </w:pPr>
            <w:r>
              <w:rPr>
                <w:rFonts w:ascii="Arial" w:hAnsi="Arial" w:cs="Arial"/>
                <w:color w:val="000000" w:themeColor="text1"/>
              </w:rPr>
              <w:t>PAFRAS</w:t>
            </w:r>
          </w:p>
        </w:tc>
      </w:tr>
      <w:tr w:rsidR="007A3E70" w:rsidRPr="002E4E9E" w14:paraId="3BBF4F00" w14:textId="77777777" w:rsidTr="00797283">
        <w:tc>
          <w:tcPr>
            <w:tcW w:w="2689" w:type="dxa"/>
          </w:tcPr>
          <w:p w14:paraId="019DBD35" w14:textId="77777777" w:rsidR="007A3E70" w:rsidRPr="00797283" w:rsidRDefault="007A3E70" w:rsidP="0023187B">
            <w:pPr>
              <w:spacing w:line="276" w:lineRule="auto"/>
              <w:rPr>
                <w:rFonts w:ascii="Arial" w:hAnsi="Arial" w:cs="Arial"/>
                <w:color w:val="000000" w:themeColor="text1"/>
              </w:rPr>
            </w:pPr>
          </w:p>
        </w:tc>
        <w:tc>
          <w:tcPr>
            <w:tcW w:w="7229" w:type="dxa"/>
          </w:tcPr>
          <w:p w14:paraId="1B703C20" w14:textId="35467AE5" w:rsidR="007A3E70" w:rsidRDefault="007A3E70" w:rsidP="0023187B">
            <w:pPr>
              <w:spacing w:line="276" w:lineRule="auto"/>
              <w:rPr>
                <w:rFonts w:ascii="Arial" w:hAnsi="Arial" w:cs="Arial"/>
                <w:color w:val="000000" w:themeColor="text1"/>
              </w:rPr>
            </w:pPr>
            <w:r>
              <w:rPr>
                <w:rFonts w:ascii="Arial" w:hAnsi="Arial" w:cs="Arial"/>
                <w:color w:val="000000" w:themeColor="text1"/>
              </w:rPr>
              <w:t>Place2Be</w:t>
            </w:r>
          </w:p>
        </w:tc>
      </w:tr>
      <w:tr w:rsidR="007A3E70" w:rsidRPr="002E4E9E" w14:paraId="7F86A228" w14:textId="77777777" w:rsidTr="00797283">
        <w:tc>
          <w:tcPr>
            <w:tcW w:w="2689" w:type="dxa"/>
          </w:tcPr>
          <w:p w14:paraId="1AC2B65E" w14:textId="77777777" w:rsidR="007A3E70" w:rsidRPr="00797283" w:rsidRDefault="007A3E70" w:rsidP="0023187B">
            <w:pPr>
              <w:spacing w:line="276" w:lineRule="auto"/>
              <w:rPr>
                <w:rFonts w:ascii="Arial" w:hAnsi="Arial" w:cs="Arial"/>
                <w:color w:val="000000" w:themeColor="text1"/>
              </w:rPr>
            </w:pPr>
          </w:p>
        </w:tc>
        <w:tc>
          <w:tcPr>
            <w:tcW w:w="7229" w:type="dxa"/>
          </w:tcPr>
          <w:p w14:paraId="3ADB061F" w14:textId="6B07E2FF" w:rsidR="007A3E70" w:rsidRDefault="007A3E70" w:rsidP="0023187B">
            <w:pPr>
              <w:spacing w:line="276" w:lineRule="auto"/>
              <w:rPr>
                <w:rFonts w:ascii="Arial" w:hAnsi="Arial" w:cs="Arial"/>
                <w:color w:val="000000" w:themeColor="text1"/>
              </w:rPr>
            </w:pPr>
            <w:r>
              <w:rPr>
                <w:rFonts w:ascii="Arial" w:hAnsi="Arial" w:cs="Arial"/>
                <w:color w:val="000000" w:themeColor="text1"/>
              </w:rPr>
              <w:t>Pudsey Wellbeing Charity</w:t>
            </w:r>
          </w:p>
        </w:tc>
      </w:tr>
      <w:tr w:rsidR="007A3E70" w:rsidRPr="002E4E9E" w14:paraId="0497C971" w14:textId="77777777" w:rsidTr="00797283">
        <w:tc>
          <w:tcPr>
            <w:tcW w:w="2689" w:type="dxa"/>
          </w:tcPr>
          <w:p w14:paraId="457522EC" w14:textId="77777777" w:rsidR="007A3E70" w:rsidRPr="00797283" w:rsidRDefault="007A3E70" w:rsidP="0023187B">
            <w:pPr>
              <w:spacing w:line="276" w:lineRule="auto"/>
              <w:rPr>
                <w:rFonts w:ascii="Arial" w:hAnsi="Arial" w:cs="Arial"/>
                <w:color w:val="000000" w:themeColor="text1"/>
              </w:rPr>
            </w:pPr>
          </w:p>
        </w:tc>
        <w:tc>
          <w:tcPr>
            <w:tcW w:w="7229" w:type="dxa"/>
          </w:tcPr>
          <w:p w14:paraId="39C98FA0" w14:textId="4E179F22" w:rsidR="007A3E70" w:rsidRDefault="007A3E70" w:rsidP="0023187B">
            <w:pPr>
              <w:spacing w:line="276" w:lineRule="auto"/>
              <w:rPr>
                <w:rFonts w:ascii="Arial" w:hAnsi="Arial" w:cs="Arial"/>
                <w:color w:val="000000" w:themeColor="text1"/>
              </w:rPr>
            </w:pPr>
            <w:r>
              <w:rPr>
                <w:rFonts w:ascii="Arial" w:hAnsi="Arial" w:cs="Arial"/>
                <w:color w:val="000000" w:themeColor="text1"/>
              </w:rPr>
              <w:t>Relate</w:t>
            </w:r>
          </w:p>
        </w:tc>
      </w:tr>
      <w:tr w:rsidR="007A3E70" w:rsidRPr="002E4E9E" w14:paraId="6E973539" w14:textId="77777777" w:rsidTr="00797283">
        <w:tc>
          <w:tcPr>
            <w:tcW w:w="2689" w:type="dxa"/>
          </w:tcPr>
          <w:p w14:paraId="4E66E29A" w14:textId="77777777" w:rsidR="007A3E70" w:rsidRPr="00797283" w:rsidRDefault="007A3E70" w:rsidP="0023187B">
            <w:pPr>
              <w:spacing w:line="276" w:lineRule="auto"/>
              <w:rPr>
                <w:rFonts w:ascii="Arial" w:hAnsi="Arial" w:cs="Arial"/>
                <w:color w:val="000000" w:themeColor="text1"/>
              </w:rPr>
            </w:pPr>
          </w:p>
        </w:tc>
        <w:tc>
          <w:tcPr>
            <w:tcW w:w="7229" w:type="dxa"/>
          </w:tcPr>
          <w:p w14:paraId="5C100B88" w14:textId="39E1BD39" w:rsidR="007A3E70" w:rsidRDefault="007A3E70" w:rsidP="0023187B">
            <w:pPr>
              <w:spacing w:line="276" w:lineRule="auto"/>
              <w:rPr>
                <w:rFonts w:ascii="Arial" w:hAnsi="Arial" w:cs="Arial"/>
                <w:color w:val="000000" w:themeColor="text1"/>
              </w:rPr>
            </w:pPr>
            <w:r>
              <w:rPr>
                <w:rFonts w:ascii="Arial" w:hAnsi="Arial" w:cs="Arial"/>
                <w:color w:val="000000" w:themeColor="text1"/>
              </w:rPr>
              <w:t>Samaritans Leeds</w:t>
            </w:r>
          </w:p>
        </w:tc>
      </w:tr>
      <w:tr w:rsidR="007A3E70" w:rsidRPr="002E4E9E" w14:paraId="1ED8756C" w14:textId="77777777" w:rsidTr="00797283">
        <w:tc>
          <w:tcPr>
            <w:tcW w:w="2689" w:type="dxa"/>
          </w:tcPr>
          <w:p w14:paraId="43C8414D" w14:textId="77777777" w:rsidR="007A3E70" w:rsidRPr="00797283" w:rsidRDefault="007A3E70" w:rsidP="0023187B">
            <w:pPr>
              <w:spacing w:line="276" w:lineRule="auto"/>
              <w:rPr>
                <w:rFonts w:ascii="Arial" w:hAnsi="Arial" w:cs="Arial"/>
                <w:color w:val="000000" w:themeColor="text1"/>
              </w:rPr>
            </w:pPr>
          </w:p>
        </w:tc>
        <w:tc>
          <w:tcPr>
            <w:tcW w:w="7229" w:type="dxa"/>
          </w:tcPr>
          <w:p w14:paraId="747DF2CC" w14:textId="711D66B4" w:rsidR="007A3E70" w:rsidRDefault="007A3E70" w:rsidP="0023187B">
            <w:pPr>
              <w:spacing w:line="276" w:lineRule="auto"/>
              <w:rPr>
                <w:rFonts w:ascii="Arial" w:hAnsi="Arial" w:cs="Arial"/>
                <w:color w:val="000000" w:themeColor="text1"/>
              </w:rPr>
            </w:pPr>
            <w:r>
              <w:rPr>
                <w:rFonts w:ascii="Arial" w:hAnsi="Arial" w:cs="Arial"/>
                <w:color w:val="000000" w:themeColor="text1"/>
              </w:rPr>
              <w:t>Shantona Women’s Centre</w:t>
            </w:r>
          </w:p>
        </w:tc>
      </w:tr>
      <w:tr w:rsidR="007A3E70" w:rsidRPr="002E4E9E" w14:paraId="7D120128" w14:textId="77777777" w:rsidTr="00797283">
        <w:tc>
          <w:tcPr>
            <w:tcW w:w="2689" w:type="dxa"/>
          </w:tcPr>
          <w:p w14:paraId="3C9AA602" w14:textId="77777777" w:rsidR="007A3E70" w:rsidRPr="00797283" w:rsidRDefault="007A3E70" w:rsidP="0023187B">
            <w:pPr>
              <w:spacing w:line="276" w:lineRule="auto"/>
              <w:rPr>
                <w:rFonts w:ascii="Arial" w:hAnsi="Arial" w:cs="Arial"/>
                <w:color w:val="000000" w:themeColor="text1"/>
              </w:rPr>
            </w:pPr>
          </w:p>
        </w:tc>
        <w:tc>
          <w:tcPr>
            <w:tcW w:w="7229" w:type="dxa"/>
          </w:tcPr>
          <w:p w14:paraId="13DF6AD4" w14:textId="36C359F0" w:rsidR="007A3E70" w:rsidRDefault="007A3E70" w:rsidP="0023187B">
            <w:pPr>
              <w:spacing w:line="276" w:lineRule="auto"/>
              <w:rPr>
                <w:rFonts w:ascii="Arial" w:hAnsi="Arial" w:cs="Arial"/>
                <w:color w:val="000000" w:themeColor="text1"/>
              </w:rPr>
            </w:pPr>
            <w:r>
              <w:rPr>
                <w:rFonts w:ascii="Arial" w:hAnsi="Arial" w:cs="Arial"/>
                <w:color w:val="000000" w:themeColor="text1"/>
              </w:rPr>
              <w:t>Shine</w:t>
            </w:r>
          </w:p>
        </w:tc>
      </w:tr>
      <w:tr w:rsidR="007A3E70" w:rsidRPr="002E4E9E" w14:paraId="36F55773" w14:textId="77777777" w:rsidTr="00797283">
        <w:tc>
          <w:tcPr>
            <w:tcW w:w="2689" w:type="dxa"/>
          </w:tcPr>
          <w:p w14:paraId="12BBCB73" w14:textId="77777777" w:rsidR="007A3E70" w:rsidRPr="00797283" w:rsidRDefault="007A3E70" w:rsidP="0023187B">
            <w:pPr>
              <w:spacing w:line="276" w:lineRule="auto"/>
              <w:rPr>
                <w:rFonts w:ascii="Arial" w:hAnsi="Arial" w:cs="Arial"/>
                <w:color w:val="000000" w:themeColor="text1"/>
              </w:rPr>
            </w:pPr>
          </w:p>
        </w:tc>
        <w:tc>
          <w:tcPr>
            <w:tcW w:w="7229" w:type="dxa"/>
          </w:tcPr>
          <w:p w14:paraId="4978B645" w14:textId="7D289D35" w:rsidR="007A3E70" w:rsidRDefault="007A3E70" w:rsidP="0023187B">
            <w:pPr>
              <w:spacing w:line="276" w:lineRule="auto"/>
              <w:rPr>
                <w:rFonts w:ascii="Arial" w:hAnsi="Arial" w:cs="Arial"/>
                <w:color w:val="000000" w:themeColor="text1"/>
              </w:rPr>
            </w:pPr>
            <w:proofErr w:type="spellStart"/>
            <w:r>
              <w:rPr>
                <w:rFonts w:ascii="Arial" w:hAnsi="Arial" w:cs="Arial"/>
                <w:color w:val="000000" w:themeColor="text1"/>
              </w:rPr>
              <w:t>SIGNHealth</w:t>
            </w:r>
            <w:proofErr w:type="spellEnd"/>
          </w:p>
        </w:tc>
      </w:tr>
      <w:tr w:rsidR="007A3E70" w:rsidRPr="002E4E9E" w14:paraId="0AFBDE75" w14:textId="77777777" w:rsidTr="00797283">
        <w:tc>
          <w:tcPr>
            <w:tcW w:w="2689" w:type="dxa"/>
          </w:tcPr>
          <w:p w14:paraId="35FBDA0B" w14:textId="77777777" w:rsidR="007A3E70" w:rsidRPr="00797283" w:rsidRDefault="007A3E70" w:rsidP="0023187B">
            <w:pPr>
              <w:spacing w:line="276" w:lineRule="auto"/>
              <w:rPr>
                <w:rFonts w:ascii="Arial" w:hAnsi="Arial" w:cs="Arial"/>
                <w:color w:val="000000" w:themeColor="text1"/>
              </w:rPr>
            </w:pPr>
          </w:p>
        </w:tc>
        <w:tc>
          <w:tcPr>
            <w:tcW w:w="7229" w:type="dxa"/>
          </w:tcPr>
          <w:p w14:paraId="19E8972A" w14:textId="7B91EAD1" w:rsidR="007A3E70" w:rsidRDefault="007A3E70" w:rsidP="0023187B">
            <w:pPr>
              <w:spacing w:line="276" w:lineRule="auto"/>
              <w:rPr>
                <w:rFonts w:ascii="Arial" w:hAnsi="Arial" w:cs="Arial"/>
                <w:color w:val="000000" w:themeColor="text1"/>
              </w:rPr>
            </w:pPr>
            <w:r>
              <w:rPr>
                <w:rFonts w:ascii="Arial" w:hAnsi="Arial" w:cs="Arial"/>
                <w:color w:val="000000" w:themeColor="text1"/>
              </w:rPr>
              <w:t>Sikh Mental Health and Wellbeing</w:t>
            </w:r>
          </w:p>
        </w:tc>
      </w:tr>
      <w:tr w:rsidR="007A3E70" w:rsidRPr="002E4E9E" w14:paraId="181B5557" w14:textId="77777777" w:rsidTr="00797283">
        <w:tc>
          <w:tcPr>
            <w:tcW w:w="2689" w:type="dxa"/>
          </w:tcPr>
          <w:p w14:paraId="43A0B56E" w14:textId="77777777" w:rsidR="007A3E70" w:rsidRPr="00797283" w:rsidRDefault="007A3E70" w:rsidP="0023187B">
            <w:pPr>
              <w:spacing w:line="276" w:lineRule="auto"/>
              <w:rPr>
                <w:rFonts w:ascii="Arial" w:hAnsi="Arial" w:cs="Arial"/>
                <w:color w:val="000000" w:themeColor="text1"/>
              </w:rPr>
            </w:pPr>
          </w:p>
        </w:tc>
        <w:tc>
          <w:tcPr>
            <w:tcW w:w="7229" w:type="dxa"/>
          </w:tcPr>
          <w:p w14:paraId="075D0F29" w14:textId="6BA59BFB" w:rsidR="007A3E70" w:rsidRDefault="007A3E70" w:rsidP="0023187B">
            <w:pPr>
              <w:spacing w:line="276" w:lineRule="auto"/>
              <w:rPr>
                <w:rFonts w:ascii="Arial" w:hAnsi="Arial" w:cs="Arial"/>
                <w:color w:val="000000" w:themeColor="text1"/>
              </w:rPr>
            </w:pPr>
            <w:r>
              <w:rPr>
                <w:rFonts w:ascii="Arial" w:hAnsi="Arial" w:cs="Arial"/>
                <w:color w:val="000000" w:themeColor="text1"/>
              </w:rPr>
              <w:t>Simon on the Streets</w:t>
            </w:r>
          </w:p>
        </w:tc>
      </w:tr>
      <w:tr w:rsidR="007A3E70" w:rsidRPr="002E4E9E" w14:paraId="087BC937" w14:textId="77777777" w:rsidTr="00797283">
        <w:tc>
          <w:tcPr>
            <w:tcW w:w="2689" w:type="dxa"/>
          </w:tcPr>
          <w:p w14:paraId="3EE5B413" w14:textId="77777777" w:rsidR="007A3E70" w:rsidRPr="00797283" w:rsidRDefault="007A3E70" w:rsidP="0023187B">
            <w:pPr>
              <w:spacing w:line="276" w:lineRule="auto"/>
              <w:rPr>
                <w:rFonts w:ascii="Arial" w:hAnsi="Arial" w:cs="Arial"/>
                <w:color w:val="000000" w:themeColor="text1"/>
              </w:rPr>
            </w:pPr>
          </w:p>
        </w:tc>
        <w:tc>
          <w:tcPr>
            <w:tcW w:w="7229" w:type="dxa"/>
          </w:tcPr>
          <w:p w14:paraId="0D3A1672" w14:textId="0FE3067E" w:rsidR="007A3E70" w:rsidRDefault="007A3E70" w:rsidP="0023187B">
            <w:pPr>
              <w:spacing w:line="276" w:lineRule="auto"/>
              <w:rPr>
                <w:rFonts w:ascii="Arial" w:hAnsi="Arial" w:cs="Arial"/>
                <w:color w:val="000000" w:themeColor="text1"/>
              </w:rPr>
            </w:pPr>
            <w:r>
              <w:rPr>
                <w:rFonts w:ascii="Arial" w:hAnsi="Arial" w:cs="Arial"/>
                <w:color w:val="000000" w:themeColor="text1"/>
              </w:rPr>
              <w:t>SOLACE</w:t>
            </w:r>
          </w:p>
        </w:tc>
      </w:tr>
      <w:tr w:rsidR="007A3E70" w:rsidRPr="002E4E9E" w14:paraId="7D79F94C" w14:textId="77777777" w:rsidTr="00797283">
        <w:tc>
          <w:tcPr>
            <w:tcW w:w="2689" w:type="dxa"/>
          </w:tcPr>
          <w:p w14:paraId="56617F47" w14:textId="77777777" w:rsidR="007A3E70" w:rsidRPr="00797283" w:rsidRDefault="007A3E70" w:rsidP="0023187B">
            <w:pPr>
              <w:spacing w:line="276" w:lineRule="auto"/>
              <w:rPr>
                <w:rFonts w:ascii="Arial" w:hAnsi="Arial" w:cs="Arial"/>
                <w:color w:val="000000" w:themeColor="text1"/>
              </w:rPr>
            </w:pPr>
          </w:p>
        </w:tc>
        <w:tc>
          <w:tcPr>
            <w:tcW w:w="7229" w:type="dxa"/>
          </w:tcPr>
          <w:p w14:paraId="755CA02E" w14:textId="4B5DCABA" w:rsidR="007A3E70" w:rsidRDefault="007A3E70" w:rsidP="0023187B">
            <w:pPr>
              <w:spacing w:line="276" w:lineRule="auto"/>
              <w:rPr>
                <w:rFonts w:ascii="Arial" w:hAnsi="Arial" w:cs="Arial"/>
                <w:color w:val="000000" w:themeColor="text1"/>
              </w:rPr>
            </w:pPr>
            <w:r>
              <w:rPr>
                <w:rFonts w:ascii="Arial" w:hAnsi="Arial" w:cs="Arial"/>
                <w:color w:val="000000" w:themeColor="text1"/>
              </w:rPr>
              <w:t>Space2</w:t>
            </w:r>
          </w:p>
        </w:tc>
      </w:tr>
      <w:tr w:rsidR="007A3E70" w:rsidRPr="002E4E9E" w14:paraId="175E2287" w14:textId="77777777" w:rsidTr="00797283">
        <w:tc>
          <w:tcPr>
            <w:tcW w:w="2689" w:type="dxa"/>
          </w:tcPr>
          <w:p w14:paraId="16107B70" w14:textId="77777777" w:rsidR="007A3E70" w:rsidRPr="00797283" w:rsidRDefault="007A3E70" w:rsidP="0023187B">
            <w:pPr>
              <w:spacing w:line="276" w:lineRule="auto"/>
              <w:rPr>
                <w:rFonts w:ascii="Arial" w:hAnsi="Arial" w:cs="Arial"/>
                <w:color w:val="000000" w:themeColor="text1"/>
              </w:rPr>
            </w:pPr>
          </w:p>
        </w:tc>
        <w:tc>
          <w:tcPr>
            <w:tcW w:w="7229" w:type="dxa"/>
          </w:tcPr>
          <w:p w14:paraId="115C2758" w14:textId="115F5A6E" w:rsidR="007A3E70" w:rsidRDefault="007A3E70" w:rsidP="0023187B">
            <w:pPr>
              <w:spacing w:line="276" w:lineRule="auto"/>
              <w:rPr>
                <w:rFonts w:ascii="Arial" w:hAnsi="Arial" w:cs="Arial"/>
                <w:color w:val="000000" w:themeColor="text1"/>
              </w:rPr>
            </w:pPr>
            <w:r>
              <w:rPr>
                <w:rFonts w:ascii="Arial" w:hAnsi="Arial" w:cs="Arial"/>
                <w:color w:val="000000" w:themeColor="text1"/>
              </w:rPr>
              <w:t>St. Anne’s Community Services</w:t>
            </w:r>
          </w:p>
        </w:tc>
      </w:tr>
      <w:tr w:rsidR="007A3E70" w:rsidRPr="002E4E9E" w14:paraId="12B51AA6" w14:textId="77777777" w:rsidTr="00797283">
        <w:tc>
          <w:tcPr>
            <w:tcW w:w="2689" w:type="dxa"/>
          </w:tcPr>
          <w:p w14:paraId="338F6EA9" w14:textId="77777777" w:rsidR="007A3E70" w:rsidRPr="00797283" w:rsidRDefault="007A3E70" w:rsidP="0023187B">
            <w:pPr>
              <w:spacing w:line="276" w:lineRule="auto"/>
              <w:rPr>
                <w:rFonts w:ascii="Arial" w:hAnsi="Arial" w:cs="Arial"/>
                <w:color w:val="000000" w:themeColor="text1"/>
              </w:rPr>
            </w:pPr>
          </w:p>
        </w:tc>
        <w:tc>
          <w:tcPr>
            <w:tcW w:w="7229" w:type="dxa"/>
          </w:tcPr>
          <w:p w14:paraId="2095178C" w14:textId="48CBFC0A" w:rsidR="007A3E70" w:rsidRDefault="007A3E70" w:rsidP="0023187B">
            <w:pPr>
              <w:spacing w:line="276" w:lineRule="auto"/>
              <w:rPr>
                <w:rFonts w:ascii="Arial" w:hAnsi="Arial" w:cs="Arial"/>
                <w:color w:val="000000" w:themeColor="text1"/>
              </w:rPr>
            </w:pPr>
            <w:r>
              <w:rPr>
                <w:rFonts w:ascii="Arial" w:hAnsi="Arial" w:cs="Arial"/>
                <w:color w:val="000000" w:themeColor="text1"/>
              </w:rPr>
              <w:t>St. George’s Crypt</w:t>
            </w:r>
          </w:p>
        </w:tc>
      </w:tr>
      <w:tr w:rsidR="007A3E70" w:rsidRPr="002E4E9E" w14:paraId="087E3554" w14:textId="77777777" w:rsidTr="00797283">
        <w:tc>
          <w:tcPr>
            <w:tcW w:w="2689" w:type="dxa"/>
          </w:tcPr>
          <w:p w14:paraId="1DC4DE26" w14:textId="77777777" w:rsidR="007A3E70" w:rsidRPr="00797283" w:rsidRDefault="007A3E70" w:rsidP="0023187B">
            <w:pPr>
              <w:spacing w:line="276" w:lineRule="auto"/>
              <w:rPr>
                <w:rFonts w:ascii="Arial" w:hAnsi="Arial" w:cs="Arial"/>
                <w:color w:val="000000" w:themeColor="text1"/>
              </w:rPr>
            </w:pPr>
          </w:p>
        </w:tc>
        <w:tc>
          <w:tcPr>
            <w:tcW w:w="7229" w:type="dxa"/>
          </w:tcPr>
          <w:p w14:paraId="248B2103" w14:textId="6CD084B2" w:rsidR="007A3E70" w:rsidRDefault="007A3E70" w:rsidP="0023187B">
            <w:pPr>
              <w:spacing w:line="276" w:lineRule="auto"/>
              <w:rPr>
                <w:rFonts w:ascii="Arial" w:hAnsi="Arial" w:cs="Arial"/>
                <w:color w:val="000000" w:themeColor="text1"/>
              </w:rPr>
            </w:pPr>
            <w:r>
              <w:rPr>
                <w:rFonts w:ascii="Arial" w:hAnsi="Arial" w:cs="Arial"/>
                <w:color w:val="000000" w:themeColor="text1"/>
              </w:rPr>
              <w:t>Stop Hate UK</w:t>
            </w:r>
          </w:p>
        </w:tc>
      </w:tr>
      <w:tr w:rsidR="007A3E70" w:rsidRPr="002E4E9E" w14:paraId="7C2DD66A" w14:textId="77777777" w:rsidTr="00797283">
        <w:tc>
          <w:tcPr>
            <w:tcW w:w="2689" w:type="dxa"/>
          </w:tcPr>
          <w:p w14:paraId="452BD145" w14:textId="77777777" w:rsidR="007A3E70" w:rsidRPr="00797283" w:rsidRDefault="007A3E70" w:rsidP="0023187B">
            <w:pPr>
              <w:spacing w:line="276" w:lineRule="auto"/>
              <w:rPr>
                <w:rFonts w:ascii="Arial" w:hAnsi="Arial" w:cs="Arial"/>
                <w:color w:val="000000" w:themeColor="text1"/>
              </w:rPr>
            </w:pPr>
          </w:p>
        </w:tc>
        <w:tc>
          <w:tcPr>
            <w:tcW w:w="7229" w:type="dxa"/>
          </w:tcPr>
          <w:p w14:paraId="3D0822DA" w14:textId="05879CD1" w:rsidR="007A3E70" w:rsidRDefault="007A3E70" w:rsidP="0023187B">
            <w:pPr>
              <w:spacing w:line="276" w:lineRule="auto"/>
              <w:rPr>
                <w:rFonts w:ascii="Arial" w:hAnsi="Arial" w:cs="Arial"/>
                <w:color w:val="000000" w:themeColor="text1"/>
              </w:rPr>
            </w:pPr>
            <w:r>
              <w:rPr>
                <w:rFonts w:ascii="Arial" w:hAnsi="Arial" w:cs="Arial"/>
                <w:color w:val="000000" w:themeColor="text1"/>
              </w:rPr>
              <w:t>Street Angels</w:t>
            </w:r>
          </w:p>
        </w:tc>
      </w:tr>
      <w:tr w:rsidR="007A3E70" w:rsidRPr="002E4E9E" w14:paraId="5980A5BB" w14:textId="77777777" w:rsidTr="00797283">
        <w:tc>
          <w:tcPr>
            <w:tcW w:w="2689" w:type="dxa"/>
          </w:tcPr>
          <w:p w14:paraId="2829AE81" w14:textId="77777777" w:rsidR="007A3E70" w:rsidRPr="00797283" w:rsidRDefault="007A3E70" w:rsidP="0023187B">
            <w:pPr>
              <w:spacing w:line="276" w:lineRule="auto"/>
              <w:rPr>
                <w:rFonts w:ascii="Arial" w:hAnsi="Arial" w:cs="Arial"/>
                <w:color w:val="000000" w:themeColor="text1"/>
              </w:rPr>
            </w:pPr>
          </w:p>
        </w:tc>
        <w:tc>
          <w:tcPr>
            <w:tcW w:w="7229" w:type="dxa"/>
          </w:tcPr>
          <w:p w14:paraId="62184E4C" w14:textId="3762D4E5" w:rsidR="007A3E70" w:rsidRDefault="007A3E70" w:rsidP="0023187B">
            <w:pPr>
              <w:spacing w:line="276" w:lineRule="auto"/>
              <w:rPr>
                <w:rFonts w:ascii="Arial" w:hAnsi="Arial" w:cs="Arial"/>
                <w:color w:val="000000" w:themeColor="text1"/>
              </w:rPr>
            </w:pPr>
            <w:r>
              <w:rPr>
                <w:rFonts w:ascii="Arial" w:hAnsi="Arial" w:cs="Arial"/>
                <w:color w:val="000000" w:themeColor="text1"/>
              </w:rPr>
              <w:t>Student Minds</w:t>
            </w:r>
          </w:p>
        </w:tc>
      </w:tr>
      <w:tr w:rsidR="007A3E70" w:rsidRPr="002E4E9E" w14:paraId="6FB50429" w14:textId="77777777" w:rsidTr="00797283">
        <w:tc>
          <w:tcPr>
            <w:tcW w:w="2689" w:type="dxa"/>
          </w:tcPr>
          <w:p w14:paraId="2ECD3A9F" w14:textId="77777777" w:rsidR="007A3E70" w:rsidRPr="00797283" w:rsidRDefault="007A3E70" w:rsidP="0023187B">
            <w:pPr>
              <w:spacing w:line="276" w:lineRule="auto"/>
              <w:rPr>
                <w:rFonts w:ascii="Arial" w:hAnsi="Arial" w:cs="Arial"/>
                <w:color w:val="000000" w:themeColor="text1"/>
              </w:rPr>
            </w:pPr>
          </w:p>
        </w:tc>
        <w:tc>
          <w:tcPr>
            <w:tcW w:w="7229" w:type="dxa"/>
          </w:tcPr>
          <w:p w14:paraId="124EAFA5" w14:textId="0E6D9414" w:rsidR="007A3E70" w:rsidRDefault="007A3E70" w:rsidP="0023187B">
            <w:pPr>
              <w:spacing w:line="276" w:lineRule="auto"/>
              <w:rPr>
                <w:rFonts w:ascii="Arial" w:hAnsi="Arial" w:cs="Arial"/>
                <w:color w:val="000000" w:themeColor="text1"/>
              </w:rPr>
            </w:pPr>
            <w:r>
              <w:rPr>
                <w:rFonts w:ascii="Arial" w:hAnsi="Arial" w:cs="Arial"/>
                <w:color w:val="000000" w:themeColor="text1"/>
              </w:rPr>
              <w:t>St. Vincent’s Support Centre</w:t>
            </w:r>
          </w:p>
        </w:tc>
      </w:tr>
      <w:tr w:rsidR="007A3E70" w:rsidRPr="002E4E9E" w14:paraId="2A7E6A4A" w14:textId="77777777" w:rsidTr="00797283">
        <w:tc>
          <w:tcPr>
            <w:tcW w:w="2689" w:type="dxa"/>
          </w:tcPr>
          <w:p w14:paraId="3C8EC381" w14:textId="77777777" w:rsidR="007A3E70" w:rsidRPr="00797283" w:rsidRDefault="007A3E70" w:rsidP="0023187B">
            <w:pPr>
              <w:spacing w:line="276" w:lineRule="auto"/>
              <w:rPr>
                <w:rFonts w:ascii="Arial" w:hAnsi="Arial" w:cs="Arial"/>
                <w:color w:val="000000" w:themeColor="text1"/>
              </w:rPr>
            </w:pPr>
          </w:p>
        </w:tc>
        <w:tc>
          <w:tcPr>
            <w:tcW w:w="7229" w:type="dxa"/>
          </w:tcPr>
          <w:p w14:paraId="4BEEFD76" w14:textId="4EC06B3A" w:rsidR="007A3E70" w:rsidRDefault="007A3E70" w:rsidP="0023187B">
            <w:pPr>
              <w:spacing w:line="276" w:lineRule="auto"/>
              <w:rPr>
                <w:rFonts w:ascii="Arial" w:hAnsi="Arial" w:cs="Arial"/>
                <w:color w:val="000000" w:themeColor="text1"/>
              </w:rPr>
            </w:pPr>
            <w:r>
              <w:rPr>
                <w:rFonts w:ascii="Arial" w:hAnsi="Arial" w:cs="Arial"/>
                <w:color w:val="000000" w:themeColor="text1"/>
              </w:rPr>
              <w:t>Support After Rape and Sexual Violence Leeds</w:t>
            </w:r>
          </w:p>
        </w:tc>
      </w:tr>
      <w:tr w:rsidR="007A3E70" w:rsidRPr="002E4E9E" w14:paraId="4491E3A1" w14:textId="77777777" w:rsidTr="00797283">
        <w:tc>
          <w:tcPr>
            <w:tcW w:w="2689" w:type="dxa"/>
          </w:tcPr>
          <w:p w14:paraId="2A3BACF0" w14:textId="77777777" w:rsidR="007A3E70" w:rsidRPr="00797283" w:rsidRDefault="007A3E70" w:rsidP="0023187B">
            <w:pPr>
              <w:spacing w:line="276" w:lineRule="auto"/>
              <w:rPr>
                <w:rFonts w:ascii="Arial" w:hAnsi="Arial" w:cs="Arial"/>
                <w:color w:val="000000" w:themeColor="text1"/>
              </w:rPr>
            </w:pPr>
          </w:p>
        </w:tc>
        <w:tc>
          <w:tcPr>
            <w:tcW w:w="7229" w:type="dxa"/>
          </w:tcPr>
          <w:p w14:paraId="4E6645D5" w14:textId="2BD67CDE" w:rsidR="007A3E70" w:rsidRDefault="007A3E70" w:rsidP="0023187B">
            <w:pPr>
              <w:spacing w:line="276" w:lineRule="auto"/>
              <w:rPr>
                <w:rFonts w:ascii="Arial" w:hAnsi="Arial" w:cs="Arial"/>
                <w:color w:val="000000" w:themeColor="text1"/>
              </w:rPr>
            </w:pPr>
            <w:r>
              <w:rPr>
                <w:rFonts w:ascii="Arial" w:hAnsi="Arial" w:cs="Arial"/>
                <w:color w:val="000000" w:themeColor="text1"/>
              </w:rPr>
              <w:t>Survivors West Yorkshire</w:t>
            </w:r>
          </w:p>
        </w:tc>
      </w:tr>
      <w:tr w:rsidR="007A3E70" w:rsidRPr="002E4E9E" w14:paraId="56B8CF5C" w14:textId="77777777" w:rsidTr="00797283">
        <w:tc>
          <w:tcPr>
            <w:tcW w:w="2689" w:type="dxa"/>
          </w:tcPr>
          <w:p w14:paraId="0E0B5178" w14:textId="77777777" w:rsidR="007A3E70" w:rsidRPr="00797283" w:rsidRDefault="007A3E70" w:rsidP="0023187B">
            <w:pPr>
              <w:spacing w:line="276" w:lineRule="auto"/>
              <w:rPr>
                <w:rFonts w:ascii="Arial" w:hAnsi="Arial" w:cs="Arial"/>
                <w:color w:val="000000" w:themeColor="text1"/>
              </w:rPr>
            </w:pPr>
          </w:p>
        </w:tc>
        <w:tc>
          <w:tcPr>
            <w:tcW w:w="7229" w:type="dxa"/>
          </w:tcPr>
          <w:p w14:paraId="63412F19" w14:textId="0AF7F13D" w:rsidR="007A3E70" w:rsidRDefault="007A3E70" w:rsidP="0023187B">
            <w:pPr>
              <w:spacing w:line="276" w:lineRule="auto"/>
              <w:rPr>
                <w:rFonts w:ascii="Arial" w:hAnsi="Arial" w:cs="Arial"/>
                <w:color w:val="000000" w:themeColor="text1"/>
              </w:rPr>
            </w:pPr>
            <w:r>
              <w:rPr>
                <w:rFonts w:ascii="Arial" w:hAnsi="Arial" w:cs="Arial"/>
                <w:color w:val="000000" w:themeColor="text1"/>
              </w:rPr>
              <w:t>SYNERGI</w:t>
            </w:r>
          </w:p>
        </w:tc>
      </w:tr>
      <w:tr w:rsidR="007A3E70" w:rsidRPr="002E4E9E" w14:paraId="7A7E9B59" w14:textId="77777777" w:rsidTr="00797283">
        <w:tc>
          <w:tcPr>
            <w:tcW w:w="2689" w:type="dxa"/>
          </w:tcPr>
          <w:p w14:paraId="0CF28BE8" w14:textId="77777777" w:rsidR="007A3E70" w:rsidRPr="00797283" w:rsidRDefault="007A3E70" w:rsidP="0023187B">
            <w:pPr>
              <w:spacing w:line="276" w:lineRule="auto"/>
              <w:rPr>
                <w:rFonts w:ascii="Arial" w:hAnsi="Arial" w:cs="Arial"/>
                <w:color w:val="000000" w:themeColor="text1"/>
              </w:rPr>
            </w:pPr>
          </w:p>
        </w:tc>
        <w:tc>
          <w:tcPr>
            <w:tcW w:w="7229" w:type="dxa"/>
          </w:tcPr>
          <w:p w14:paraId="4FEE0D3C" w14:textId="661A9C64" w:rsidR="007A3E70" w:rsidRDefault="007A3E70" w:rsidP="0023187B">
            <w:pPr>
              <w:spacing w:line="276" w:lineRule="auto"/>
              <w:rPr>
                <w:rFonts w:ascii="Arial" w:hAnsi="Arial" w:cs="Arial"/>
                <w:color w:val="000000" w:themeColor="text1"/>
              </w:rPr>
            </w:pPr>
            <w:r>
              <w:rPr>
                <w:rFonts w:ascii="Arial" w:hAnsi="Arial" w:cs="Arial"/>
                <w:color w:val="000000" w:themeColor="text1"/>
              </w:rPr>
              <w:t>The Conservation volunteers</w:t>
            </w:r>
          </w:p>
        </w:tc>
      </w:tr>
      <w:tr w:rsidR="007A3E70" w:rsidRPr="002E4E9E" w14:paraId="479AC59F" w14:textId="77777777" w:rsidTr="00797283">
        <w:tc>
          <w:tcPr>
            <w:tcW w:w="2689" w:type="dxa"/>
          </w:tcPr>
          <w:p w14:paraId="5DD8B06D" w14:textId="77777777" w:rsidR="007A3E70" w:rsidRPr="00797283" w:rsidRDefault="007A3E70" w:rsidP="0023187B">
            <w:pPr>
              <w:spacing w:line="276" w:lineRule="auto"/>
              <w:rPr>
                <w:rFonts w:ascii="Arial" w:hAnsi="Arial" w:cs="Arial"/>
                <w:color w:val="000000" w:themeColor="text1"/>
              </w:rPr>
            </w:pPr>
          </w:p>
        </w:tc>
        <w:tc>
          <w:tcPr>
            <w:tcW w:w="7229" w:type="dxa"/>
          </w:tcPr>
          <w:p w14:paraId="5CF53FBB" w14:textId="179C32B1" w:rsidR="007A3E70" w:rsidRDefault="007A3E70" w:rsidP="0023187B">
            <w:pPr>
              <w:spacing w:line="276" w:lineRule="auto"/>
              <w:rPr>
                <w:rFonts w:ascii="Arial" w:hAnsi="Arial" w:cs="Arial"/>
                <w:color w:val="000000" w:themeColor="text1"/>
              </w:rPr>
            </w:pPr>
            <w:r>
              <w:rPr>
                <w:rFonts w:ascii="Arial" w:hAnsi="Arial" w:cs="Arial"/>
                <w:color w:val="000000" w:themeColor="text1"/>
              </w:rPr>
              <w:t>Together Women</w:t>
            </w:r>
          </w:p>
        </w:tc>
      </w:tr>
      <w:tr w:rsidR="007A3E70" w:rsidRPr="002E4E9E" w14:paraId="26265353" w14:textId="77777777" w:rsidTr="00797283">
        <w:tc>
          <w:tcPr>
            <w:tcW w:w="2689" w:type="dxa"/>
          </w:tcPr>
          <w:p w14:paraId="21AAF45F" w14:textId="77777777" w:rsidR="007A3E70" w:rsidRPr="00797283" w:rsidRDefault="007A3E70" w:rsidP="0023187B">
            <w:pPr>
              <w:spacing w:line="276" w:lineRule="auto"/>
              <w:rPr>
                <w:rFonts w:ascii="Arial" w:hAnsi="Arial" w:cs="Arial"/>
                <w:color w:val="000000" w:themeColor="text1"/>
              </w:rPr>
            </w:pPr>
          </w:p>
        </w:tc>
        <w:tc>
          <w:tcPr>
            <w:tcW w:w="7229" w:type="dxa"/>
          </w:tcPr>
          <w:p w14:paraId="366D9CD4" w14:textId="2757569E" w:rsidR="007A3E70" w:rsidRDefault="007A3E70" w:rsidP="0023187B">
            <w:pPr>
              <w:spacing w:line="276" w:lineRule="auto"/>
              <w:rPr>
                <w:rFonts w:ascii="Arial" w:hAnsi="Arial" w:cs="Arial"/>
                <w:color w:val="000000" w:themeColor="text1"/>
              </w:rPr>
            </w:pPr>
            <w:r>
              <w:rPr>
                <w:rFonts w:ascii="Arial" w:hAnsi="Arial" w:cs="Arial"/>
                <w:color w:val="000000" w:themeColor="text1"/>
              </w:rPr>
              <w:t>Touchstone</w:t>
            </w:r>
          </w:p>
        </w:tc>
      </w:tr>
      <w:tr w:rsidR="007A3E70" w:rsidRPr="002E4E9E" w14:paraId="3E521929" w14:textId="77777777" w:rsidTr="00797283">
        <w:tc>
          <w:tcPr>
            <w:tcW w:w="2689" w:type="dxa"/>
          </w:tcPr>
          <w:p w14:paraId="6B94992F" w14:textId="77777777" w:rsidR="007A3E70" w:rsidRPr="00797283" w:rsidRDefault="007A3E70" w:rsidP="0023187B">
            <w:pPr>
              <w:spacing w:line="276" w:lineRule="auto"/>
              <w:rPr>
                <w:rFonts w:ascii="Arial" w:hAnsi="Arial" w:cs="Arial"/>
                <w:color w:val="000000" w:themeColor="text1"/>
              </w:rPr>
            </w:pPr>
          </w:p>
        </w:tc>
        <w:tc>
          <w:tcPr>
            <w:tcW w:w="7229" w:type="dxa"/>
          </w:tcPr>
          <w:p w14:paraId="3EC59E2E" w14:textId="6E9C1A8D" w:rsidR="007A3E70" w:rsidRDefault="007A3E70" w:rsidP="0023187B">
            <w:pPr>
              <w:spacing w:line="276" w:lineRule="auto"/>
              <w:rPr>
                <w:rFonts w:ascii="Arial" w:hAnsi="Arial" w:cs="Arial"/>
                <w:color w:val="000000" w:themeColor="text1"/>
              </w:rPr>
            </w:pPr>
            <w:r>
              <w:rPr>
                <w:rFonts w:ascii="Arial" w:hAnsi="Arial" w:cs="Arial"/>
                <w:color w:val="000000" w:themeColor="text1"/>
              </w:rPr>
              <w:t>Turning Lives Around</w:t>
            </w:r>
          </w:p>
        </w:tc>
      </w:tr>
      <w:tr w:rsidR="007A3E70" w:rsidRPr="002E4E9E" w14:paraId="360CD822" w14:textId="77777777" w:rsidTr="00797283">
        <w:tc>
          <w:tcPr>
            <w:tcW w:w="2689" w:type="dxa"/>
          </w:tcPr>
          <w:p w14:paraId="2EBBE0AC" w14:textId="77777777" w:rsidR="007A3E70" w:rsidRPr="00797283" w:rsidRDefault="007A3E70" w:rsidP="0023187B">
            <w:pPr>
              <w:spacing w:line="276" w:lineRule="auto"/>
              <w:rPr>
                <w:rFonts w:ascii="Arial" w:hAnsi="Arial" w:cs="Arial"/>
                <w:color w:val="000000" w:themeColor="text1"/>
              </w:rPr>
            </w:pPr>
          </w:p>
        </w:tc>
        <w:tc>
          <w:tcPr>
            <w:tcW w:w="7229" w:type="dxa"/>
          </w:tcPr>
          <w:p w14:paraId="78A6E785" w14:textId="25CC677F" w:rsidR="007A3E70" w:rsidRDefault="007A3E70" w:rsidP="0023187B">
            <w:pPr>
              <w:spacing w:line="276" w:lineRule="auto"/>
              <w:rPr>
                <w:rFonts w:ascii="Arial" w:hAnsi="Arial" w:cs="Arial"/>
                <w:color w:val="000000" w:themeColor="text1"/>
              </w:rPr>
            </w:pPr>
            <w:r>
              <w:rPr>
                <w:rFonts w:ascii="Arial" w:hAnsi="Arial" w:cs="Arial"/>
                <w:color w:val="000000" w:themeColor="text1"/>
              </w:rPr>
              <w:t>United Response</w:t>
            </w:r>
          </w:p>
        </w:tc>
      </w:tr>
      <w:tr w:rsidR="007A3E70" w:rsidRPr="002E4E9E" w14:paraId="6982D7BC" w14:textId="77777777" w:rsidTr="00797283">
        <w:tc>
          <w:tcPr>
            <w:tcW w:w="2689" w:type="dxa"/>
          </w:tcPr>
          <w:p w14:paraId="21C94F42" w14:textId="77777777" w:rsidR="007A3E70" w:rsidRPr="00797283" w:rsidRDefault="007A3E70" w:rsidP="0023187B">
            <w:pPr>
              <w:spacing w:line="276" w:lineRule="auto"/>
              <w:rPr>
                <w:rFonts w:ascii="Arial" w:hAnsi="Arial" w:cs="Arial"/>
                <w:color w:val="000000" w:themeColor="text1"/>
              </w:rPr>
            </w:pPr>
          </w:p>
        </w:tc>
        <w:tc>
          <w:tcPr>
            <w:tcW w:w="7229" w:type="dxa"/>
          </w:tcPr>
          <w:p w14:paraId="42F26E6B" w14:textId="5B9B3178" w:rsidR="007A3E70" w:rsidRDefault="007A3E70" w:rsidP="0023187B">
            <w:pPr>
              <w:spacing w:line="276" w:lineRule="auto"/>
              <w:rPr>
                <w:rFonts w:ascii="Arial" w:hAnsi="Arial" w:cs="Arial"/>
                <w:color w:val="000000" w:themeColor="text1"/>
              </w:rPr>
            </w:pPr>
            <w:r>
              <w:rPr>
                <w:rFonts w:ascii="Arial" w:hAnsi="Arial" w:cs="Arial"/>
                <w:color w:val="000000" w:themeColor="text1"/>
              </w:rPr>
              <w:t>University of Leeds Student Counselling and Wellbeing Service</w:t>
            </w:r>
          </w:p>
        </w:tc>
      </w:tr>
      <w:tr w:rsidR="007A3E70" w:rsidRPr="002E4E9E" w14:paraId="1674B9E8" w14:textId="77777777" w:rsidTr="00797283">
        <w:tc>
          <w:tcPr>
            <w:tcW w:w="2689" w:type="dxa"/>
          </w:tcPr>
          <w:p w14:paraId="14ED8591" w14:textId="77777777" w:rsidR="007A3E70" w:rsidRPr="00797283" w:rsidRDefault="007A3E70" w:rsidP="0023187B">
            <w:pPr>
              <w:spacing w:line="276" w:lineRule="auto"/>
              <w:rPr>
                <w:rFonts w:ascii="Arial" w:hAnsi="Arial" w:cs="Arial"/>
                <w:color w:val="000000" w:themeColor="text1"/>
              </w:rPr>
            </w:pPr>
          </w:p>
        </w:tc>
        <w:tc>
          <w:tcPr>
            <w:tcW w:w="7229" w:type="dxa"/>
          </w:tcPr>
          <w:p w14:paraId="7729B795" w14:textId="170CA69E" w:rsidR="007A3E70" w:rsidRDefault="007A3E70" w:rsidP="0023187B">
            <w:pPr>
              <w:spacing w:line="276" w:lineRule="auto"/>
              <w:rPr>
                <w:rFonts w:ascii="Arial" w:hAnsi="Arial" w:cs="Arial"/>
                <w:color w:val="000000" w:themeColor="text1"/>
              </w:rPr>
            </w:pPr>
            <w:r>
              <w:rPr>
                <w:rFonts w:ascii="Arial" w:hAnsi="Arial" w:cs="Arial"/>
                <w:color w:val="000000" w:themeColor="text1"/>
              </w:rPr>
              <w:t>West Yorkshire Community Chaplaincy Project</w:t>
            </w:r>
          </w:p>
        </w:tc>
      </w:tr>
      <w:tr w:rsidR="007A3E70" w:rsidRPr="002E4E9E" w14:paraId="0010EE48" w14:textId="77777777" w:rsidTr="00797283">
        <w:tc>
          <w:tcPr>
            <w:tcW w:w="2689" w:type="dxa"/>
          </w:tcPr>
          <w:p w14:paraId="1DD87AC4" w14:textId="77777777" w:rsidR="007A3E70" w:rsidRPr="00797283" w:rsidRDefault="007A3E70" w:rsidP="0023187B">
            <w:pPr>
              <w:spacing w:line="276" w:lineRule="auto"/>
              <w:rPr>
                <w:rFonts w:ascii="Arial" w:hAnsi="Arial" w:cs="Arial"/>
                <w:color w:val="000000" w:themeColor="text1"/>
              </w:rPr>
            </w:pPr>
          </w:p>
        </w:tc>
        <w:tc>
          <w:tcPr>
            <w:tcW w:w="7229" w:type="dxa"/>
          </w:tcPr>
          <w:p w14:paraId="14EA6AD3" w14:textId="2491FA87" w:rsidR="007A3E70" w:rsidRDefault="007A3E70" w:rsidP="0023187B">
            <w:pPr>
              <w:spacing w:line="276" w:lineRule="auto"/>
              <w:rPr>
                <w:rFonts w:ascii="Arial" w:hAnsi="Arial" w:cs="Arial"/>
                <w:color w:val="000000" w:themeColor="text1"/>
              </w:rPr>
            </w:pPr>
            <w:r>
              <w:rPr>
                <w:rFonts w:ascii="Arial" w:hAnsi="Arial" w:cs="Arial"/>
                <w:color w:val="000000" w:themeColor="text1"/>
              </w:rPr>
              <w:t>Wetherby in Support of the Elderly (WISE)</w:t>
            </w:r>
          </w:p>
        </w:tc>
      </w:tr>
      <w:tr w:rsidR="007A3E70" w:rsidRPr="002E4E9E" w14:paraId="7E828A46" w14:textId="77777777" w:rsidTr="00797283">
        <w:tc>
          <w:tcPr>
            <w:tcW w:w="2689" w:type="dxa"/>
          </w:tcPr>
          <w:p w14:paraId="2B5B88E2" w14:textId="77777777" w:rsidR="007A3E70" w:rsidRPr="00797283" w:rsidRDefault="007A3E70" w:rsidP="0023187B">
            <w:pPr>
              <w:spacing w:line="276" w:lineRule="auto"/>
              <w:rPr>
                <w:rFonts w:ascii="Arial" w:hAnsi="Arial" w:cs="Arial"/>
                <w:color w:val="000000" w:themeColor="text1"/>
              </w:rPr>
            </w:pPr>
          </w:p>
        </w:tc>
        <w:tc>
          <w:tcPr>
            <w:tcW w:w="7229" w:type="dxa"/>
          </w:tcPr>
          <w:p w14:paraId="719F1200" w14:textId="70FF9E6E" w:rsidR="007A3E70" w:rsidRDefault="007A3E70" w:rsidP="0023187B">
            <w:pPr>
              <w:spacing w:line="276" w:lineRule="auto"/>
              <w:rPr>
                <w:rFonts w:ascii="Arial" w:hAnsi="Arial" w:cs="Arial"/>
                <w:color w:val="000000" w:themeColor="text1"/>
              </w:rPr>
            </w:pPr>
            <w:r>
              <w:rPr>
                <w:rFonts w:ascii="Arial" w:hAnsi="Arial" w:cs="Arial"/>
                <w:color w:val="000000" w:themeColor="text1"/>
              </w:rPr>
              <w:t>Women’s Health Matters</w:t>
            </w:r>
          </w:p>
        </w:tc>
      </w:tr>
      <w:tr w:rsidR="007A3E70" w:rsidRPr="002E4E9E" w14:paraId="58E2AF0C" w14:textId="77777777" w:rsidTr="00797283">
        <w:tc>
          <w:tcPr>
            <w:tcW w:w="2689" w:type="dxa"/>
          </w:tcPr>
          <w:p w14:paraId="23EC3049" w14:textId="77777777" w:rsidR="007A3E70" w:rsidRPr="00797283" w:rsidRDefault="007A3E70" w:rsidP="0023187B">
            <w:pPr>
              <w:spacing w:line="276" w:lineRule="auto"/>
              <w:rPr>
                <w:rFonts w:ascii="Arial" w:hAnsi="Arial" w:cs="Arial"/>
                <w:color w:val="000000" w:themeColor="text1"/>
              </w:rPr>
            </w:pPr>
          </w:p>
        </w:tc>
        <w:tc>
          <w:tcPr>
            <w:tcW w:w="7229" w:type="dxa"/>
          </w:tcPr>
          <w:p w14:paraId="37051425" w14:textId="0B6256E0" w:rsidR="007A3E70" w:rsidRDefault="007A3E70" w:rsidP="0023187B">
            <w:pPr>
              <w:spacing w:line="276" w:lineRule="auto"/>
              <w:rPr>
                <w:rFonts w:ascii="Arial" w:hAnsi="Arial" w:cs="Arial"/>
                <w:color w:val="000000" w:themeColor="text1"/>
              </w:rPr>
            </w:pPr>
            <w:r>
              <w:rPr>
                <w:rFonts w:ascii="Arial" w:hAnsi="Arial" w:cs="Arial"/>
                <w:color w:val="000000" w:themeColor="text1"/>
              </w:rPr>
              <w:t>Women’s Lives Leeds</w:t>
            </w:r>
          </w:p>
        </w:tc>
      </w:tr>
      <w:tr w:rsidR="007A3E70" w:rsidRPr="002E4E9E" w14:paraId="5B25DC3E" w14:textId="77777777" w:rsidTr="00797283">
        <w:tc>
          <w:tcPr>
            <w:tcW w:w="2689" w:type="dxa"/>
          </w:tcPr>
          <w:p w14:paraId="6EDD41E4" w14:textId="77777777" w:rsidR="007A3E70" w:rsidRPr="00797283" w:rsidRDefault="007A3E70" w:rsidP="0023187B">
            <w:pPr>
              <w:spacing w:line="276" w:lineRule="auto"/>
              <w:rPr>
                <w:rFonts w:ascii="Arial" w:hAnsi="Arial" w:cs="Arial"/>
                <w:color w:val="000000" w:themeColor="text1"/>
              </w:rPr>
            </w:pPr>
          </w:p>
        </w:tc>
        <w:tc>
          <w:tcPr>
            <w:tcW w:w="7229" w:type="dxa"/>
          </w:tcPr>
          <w:p w14:paraId="3935AC75" w14:textId="567F2B43" w:rsidR="007A3E70" w:rsidRDefault="007A3E70" w:rsidP="0023187B">
            <w:pPr>
              <w:spacing w:line="276" w:lineRule="auto"/>
              <w:rPr>
                <w:rFonts w:ascii="Arial" w:hAnsi="Arial" w:cs="Arial"/>
                <w:color w:val="000000" w:themeColor="text1"/>
              </w:rPr>
            </w:pPr>
            <w:r>
              <w:rPr>
                <w:rFonts w:ascii="Arial" w:hAnsi="Arial" w:cs="Arial"/>
                <w:color w:val="000000" w:themeColor="text1"/>
              </w:rPr>
              <w:t>Workplace Leeds</w:t>
            </w:r>
          </w:p>
        </w:tc>
      </w:tr>
      <w:tr w:rsidR="007A3E70" w:rsidRPr="002E4E9E" w14:paraId="04A03A85" w14:textId="77777777" w:rsidTr="00797283">
        <w:tc>
          <w:tcPr>
            <w:tcW w:w="2689" w:type="dxa"/>
          </w:tcPr>
          <w:p w14:paraId="441CAE36" w14:textId="77777777" w:rsidR="007A3E70" w:rsidRPr="00797283" w:rsidRDefault="007A3E70" w:rsidP="0023187B">
            <w:pPr>
              <w:spacing w:line="276" w:lineRule="auto"/>
              <w:rPr>
                <w:rFonts w:ascii="Arial" w:hAnsi="Arial" w:cs="Arial"/>
                <w:color w:val="000000" w:themeColor="text1"/>
              </w:rPr>
            </w:pPr>
          </w:p>
        </w:tc>
        <w:tc>
          <w:tcPr>
            <w:tcW w:w="7229" w:type="dxa"/>
          </w:tcPr>
          <w:p w14:paraId="1B541B18" w14:textId="11F1A8C8" w:rsidR="007A3E70" w:rsidRDefault="007A3E70" w:rsidP="0023187B">
            <w:pPr>
              <w:spacing w:line="276" w:lineRule="auto"/>
              <w:rPr>
                <w:rFonts w:ascii="Arial" w:hAnsi="Arial" w:cs="Arial"/>
                <w:color w:val="000000" w:themeColor="text1"/>
              </w:rPr>
            </w:pPr>
            <w:r>
              <w:rPr>
                <w:rFonts w:ascii="Arial" w:hAnsi="Arial" w:cs="Arial"/>
                <w:color w:val="000000" w:themeColor="text1"/>
              </w:rPr>
              <w:t>Voluntary Action Leeds</w:t>
            </w:r>
          </w:p>
        </w:tc>
      </w:tr>
      <w:tr w:rsidR="007A3E70" w:rsidRPr="002E4E9E" w14:paraId="02F6E47A" w14:textId="77777777" w:rsidTr="00797283">
        <w:tc>
          <w:tcPr>
            <w:tcW w:w="2689" w:type="dxa"/>
          </w:tcPr>
          <w:p w14:paraId="53DB48E8" w14:textId="77777777" w:rsidR="007A3E70" w:rsidRPr="00797283" w:rsidRDefault="007A3E70" w:rsidP="0023187B">
            <w:pPr>
              <w:spacing w:line="276" w:lineRule="auto"/>
              <w:rPr>
                <w:rFonts w:ascii="Arial" w:hAnsi="Arial" w:cs="Arial"/>
                <w:color w:val="000000" w:themeColor="text1"/>
              </w:rPr>
            </w:pPr>
          </w:p>
        </w:tc>
        <w:tc>
          <w:tcPr>
            <w:tcW w:w="7229" w:type="dxa"/>
          </w:tcPr>
          <w:p w14:paraId="1E88D8EE" w14:textId="54A7D0C5" w:rsidR="007A3E70" w:rsidRDefault="007A3E70" w:rsidP="0023187B">
            <w:pPr>
              <w:spacing w:line="276" w:lineRule="auto"/>
              <w:rPr>
                <w:rFonts w:ascii="Arial" w:hAnsi="Arial" w:cs="Arial"/>
                <w:color w:val="000000" w:themeColor="text1"/>
              </w:rPr>
            </w:pPr>
            <w:r>
              <w:rPr>
                <w:rFonts w:ascii="Arial" w:hAnsi="Arial" w:cs="Arial"/>
                <w:color w:val="000000" w:themeColor="text1"/>
              </w:rPr>
              <w:t>Yorkshire MESMAC</w:t>
            </w:r>
          </w:p>
        </w:tc>
      </w:tr>
      <w:tr w:rsidR="007A3E70" w:rsidRPr="002E4E9E" w14:paraId="23AEB8E6" w14:textId="77777777" w:rsidTr="00797283">
        <w:tc>
          <w:tcPr>
            <w:tcW w:w="2689" w:type="dxa"/>
          </w:tcPr>
          <w:p w14:paraId="1B423585" w14:textId="77777777" w:rsidR="007A3E70" w:rsidRPr="00797283" w:rsidRDefault="007A3E70" w:rsidP="0023187B">
            <w:pPr>
              <w:spacing w:line="276" w:lineRule="auto"/>
              <w:rPr>
                <w:rFonts w:ascii="Arial" w:hAnsi="Arial" w:cs="Arial"/>
                <w:color w:val="000000" w:themeColor="text1"/>
              </w:rPr>
            </w:pPr>
          </w:p>
        </w:tc>
        <w:tc>
          <w:tcPr>
            <w:tcW w:w="7229" w:type="dxa"/>
          </w:tcPr>
          <w:p w14:paraId="560BF479" w14:textId="00F81B76" w:rsidR="007A3E70" w:rsidRDefault="007A3E70" w:rsidP="0023187B">
            <w:pPr>
              <w:spacing w:line="276" w:lineRule="auto"/>
              <w:rPr>
                <w:rFonts w:ascii="Arial" w:hAnsi="Arial" w:cs="Arial"/>
                <w:color w:val="000000" w:themeColor="text1"/>
              </w:rPr>
            </w:pPr>
            <w:r>
              <w:rPr>
                <w:rFonts w:ascii="Arial" w:hAnsi="Arial" w:cs="Arial"/>
                <w:color w:val="000000" w:themeColor="text1"/>
              </w:rPr>
              <w:t>Young Lives Leeds</w:t>
            </w:r>
          </w:p>
        </w:tc>
      </w:tr>
      <w:tr w:rsidR="007A3E70" w:rsidRPr="002E4E9E" w14:paraId="16EF202F" w14:textId="77777777" w:rsidTr="00797283">
        <w:tc>
          <w:tcPr>
            <w:tcW w:w="2689" w:type="dxa"/>
          </w:tcPr>
          <w:p w14:paraId="3029B853" w14:textId="77777777" w:rsidR="007A3E70" w:rsidRPr="00797283" w:rsidRDefault="007A3E70" w:rsidP="0023187B">
            <w:pPr>
              <w:spacing w:line="276" w:lineRule="auto"/>
              <w:rPr>
                <w:rFonts w:ascii="Arial" w:hAnsi="Arial" w:cs="Arial"/>
                <w:color w:val="000000" w:themeColor="text1"/>
              </w:rPr>
            </w:pPr>
          </w:p>
        </w:tc>
        <w:tc>
          <w:tcPr>
            <w:tcW w:w="7229" w:type="dxa"/>
          </w:tcPr>
          <w:p w14:paraId="4B910EBC" w14:textId="6EB27567" w:rsidR="007A3E70" w:rsidRDefault="007A3E70" w:rsidP="0023187B">
            <w:pPr>
              <w:spacing w:line="276" w:lineRule="auto"/>
              <w:rPr>
                <w:rFonts w:ascii="Arial" w:hAnsi="Arial" w:cs="Arial"/>
                <w:color w:val="000000" w:themeColor="text1"/>
              </w:rPr>
            </w:pPr>
            <w:r>
              <w:rPr>
                <w:rFonts w:ascii="Arial" w:hAnsi="Arial" w:cs="Arial"/>
                <w:color w:val="000000" w:themeColor="text1"/>
              </w:rPr>
              <w:t>Young Minds</w:t>
            </w:r>
          </w:p>
        </w:tc>
      </w:tr>
      <w:tr w:rsidR="007A3E70" w:rsidRPr="002E4E9E" w14:paraId="2BE51035" w14:textId="77777777" w:rsidTr="00797283">
        <w:tc>
          <w:tcPr>
            <w:tcW w:w="2689" w:type="dxa"/>
          </w:tcPr>
          <w:p w14:paraId="51ACAA11" w14:textId="77777777" w:rsidR="007A3E70" w:rsidRPr="00797283" w:rsidRDefault="007A3E70" w:rsidP="0023187B">
            <w:pPr>
              <w:spacing w:line="276" w:lineRule="auto"/>
              <w:rPr>
                <w:rFonts w:ascii="Arial" w:hAnsi="Arial" w:cs="Arial"/>
                <w:color w:val="000000" w:themeColor="text1"/>
              </w:rPr>
            </w:pPr>
          </w:p>
        </w:tc>
        <w:tc>
          <w:tcPr>
            <w:tcW w:w="7229" w:type="dxa"/>
          </w:tcPr>
          <w:p w14:paraId="68053C3E" w14:textId="0DAB9A7F" w:rsidR="007A3E70" w:rsidRDefault="007A3E70" w:rsidP="0023187B">
            <w:pPr>
              <w:spacing w:line="276" w:lineRule="auto"/>
              <w:rPr>
                <w:rFonts w:ascii="Arial" w:hAnsi="Arial" w:cs="Arial"/>
                <w:color w:val="000000" w:themeColor="text1"/>
              </w:rPr>
            </w:pPr>
            <w:r>
              <w:rPr>
                <w:rFonts w:ascii="Arial" w:hAnsi="Arial" w:cs="Arial"/>
                <w:color w:val="000000" w:themeColor="text1"/>
              </w:rPr>
              <w:t>Zest</w:t>
            </w:r>
          </w:p>
        </w:tc>
      </w:tr>
      <w:bookmarkEnd w:id="5"/>
      <w:bookmarkEnd w:id="6"/>
    </w:tbl>
    <w:p w14:paraId="3C83FE14" w14:textId="79AE141A" w:rsidR="000323DA" w:rsidRPr="002E4E9E" w:rsidRDefault="000323DA" w:rsidP="0023187B">
      <w:pPr>
        <w:spacing w:after="0" w:line="276" w:lineRule="auto"/>
        <w:rPr>
          <w:rFonts w:cstheme="minorHAnsi"/>
          <w:b/>
          <w:bCs/>
          <w:sz w:val="24"/>
          <w:szCs w:val="24"/>
        </w:rPr>
      </w:pPr>
    </w:p>
    <w:p w14:paraId="2646259A" w14:textId="05A4C3CD" w:rsidR="008D7639" w:rsidRPr="00D50147" w:rsidRDefault="008D7639" w:rsidP="0023187B">
      <w:pPr>
        <w:pStyle w:val="Heading3"/>
        <w:spacing w:line="276" w:lineRule="auto"/>
        <w:rPr>
          <w:b/>
          <w:bCs/>
          <w:sz w:val="28"/>
          <w:szCs w:val="28"/>
        </w:rPr>
      </w:pPr>
      <w:r w:rsidRPr="00D50147">
        <w:rPr>
          <w:b/>
          <w:bCs/>
          <w:sz w:val="28"/>
          <w:szCs w:val="28"/>
        </w:rPr>
        <w:t>Networks and partnerships</w:t>
      </w:r>
    </w:p>
    <w:tbl>
      <w:tblPr>
        <w:tblStyle w:val="TableGrid"/>
        <w:tblW w:w="0" w:type="auto"/>
        <w:tblLook w:val="04A0" w:firstRow="1" w:lastRow="0" w:firstColumn="1" w:lastColumn="0" w:noHBand="0" w:noVBand="1"/>
      </w:tblPr>
      <w:tblGrid>
        <w:gridCol w:w="2689"/>
        <w:gridCol w:w="7165"/>
      </w:tblGrid>
      <w:tr w:rsidR="000323DA" w:rsidRPr="002E4E9E" w14:paraId="5E748D65" w14:textId="6A26A7BC" w:rsidTr="00797283">
        <w:tc>
          <w:tcPr>
            <w:tcW w:w="2689" w:type="dxa"/>
            <w:shd w:val="clear" w:color="auto" w:fill="C6D9F1" w:themeFill="text2" w:themeFillTint="33"/>
          </w:tcPr>
          <w:p w14:paraId="281C3D9E" w14:textId="4410C8D0" w:rsidR="000323DA" w:rsidRPr="002E4E9E" w:rsidRDefault="00797283" w:rsidP="0023187B">
            <w:pPr>
              <w:spacing w:line="276" w:lineRule="auto"/>
              <w:jc w:val="center"/>
              <w:rPr>
                <w:rFonts w:cstheme="minorHAnsi"/>
                <w:b/>
                <w:bCs/>
                <w:color w:val="000000" w:themeColor="text1"/>
                <w:sz w:val="24"/>
                <w:szCs w:val="24"/>
              </w:rPr>
            </w:pPr>
            <w:bookmarkStart w:id="7" w:name="_Hlk110943413"/>
            <w:r w:rsidRPr="002E4E9E">
              <w:rPr>
                <w:rFonts w:cstheme="minorHAnsi"/>
                <w:b/>
                <w:bCs/>
                <w:color w:val="000000" w:themeColor="text1"/>
                <w:sz w:val="24"/>
                <w:szCs w:val="24"/>
              </w:rPr>
              <w:t>Contact</w:t>
            </w:r>
          </w:p>
        </w:tc>
        <w:tc>
          <w:tcPr>
            <w:tcW w:w="7165" w:type="dxa"/>
            <w:shd w:val="clear" w:color="auto" w:fill="C6D9F1" w:themeFill="text2" w:themeFillTint="33"/>
          </w:tcPr>
          <w:p w14:paraId="67FDC657" w14:textId="7B732749" w:rsidR="000323DA" w:rsidRPr="002E4E9E" w:rsidRDefault="00797283" w:rsidP="0023187B">
            <w:pPr>
              <w:spacing w:line="276" w:lineRule="auto"/>
              <w:jc w:val="center"/>
              <w:rPr>
                <w:rFonts w:cstheme="minorHAnsi"/>
                <w:b/>
                <w:bCs/>
                <w:color w:val="000000" w:themeColor="text1"/>
                <w:sz w:val="24"/>
                <w:szCs w:val="24"/>
              </w:rPr>
            </w:pPr>
            <w:r w:rsidRPr="002E4E9E">
              <w:rPr>
                <w:rFonts w:cstheme="minorHAnsi"/>
                <w:b/>
                <w:bCs/>
                <w:color w:val="000000" w:themeColor="text1"/>
                <w:sz w:val="24"/>
                <w:szCs w:val="24"/>
              </w:rPr>
              <w:t>Group</w:t>
            </w:r>
          </w:p>
        </w:tc>
      </w:tr>
      <w:tr w:rsidR="007A3E70" w:rsidRPr="002E4E9E" w14:paraId="36F2DBAD" w14:textId="7BE9852D" w:rsidTr="00797283">
        <w:tc>
          <w:tcPr>
            <w:tcW w:w="2689" w:type="dxa"/>
          </w:tcPr>
          <w:p w14:paraId="716E7E5E" w14:textId="7AEF797E" w:rsidR="007A3E70" w:rsidRPr="002E4E9E" w:rsidRDefault="007A3E70" w:rsidP="0023187B">
            <w:pPr>
              <w:spacing w:line="276" w:lineRule="auto"/>
              <w:rPr>
                <w:rFonts w:cstheme="minorHAnsi"/>
                <w:color w:val="000000" w:themeColor="text1"/>
              </w:rPr>
            </w:pPr>
          </w:p>
        </w:tc>
        <w:tc>
          <w:tcPr>
            <w:tcW w:w="7165" w:type="dxa"/>
          </w:tcPr>
          <w:p w14:paraId="48A6F9D2" w14:textId="473BE793" w:rsidR="007A3E70" w:rsidRPr="002E4E9E" w:rsidRDefault="007A3E70" w:rsidP="0023187B">
            <w:pPr>
              <w:spacing w:line="276" w:lineRule="auto"/>
              <w:rPr>
                <w:rFonts w:cstheme="minorHAnsi"/>
                <w:color w:val="000000" w:themeColor="text1"/>
              </w:rPr>
            </w:pPr>
            <w:r>
              <w:rPr>
                <w:rFonts w:ascii="Arial" w:hAnsi="Arial" w:cs="Arial"/>
                <w:color w:val="000000" w:themeColor="text1"/>
              </w:rPr>
              <w:t>Alliance of Experts by Experience</w:t>
            </w:r>
          </w:p>
        </w:tc>
      </w:tr>
      <w:tr w:rsidR="007A3E70" w:rsidRPr="002E4E9E" w14:paraId="4C677175" w14:textId="64A14071" w:rsidTr="00797283">
        <w:tc>
          <w:tcPr>
            <w:tcW w:w="2689" w:type="dxa"/>
          </w:tcPr>
          <w:p w14:paraId="36D960E8" w14:textId="30AF256B" w:rsidR="007A3E70" w:rsidRPr="002E4E9E" w:rsidRDefault="007A3E70" w:rsidP="0023187B">
            <w:pPr>
              <w:spacing w:line="276" w:lineRule="auto"/>
              <w:rPr>
                <w:rFonts w:eastAsia="Calibri" w:cstheme="minorHAnsi"/>
                <w:b/>
                <w:bCs/>
                <w:color w:val="000000" w:themeColor="text1"/>
              </w:rPr>
            </w:pPr>
          </w:p>
        </w:tc>
        <w:tc>
          <w:tcPr>
            <w:tcW w:w="7165" w:type="dxa"/>
          </w:tcPr>
          <w:p w14:paraId="19321302" w14:textId="602FD66E" w:rsidR="007A3E70" w:rsidRPr="002E4E9E" w:rsidRDefault="007A3E70" w:rsidP="0023187B">
            <w:pPr>
              <w:spacing w:line="276" w:lineRule="auto"/>
              <w:rPr>
                <w:rFonts w:cstheme="minorHAnsi"/>
                <w:color w:val="000000" w:themeColor="text1"/>
              </w:rPr>
            </w:pPr>
            <w:r>
              <w:rPr>
                <w:rFonts w:ascii="Arial" w:hAnsi="Arial" w:cs="Arial"/>
                <w:color w:val="000000" w:themeColor="text1"/>
              </w:rPr>
              <w:t>Leeds Asylum Seekers Support Network</w:t>
            </w:r>
          </w:p>
        </w:tc>
      </w:tr>
      <w:tr w:rsidR="007A3E70" w:rsidRPr="002E4E9E" w14:paraId="0A111DAF" w14:textId="77777777" w:rsidTr="00797283">
        <w:tc>
          <w:tcPr>
            <w:tcW w:w="2689" w:type="dxa"/>
          </w:tcPr>
          <w:p w14:paraId="0E514464" w14:textId="4DAC6F4E" w:rsidR="007A3E70" w:rsidRPr="002E4E9E" w:rsidRDefault="007A3E70" w:rsidP="0023187B">
            <w:pPr>
              <w:spacing w:line="276" w:lineRule="auto"/>
              <w:rPr>
                <w:rFonts w:eastAsia="Calibri" w:cstheme="minorHAnsi"/>
                <w:b/>
                <w:bCs/>
                <w:color w:val="000000" w:themeColor="text1"/>
              </w:rPr>
            </w:pPr>
            <w:r w:rsidRPr="006F4E9E">
              <w:rPr>
                <w:rFonts w:ascii="Arial" w:hAnsi="Arial" w:cs="Arial"/>
                <w:color w:val="000000" w:themeColor="text1"/>
              </w:rPr>
              <w:t>Francesca Wood</w:t>
            </w:r>
          </w:p>
        </w:tc>
        <w:tc>
          <w:tcPr>
            <w:tcW w:w="7165" w:type="dxa"/>
          </w:tcPr>
          <w:p w14:paraId="5EB9697F" w14:textId="6B36EE08" w:rsidR="007A3E70" w:rsidRDefault="007A3E70" w:rsidP="0023187B">
            <w:pPr>
              <w:spacing w:line="276" w:lineRule="auto"/>
              <w:rPr>
                <w:rFonts w:ascii="Arial" w:hAnsi="Arial" w:cs="Arial"/>
                <w:color w:val="000000" w:themeColor="text1"/>
              </w:rPr>
            </w:pPr>
            <w:r w:rsidRPr="006F4E9E">
              <w:rPr>
                <w:rFonts w:ascii="Arial" w:hAnsi="Arial" w:cs="Arial"/>
                <w:color w:val="000000" w:themeColor="text1"/>
              </w:rPr>
              <w:t>Leeds Health and Care Partnership Third Sector Reference Group</w:t>
            </w:r>
          </w:p>
        </w:tc>
      </w:tr>
      <w:tr w:rsidR="007A3E70" w:rsidRPr="002E4E9E" w14:paraId="5056E1D1" w14:textId="77777777" w:rsidTr="00797283">
        <w:tc>
          <w:tcPr>
            <w:tcW w:w="2689" w:type="dxa"/>
          </w:tcPr>
          <w:p w14:paraId="193712FA" w14:textId="3021EBC3" w:rsidR="007A3E70" w:rsidRPr="006F4E9E" w:rsidRDefault="007A3E70" w:rsidP="0023187B">
            <w:pPr>
              <w:spacing w:line="276" w:lineRule="auto"/>
              <w:rPr>
                <w:rFonts w:ascii="Arial" w:hAnsi="Arial" w:cs="Arial"/>
                <w:color w:val="000000" w:themeColor="text1"/>
              </w:rPr>
            </w:pPr>
            <w:r>
              <w:rPr>
                <w:rFonts w:ascii="Arial" w:hAnsi="Arial" w:cs="Arial"/>
                <w:color w:val="000000" w:themeColor="text1"/>
              </w:rPr>
              <w:t>Hannah Davies</w:t>
            </w:r>
          </w:p>
        </w:tc>
        <w:tc>
          <w:tcPr>
            <w:tcW w:w="7165" w:type="dxa"/>
          </w:tcPr>
          <w:p w14:paraId="70DFAF59" w14:textId="205E73B4" w:rsidR="007A3E70" w:rsidRPr="006F4E9E" w:rsidRDefault="007A3E70" w:rsidP="0023187B">
            <w:pPr>
              <w:spacing w:line="276" w:lineRule="auto"/>
              <w:rPr>
                <w:rFonts w:ascii="Arial" w:hAnsi="Arial" w:cs="Arial"/>
                <w:color w:val="000000" w:themeColor="text1"/>
              </w:rPr>
            </w:pPr>
            <w:r>
              <w:rPr>
                <w:rFonts w:ascii="Arial" w:hAnsi="Arial" w:cs="Arial"/>
                <w:color w:val="000000" w:themeColor="text1"/>
              </w:rPr>
              <w:t>People’s Voices Partnership</w:t>
            </w:r>
          </w:p>
        </w:tc>
      </w:tr>
      <w:tr w:rsidR="007A3E70" w:rsidRPr="002E4E9E" w14:paraId="455409B7" w14:textId="77777777" w:rsidTr="00797283">
        <w:tc>
          <w:tcPr>
            <w:tcW w:w="2689" w:type="dxa"/>
          </w:tcPr>
          <w:p w14:paraId="744BD978" w14:textId="77777777" w:rsidR="007A3E70" w:rsidRDefault="007A3E70" w:rsidP="0023187B">
            <w:pPr>
              <w:spacing w:line="276" w:lineRule="auto"/>
              <w:rPr>
                <w:rFonts w:ascii="Arial" w:hAnsi="Arial" w:cs="Arial"/>
                <w:color w:val="000000" w:themeColor="text1"/>
              </w:rPr>
            </w:pPr>
          </w:p>
        </w:tc>
        <w:tc>
          <w:tcPr>
            <w:tcW w:w="7165" w:type="dxa"/>
          </w:tcPr>
          <w:p w14:paraId="1CE2D6B8" w14:textId="44058626" w:rsidR="007A3E70" w:rsidRDefault="007A3E70" w:rsidP="0023187B">
            <w:pPr>
              <w:spacing w:line="276" w:lineRule="auto"/>
              <w:rPr>
                <w:rFonts w:ascii="Arial" w:hAnsi="Arial" w:cs="Arial"/>
                <w:color w:val="000000" w:themeColor="text1"/>
              </w:rPr>
            </w:pPr>
            <w:r>
              <w:rPr>
                <w:rFonts w:ascii="Arial" w:hAnsi="Arial" w:cs="Arial"/>
                <w:color w:val="000000" w:themeColor="text1"/>
              </w:rPr>
              <w:t>Service User Network</w:t>
            </w:r>
          </w:p>
        </w:tc>
      </w:tr>
      <w:tr w:rsidR="007A3E70" w:rsidRPr="002E4E9E" w14:paraId="68FA1F5F" w14:textId="77777777" w:rsidTr="00797283">
        <w:tc>
          <w:tcPr>
            <w:tcW w:w="2689" w:type="dxa"/>
          </w:tcPr>
          <w:p w14:paraId="48256636" w14:textId="77777777" w:rsidR="007A3E70" w:rsidRDefault="007A3E70" w:rsidP="0023187B">
            <w:pPr>
              <w:spacing w:line="276" w:lineRule="auto"/>
              <w:rPr>
                <w:rFonts w:ascii="Arial" w:hAnsi="Arial" w:cs="Arial"/>
                <w:color w:val="000000" w:themeColor="text1"/>
              </w:rPr>
            </w:pPr>
          </w:p>
        </w:tc>
        <w:tc>
          <w:tcPr>
            <w:tcW w:w="7165" w:type="dxa"/>
          </w:tcPr>
          <w:p w14:paraId="5DCEFE2E" w14:textId="5E927898" w:rsidR="007A3E70" w:rsidRDefault="007A3E70" w:rsidP="0023187B">
            <w:pPr>
              <w:spacing w:line="276" w:lineRule="auto"/>
              <w:rPr>
                <w:rFonts w:ascii="Arial" w:hAnsi="Arial" w:cs="Arial"/>
                <w:color w:val="000000" w:themeColor="text1"/>
              </w:rPr>
            </w:pPr>
            <w:r>
              <w:rPr>
                <w:rFonts w:ascii="Arial" w:hAnsi="Arial" w:cs="Arial"/>
                <w:color w:val="000000" w:themeColor="text1"/>
              </w:rPr>
              <w:t>Together We Can Network</w:t>
            </w:r>
          </w:p>
        </w:tc>
      </w:tr>
      <w:bookmarkEnd w:id="7"/>
    </w:tbl>
    <w:p w14:paraId="3B63357F" w14:textId="50F2A24D" w:rsidR="003A0F0A" w:rsidRPr="002E4E9E" w:rsidRDefault="003A0F0A" w:rsidP="0023187B">
      <w:pPr>
        <w:spacing w:after="0" w:line="276" w:lineRule="auto"/>
        <w:rPr>
          <w:rFonts w:eastAsia="Calibri" w:cstheme="minorHAnsi"/>
          <w:b/>
          <w:bCs/>
          <w:sz w:val="32"/>
          <w:szCs w:val="32"/>
        </w:rPr>
        <w:sectPr w:rsidR="003A0F0A" w:rsidRPr="002E4E9E" w:rsidSect="001E1743">
          <w:pgSz w:w="11906" w:h="16838"/>
          <w:pgMar w:top="1021" w:right="1021" w:bottom="1021" w:left="1021" w:header="709" w:footer="709" w:gutter="0"/>
          <w:cols w:space="708"/>
          <w:docGrid w:linePitch="360"/>
        </w:sectPr>
      </w:pPr>
    </w:p>
    <w:p w14:paraId="473CDB16" w14:textId="446B24AB" w:rsidR="003A0F0A" w:rsidRPr="00D50147" w:rsidRDefault="000323DA" w:rsidP="0023187B">
      <w:pPr>
        <w:pStyle w:val="Heading2"/>
        <w:spacing w:line="276" w:lineRule="auto"/>
        <w:rPr>
          <w:rFonts w:eastAsia="Calibri"/>
          <w:b/>
          <w:bCs/>
          <w:sz w:val="32"/>
          <w:szCs w:val="32"/>
        </w:rPr>
      </w:pPr>
      <w:bookmarkStart w:id="8" w:name="AppendixB"/>
      <w:bookmarkEnd w:id="8"/>
      <w:r w:rsidRPr="00D50147">
        <w:rPr>
          <w:rFonts w:eastAsia="Calibri"/>
          <w:b/>
          <w:bCs/>
          <w:sz w:val="32"/>
          <w:szCs w:val="32"/>
        </w:rPr>
        <w:lastRenderedPageBreak/>
        <w:t>Appendix B:</w:t>
      </w:r>
      <w:r w:rsidR="003A0F0A" w:rsidRPr="00D50147">
        <w:rPr>
          <w:rFonts w:eastAsia="Calibri"/>
          <w:b/>
          <w:bCs/>
          <w:sz w:val="32"/>
          <w:szCs w:val="32"/>
        </w:rPr>
        <w:t xml:space="preserve"> </w:t>
      </w:r>
      <w:r w:rsidR="007A3E70" w:rsidRPr="007A3E70">
        <w:rPr>
          <w:rFonts w:eastAsia="Calibri"/>
          <w:b/>
          <w:bCs/>
          <w:color w:val="auto"/>
          <w:sz w:val="32"/>
          <w:szCs w:val="32"/>
        </w:rPr>
        <w:t xml:space="preserve">Mental </w:t>
      </w:r>
      <w:r w:rsidR="001843E0">
        <w:rPr>
          <w:rFonts w:eastAsia="Calibri"/>
          <w:b/>
          <w:bCs/>
          <w:color w:val="auto"/>
          <w:sz w:val="32"/>
          <w:szCs w:val="32"/>
        </w:rPr>
        <w:t>H</w:t>
      </w:r>
      <w:r w:rsidR="007A3E70" w:rsidRPr="007A3E70">
        <w:rPr>
          <w:rFonts w:eastAsia="Calibri"/>
          <w:b/>
          <w:bCs/>
          <w:color w:val="auto"/>
          <w:sz w:val="32"/>
          <w:szCs w:val="32"/>
        </w:rPr>
        <w:t>ealth</w:t>
      </w:r>
      <w:r w:rsidR="003A0F0A" w:rsidRPr="007A3E70">
        <w:rPr>
          <w:rFonts w:eastAsia="Calibri"/>
          <w:b/>
          <w:bCs/>
          <w:color w:val="auto"/>
          <w:sz w:val="32"/>
          <w:szCs w:val="32"/>
        </w:rPr>
        <w:t xml:space="preserve"> </w:t>
      </w:r>
      <w:r w:rsidR="003A0F0A" w:rsidRPr="00D50147">
        <w:rPr>
          <w:rFonts w:eastAsia="Calibri"/>
          <w:b/>
          <w:bCs/>
          <w:sz w:val="32"/>
          <w:szCs w:val="32"/>
        </w:rPr>
        <w:t>Outcome Framework</w:t>
      </w:r>
    </w:p>
    <w:p w14:paraId="3F49242E" w14:textId="1FC56AFA" w:rsidR="003A0F0A" w:rsidRPr="002E4E9E" w:rsidRDefault="000323DA" w:rsidP="0023187B">
      <w:pPr>
        <w:spacing w:after="0" w:line="276" w:lineRule="auto"/>
        <w:rPr>
          <w:rFonts w:eastAsia="Calibri" w:cstheme="minorHAnsi"/>
          <w:b/>
          <w:bCs/>
          <w:sz w:val="24"/>
          <w:szCs w:val="24"/>
        </w:rPr>
      </w:pPr>
      <w:r w:rsidRPr="002E4E9E">
        <w:rPr>
          <w:rFonts w:eastAsia="Calibri" w:cstheme="minorHAnsi"/>
          <w:b/>
          <w:bCs/>
          <w:sz w:val="32"/>
          <w:szCs w:val="32"/>
        </w:rPr>
        <w:t xml:space="preserve"> </w:t>
      </w:r>
    </w:p>
    <w:p w14:paraId="17B15909" w14:textId="3A0ED706" w:rsidR="003A0F0A" w:rsidRPr="002E4E9E" w:rsidRDefault="007A3E70" w:rsidP="0023187B">
      <w:pPr>
        <w:spacing w:after="0" w:line="276" w:lineRule="auto"/>
        <w:rPr>
          <w:rFonts w:eastAsia="Calibri" w:cstheme="minorHAnsi"/>
          <w:b/>
          <w:bCs/>
          <w:sz w:val="32"/>
          <w:szCs w:val="32"/>
        </w:rPr>
      </w:pPr>
      <w:r>
        <w:rPr>
          <w:rFonts w:ascii="Arial" w:eastAsia="Calibri" w:hAnsi="Arial" w:cs="Arial"/>
          <w:b/>
          <w:bCs/>
          <w:noProof/>
          <w:sz w:val="32"/>
          <w:szCs w:val="32"/>
        </w:rPr>
        <w:drawing>
          <wp:inline distT="0" distB="0" distL="0" distR="0" wp14:anchorId="665BDB8B" wp14:editId="65FB9755">
            <wp:extent cx="9395460" cy="5284439"/>
            <wp:effectExtent l="0" t="0" r="0" b="0"/>
            <wp:docPr id="3" name="Picture 3" descr="Image of a table containing the mental health outcomes framework.&#10;&#10;The content is describe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of a table containing the mental health outcomes framework.&#10;&#10;The content is described below"/>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9395460" cy="5284439"/>
                    </a:xfrm>
                    <a:prstGeom prst="rect">
                      <a:avLst/>
                    </a:prstGeom>
                    <a:noFill/>
                  </pic:spPr>
                </pic:pic>
              </a:graphicData>
            </a:graphic>
          </wp:inline>
        </w:drawing>
      </w:r>
    </w:p>
    <w:p w14:paraId="680824B2" w14:textId="77777777" w:rsidR="003A0F0A" w:rsidRPr="002E4E9E" w:rsidRDefault="003A0F0A" w:rsidP="0023187B">
      <w:pPr>
        <w:spacing w:after="0" w:line="276" w:lineRule="auto"/>
        <w:rPr>
          <w:rFonts w:eastAsia="Calibri" w:cstheme="minorHAnsi"/>
          <w:b/>
          <w:bCs/>
          <w:sz w:val="32"/>
          <w:szCs w:val="32"/>
        </w:rPr>
        <w:sectPr w:rsidR="003A0F0A" w:rsidRPr="002E4E9E" w:rsidSect="001E1743">
          <w:pgSz w:w="16838" w:h="11906" w:orient="landscape"/>
          <w:pgMar w:top="1021" w:right="1021" w:bottom="1021" w:left="1021" w:header="709" w:footer="709" w:gutter="0"/>
          <w:cols w:space="708"/>
          <w:docGrid w:linePitch="360"/>
        </w:sectPr>
      </w:pPr>
    </w:p>
    <w:p w14:paraId="5676367B" w14:textId="5D6A91DB" w:rsidR="002D1582" w:rsidRPr="0064247E" w:rsidRDefault="0064247E" w:rsidP="0023187B">
      <w:pPr>
        <w:spacing w:line="276" w:lineRule="auto"/>
        <w:rPr>
          <w:rFonts w:eastAsia="Calibri" w:cstheme="minorHAnsi"/>
          <w:b/>
          <w:bCs/>
          <w:sz w:val="24"/>
          <w:szCs w:val="24"/>
        </w:rPr>
      </w:pPr>
      <w:bookmarkStart w:id="9" w:name="AppendixC"/>
      <w:bookmarkEnd w:id="9"/>
      <w:r>
        <w:rPr>
          <w:rFonts w:eastAsia="Calibri" w:cstheme="minorHAnsi"/>
          <w:b/>
          <w:bCs/>
          <w:sz w:val="24"/>
          <w:szCs w:val="24"/>
        </w:rPr>
        <w:lastRenderedPageBreak/>
        <w:t>Mental health</w:t>
      </w:r>
      <w:r w:rsidR="002D1582" w:rsidRPr="0064247E">
        <w:rPr>
          <w:rFonts w:eastAsia="Calibri" w:cstheme="minorHAnsi"/>
          <w:b/>
          <w:bCs/>
          <w:sz w:val="24"/>
          <w:szCs w:val="24"/>
        </w:rPr>
        <w:t xml:space="preserve"> population outcome framework</w:t>
      </w:r>
    </w:p>
    <w:p w14:paraId="2D2158DA" w14:textId="7CE38609" w:rsidR="002D1582" w:rsidRPr="0064247E" w:rsidRDefault="002D1582" w:rsidP="0023187B">
      <w:pPr>
        <w:spacing w:line="276" w:lineRule="auto"/>
        <w:rPr>
          <w:rFonts w:eastAsia="Calibri" w:cstheme="minorHAnsi"/>
          <w:sz w:val="24"/>
          <w:szCs w:val="24"/>
        </w:rPr>
      </w:pPr>
      <w:r w:rsidRPr="0064247E">
        <w:rPr>
          <w:rFonts w:eastAsia="Calibri" w:cstheme="minorHAnsi"/>
          <w:sz w:val="24"/>
          <w:szCs w:val="24"/>
        </w:rPr>
        <w:t>Link to Healthy</w:t>
      </w:r>
      <w:r w:rsidRPr="0064247E">
        <w:rPr>
          <w:rFonts w:eastAsia="Calibri" w:cstheme="minorHAnsi"/>
          <w:b/>
          <w:bCs/>
          <w:sz w:val="32"/>
          <w:szCs w:val="32"/>
        </w:rPr>
        <w:t xml:space="preserve"> </w:t>
      </w:r>
      <w:r w:rsidRPr="0064247E">
        <w:rPr>
          <w:rFonts w:eastAsia="Calibri" w:cstheme="minorHAnsi"/>
          <w:sz w:val="24"/>
          <w:szCs w:val="24"/>
        </w:rPr>
        <w:t>Leeds Plan strategic indicators:</w:t>
      </w:r>
    </w:p>
    <w:p w14:paraId="71087838" w14:textId="77777777" w:rsidR="002D1582" w:rsidRPr="0064247E" w:rsidRDefault="002D1582" w:rsidP="0023187B">
      <w:pPr>
        <w:numPr>
          <w:ilvl w:val="0"/>
          <w:numId w:val="9"/>
        </w:numPr>
        <w:spacing w:after="0" w:line="276" w:lineRule="auto"/>
        <w:rPr>
          <w:rFonts w:eastAsia="Times New Roman" w:cstheme="minorHAnsi"/>
          <w:b/>
          <w:bCs/>
          <w:sz w:val="24"/>
          <w:szCs w:val="24"/>
          <w:lang w:eastAsia="en-GB"/>
        </w:rPr>
      </w:pPr>
      <w:r w:rsidRPr="0064247E">
        <w:rPr>
          <w:rFonts w:eastAsia="Times New Roman" w:cstheme="minorHAnsi"/>
          <w:b/>
          <w:bCs/>
          <w:sz w:val="24"/>
          <w:szCs w:val="24"/>
          <w:lang w:eastAsia="en-GB"/>
        </w:rPr>
        <w:t>Health outcome ambitions</w:t>
      </w:r>
    </w:p>
    <w:p w14:paraId="7AE2CDBF" w14:textId="77777777" w:rsidR="0064247E" w:rsidRPr="0064247E" w:rsidRDefault="0064247E" w:rsidP="0023187B">
      <w:pPr>
        <w:numPr>
          <w:ilvl w:val="1"/>
          <w:numId w:val="9"/>
        </w:numPr>
        <w:spacing w:after="0" w:line="276" w:lineRule="auto"/>
        <w:rPr>
          <w:rFonts w:eastAsia="Times New Roman" w:cstheme="minorHAnsi"/>
          <w:sz w:val="24"/>
          <w:szCs w:val="24"/>
          <w:lang w:eastAsia="en-GB"/>
        </w:rPr>
      </w:pPr>
      <w:r w:rsidRPr="0064247E">
        <w:rPr>
          <w:rFonts w:eastAsia="Times New Roman" w:cstheme="minorHAnsi"/>
          <w:sz w:val="24"/>
          <w:szCs w:val="24"/>
          <w:lang w:eastAsia="en-GB"/>
        </w:rPr>
        <w:t>Improve healthy life expectancy​</w:t>
      </w:r>
    </w:p>
    <w:p w14:paraId="08B25A50" w14:textId="77777777" w:rsidR="0064247E" w:rsidRPr="0064247E" w:rsidRDefault="0064247E" w:rsidP="0023187B">
      <w:pPr>
        <w:numPr>
          <w:ilvl w:val="1"/>
          <w:numId w:val="9"/>
        </w:numPr>
        <w:spacing w:after="0" w:line="276" w:lineRule="auto"/>
        <w:rPr>
          <w:rFonts w:eastAsia="Times New Roman" w:cstheme="minorHAnsi"/>
          <w:sz w:val="24"/>
          <w:szCs w:val="24"/>
          <w:lang w:eastAsia="en-GB"/>
        </w:rPr>
      </w:pPr>
      <w:r w:rsidRPr="0064247E">
        <w:rPr>
          <w:rFonts w:eastAsia="Times New Roman" w:cstheme="minorHAnsi"/>
          <w:sz w:val="24"/>
          <w:szCs w:val="24"/>
          <w:lang w:eastAsia="en-GB"/>
        </w:rPr>
        <w:t>Reduce potential years life lost avoidable causes and rates of early death​</w:t>
      </w:r>
    </w:p>
    <w:p w14:paraId="419A91FD" w14:textId="77777777" w:rsidR="0064247E" w:rsidRPr="0064247E" w:rsidRDefault="0064247E" w:rsidP="0023187B">
      <w:pPr>
        <w:numPr>
          <w:ilvl w:val="1"/>
          <w:numId w:val="9"/>
        </w:numPr>
        <w:spacing w:after="0" w:line="276" w:lineRule="auto"/>
        <w:rPr>
          <w:rFonts w:eastAsia="Times New Roman" w:cstheme="minorHAnsi"/>
          <w:sz w:val="24"/>
          <w:szCs w:val="24"/>
          <w:lang w:eastAsia="en-GB"/>
        </w:rPr>
      </w:pPr>
      <w:r w:rsidRPr="0064247E">
        <w:rPr>
          <w:rFonts w:eastAsia="Times New Roman" w:cstheme="minorHAnsi"/>
          <w:sz w:val="24"/>
          <w:szCs w:val="24"/>
          <w:lang w:eastAsia="en-GB"/>
        </w:rPr>
        <w:t>Reduce premature mortality for those with LD and SMI​</w:t>
      </w:r>
    </w:p>
    <w:p w14:paraId="28202B90" w14:textId="77777777" w:rsidR="0064247E" w:rsidRPr="0064247E" w:rsidRDefault="0064247E" w:rsidP="0023187B">
      <w:pPr>
        <w:numPr>
          <w:ilvl w:val="1"/>
          <w:numId w:val="9"/>
        </w:numPr>
        <w:spacing w:after="0" w:line="276" w:lineRule="auto"/>
        <w:rPr>
          <w:rFonts w:eastAsia="Times New Roman" w:cstheme="minorHAnsi"/>
          <w:b/>
          <w:bCs/>
          <w:sz w:val="24"/>
          <w:szCs w:val="24"/>
          <w:lang w:eastAsia="en-GB"/>
        </w:rPr>
      </w:pPr>
      <w:r w:rsidRPr="0064247E">
        <w:rPr>
          <w:rFonts w:eastAsia="Times New Roman" w:cstheme="minorHAnsi"/>
          <w:sz w:val="24"/>
          <w:szCs w:val="24"/>
          <w:lang w:eastAsia="en-GB"/>
        </w:rPr>
        <w:t>Reduce suicide rate</w:t>
      </w:r>
    </w:p>
    <w:p w14:paraId="23D87CD2" w14:textId="5AEF4468" w:rsidR="002D1582" w:rsidRPr="0064247E" w:rsidRDefault="002D1582" w:rsidP="0023187B">
      <w:pPr>
        <w:numPr>
          <w:ilvl w:val="0"/>
          <w:numId w:val="9"/>
        </w:numPr>
        <w:spacing w:after="0" w:line="276" w:lineRule="auto"/>
        <w:rPr>
          <w:rFonts w:eastAsia="Times New Roman" w:cstheme="minorHAnsi"/>
          <w:b/>
          <w:bCs/>
          <w:sz w:val="24"/>
          <w:szCs w:val="24"/>
          <w:lang w:eastAsia="en-GB"/>
        </w:rPr>
      </w:pPr>
      <w:r w:rsidRPr="0064247E">
        <w:rPr>
          <w:rFonts w:eastAsia="Times New Roman" w:cstheme="minorHAnsi"/>
          <w:b/>
          <w:bCs/>
          <w:sz w:val="24"/>
          <w:szCs w:val="24"/>
          <w:lang w:eastAsia="en-GB"/>
        </w:rPr>
        <w:t>System activity metrics</w:t>
      </w:r>
    </w:p>
    <w:p w14:paraId="3AC21058" w14:textId="77777777" w:rsidR="0064247E" w:rsidRPr="0064247E" w:rsidRDefault="0064247E" w:rsidP="0023187B">
      <w:pPr>
        <w:numPr>
          <w:ilvl w:val="1"/>
          <w:numId w:val="9"/>
        </w:numPr>
        <w:spacing w:after="0" w:line="276" w:lineRule="auto"/>
        <w:rPr>
          <w:rFonts w:eastAsia="Times New Roman" w:cstheme="minorHAnsi"/>
          <w:sz w:val="24"/>
          <w:szCs w:val="24"/>
          <w:lang w:eastAsia="en-GB"/>
        </w:rPr>
      </w:pPr>
      <w:r w:rsidRPr="0064247E">
        <w:rPr>
          <w:rFonts w:eastAsia="Times New Roman" w:cstheme="minorHAnsi"/>
          <w:sz w:val="24"/>
          <w:szCs w:val="24"/>
          <w:lang w:eastAsia="en-GB"/>
        </w:rPr>
        <w:t>Increase expenditure on the 3rd Sector​</w:t>
      </w:r>
    </w:p>
    <w:p w14:paraId="26AD4853" w14:textId="77777777" w:rsidR="0064247E" w:rsidRPr="0064247E" w:rsidRDefault="0064247E" w:rsidP="0023187B">
      <w:pPr>
        <w:numPr>
          <w:ilvl w:val="1"/>
          <w:numId w:val="9"/>
        </w:numPr>
        <w:spacing w:after="0" w:line="276" w:lineRule="auto"/>
        <w:rPr>
          <w:rFonts w:eastAsia="Times New Roman" w:cstheme="minorHAnsi"/>
          <w:sz w:val="24"/>
          <w:szCs w:val="24"/>
          <w:lang w:eastAsia="en-GB"/>
        </w:rPr>
      </w:pPr>
      <w:r w:rsidRPr="0064247E">
        <w:rPr>
          <w:rFonts w:eastAsia="Times New Roman" w:cstheme="minorHAnsi"/>
          <w:sz w:val="24"/>
          <w:szCs w:val="24"/>
          <w:lang w:eastAsia="en-GB"/>
        </w:rPr>
        <w:t>Increase proportion of people being cared for in primary and community services​</w:t>
      </w:r>
    </w:p>
    <w:p w14:paraId="46C12783" w14:textId="77777777" w:rsidR="0064247E" w:rsidRPr="0064247E" w:rsidRDefault="0064247E" w:rsidP="0023187B">
      <w:pPr>
        <w:numPr>
          <w:ilvl w:val="1"/>
          <w:numId w:val="9"/>
        </w:numPr>
        <w:spacing w:after="0" w:line="276" w:lineRule="auto"/>
        <w:rPr>
          <w:rFonts w:eastAsia="Times New Roman" w:cstheme="minorHAnsi"/>
          <w:b/>
          <w:bCs/>
          <w:sz w:val="24"/>
          <w:szCs w:val="24"/>
          <w:lang w:eastAsia="en-GB"/>
        </w:rPr>
      </w:pPr>
      <w:r w:rsidRPr="0064247E">
        <w:rPr>
          <w:rFonts w:eastAsia="Times New Roman" w:cstheme="minorHAnsi"/>
          <w:sz w:val="24"/>
          <w:szCs w:val="24"/>
          <w:lang w:eastAsia="en-GB"/>
        </w:rPr>
        <w:t>Reduce rate of growth in A&amp;E attendances</w:t>
      </w:r>
    </w:p>
    <w:p w14:paraId="26908C62" w14:textId="7608B2D2" w:rsidR="002D1582" w:rsidRPr="0064247E" w:rsidRDefault="002D1582" w:rsidP="0023187B">
      <w:pPr>
        <w:numPr>
          <w:ilvl w:val="0"/>
          <w:numId w:val="9"/>
        </w:numPr>
        <w:spacing w:after="0" w:line="276" w:lineRule="auto"/>
        <w:rPr>
          <w:rFonts w:eastAsia="Times New Roman" w:cstheme="minorHAnsi"/>
          <w:b/>
          <w:bCs/>
          <w:sz w:val="24"/>
          <w:szCs w:val="24"/>
          <w:lang w:eastAsia="en-GB"/>
        </w:rPr>
      </w:pPr>
      <w:r w:rsidRPr="0064247E">
        <w:rPr>
          <w:rFonts w:eastAsia="Times New Roman" w:cstheme="minorHAnsi"/>
          <w:b/>
          <w:bCs/>
          <w:sz w:val="24"/>
          <w:szCs w:val="24"/>
          <w:lang w:eastAsia="en-GB"/>
        </w:rPr>
        <w:t>Quality experiences measures</w:t>
      </w:r>
    </w:p>
    <w:p w14:paraId="126660F3" w14:textId="77777777" w:rsidR="002D1582" w:rsidRPr="0064247E" w:rsidRDefault="002D1582" w:rsidP="0023187B">
      <w:pPr>
        <w:numPr>
          <w:ilvl w:val="1"/>
          <w:numId w:val="9"/>
        </w:numPr>
        <w:spacing w:after="0" w:line="276" w:lineRule="auto"/>
        <w:rPr>
          <w:rFonts w:eastAsia="Times New Roman" w:cstheme="minorHAnsi"/>
          <w:sz w:val="24"/>
          <w:szCs w:val="24"/>
          <w:lang w:eastAsia="en-GB"/>
        </w:rPr>
      </w:pPr>
      <w:r w:rsidRPr="0064247E">
        <w:rPr>
          <w:rFonts w:eastAsia="Times New Roman" w:cstheme="minorHAnsi"/>
          <w:sz w:val="24"/>
          <w:szCs w:val="24"/>
          <w:lang w:eastAsia="en-GB"/>
        </w:rPr>
        <w:t>Improve the experience of those using:</w:t>
      </w:r>
    </w:p>
    <w:p w14:paraId="7CA1F97B" w14:textId="77777777" w:rsidR="002D1582" w:rsidRPr="0064247E" w:rsidRDefault="002D1582" w:rsidP="0023187B">
      <w:pPr>
        <w:numPr>
          <w:ilvl w:val="2"/>
          <w:numId w:val="9"/>
        </w:numPr>
        <w:spacing w:after="0" w:line="276" w:lineRule="auto"/>
        <w:rPr>
          <w:rFonts w:eastAsia="Times New Roman" w:cstheme="minorHAnsi"/>
          <w:sz w:val="24"/>
          <w:szCs w:val="24"/>
          <w:lang w:eastAsia="en-GB"/>
        </w:rPr>
      </w:pPr>
      <w:r w:rsidRPr="0064247E">
        <w:rPr>
          <w:rFonts w:eastAsia="Times New Roman" w:cstheme="minorHAnsi"/>
          <w:sz w:val="24"/>
          <w:szCs w:val="24"/>
          <w:lang w:eastAsia="en-GB"/>
        </w:rPr>
        <w:t>Primary care services</w:t>
      </w:r>
    </w:p>
    <w:p w14:paraId="6CECCE27" w14:textId="77777777" w:rsidR="002D1582" w:rsidRPr="0064247E" w:rsidRDefault="002D1582" w:rsidP="0023187B">
      <w:pPr>
        <w:numPr>
          <w:ilvl w:val="2"/>
          <w:numId w:val="9"/>
        </w:numPr>
        <w:spacing w:after="0" w:line="276" w:lineRule="auto"/>
        <w:rPr>
          <w:rFonts w:eastAsia="Times New Roman" w:cstheme="minorHAnsi"/>
          <w:sz w:val="24"/>
          <w:szCs w:val="24"/>
          <w:lang w:eastAsia="en-GB"/>
        </w:rPr>
      </w:pPr>
      <w:r w:rsidRPr="0064247E">
        <w:rPr>
          <w:rFonts w:eastAsia="Times New Roman" w:cstheme="minorHAnsi"/>
          <w:sz w:val="24"/>
          <w:szCs w:val="24"/>
          <w:lang w:eastAsia="en-GB"/>
        </w:rPr>
        <w:t>Community services</w:t>
      </w:r>
    </w:p>
    <w:p w14:paraId="53ADB2B7" w14:textId="77777777" w:rsidR="002D1582" w:rsidRPr="0064247E" w:rsidRDefault="002D1582" w:rsidP="0023187B">
      <w:pPr>
        <w:numPr>
          <w:ilvl w:val="2"/>
          <w:numId w:val="9"/>
        </w:numPr>
        <w:spacing w:after="0" w:line="276" w:lineRule="auto"/>
        <w:rPr>
          <w:rFonts w:eastAsia="Times New Roman" w:cstheme="minorHAnsi"/>
          <w:sz w:val="24"/>
          <w:szCs w:val="24"/>
          <w:lang w:eastAsia="en-GB"/>
        </w:rPr>
      </w:pPr>
      <w:r w:rsidRPr="0064247E">
        <w:rPr>
          <w:rFonts w:eastAsia="Times New Roman" w:cstheme="minorHAnsi"/>
          <w:sz w:val="24"/>
          <w:szCs w:val="24"/>
          <w:lang w:eastAsia="en-GB"/>
        </w:rPr>
        <w:t>Hospital services</w:t>
      </w:r>
    </w:p>
    <w:p w14:paraId="49ADFCC2" w14:textId="77777777" w:rsidR="002D1582" w:rsidRPr="0064247E" w:rsidRDefault="002D1582" w:rsidP="0023187B">
      <w:pPr>
        <w:numPr>
          <w:ilvl w:val="1"/>
          <w:numId w:val="9"/>
        </w:numPr>
        <w:spacing w:after="0" w:line="276" w:lineRule="auto"/>
        <w:rPr>
          <w:rFonts w:eastAsia="Times New Roman" w:cstheme="minorHAnsi"/>
          <w:sz w:val="24"/>
          <w:szCs w:val="24"/>
          <w:lang w:eastAsia="en-GB"/>
        </w:rPr>
      </w:pPr>
      <w:r w:rsidRPr="0064247E">
        <w:rPr>
          <w:rFonts w:eastAsia="Times New Roman" w:cstheme="minorHAnsi"/>
          <w:sz w:val="24"/>
          <w:szCs w:val="24"/>
          <w:lang w:eastAsia="en-GB"/>
        </w:rPr>
        <w:t>Person-centred co-ordinated experience.</w:t>
      </w:r>
    </w:p>
    <w:p w14:paraId="3F99F258" w14:textId="4C0E59C7" w:rsidR="002D1582" w:rsidRPr="002E4E9E" w:rsidRDefault="002D1582" w:rsidP="0023187B">
      <w:pPr>
        <w:spacing w:line="276" w:lineRule="auto"/>
        <w:rPr>
          <w:rFonts w:eastAsia="Calibri" w:cstheme="minorHAnsi"/>
          <w:color w:val="FF0000"/>
          <w:sz w:val="24"/>
          <w:szCs w:val="24"/>
        </w:rPr>
      </w:pPr>
    </w:p>
    <w:tbl>
      <w:tblPr>
        <w:tblStyle w:val="TableGrid"/>
        <w:tblW w:w="15877" w:type="dxa"/>
        <w:tblInd w:w="-714" w:type="dxa"/>
        <w:tblLook w:val="04A0" w:firstRow="1" w:lastRow="0" w:firstColumn="1" w:lastColumn="0" w:noHBand="0" w:noVBand="1"/>
      </w:tblPr>
      <w:tblGrid>
        <w:gridCol w:w="2557"/>
        <w:gridCol w:w="5807"/>
        <w:gridCol w:w="7513"/>
      </w:tblGrid>
      <w:tr w:rsidR="000E0C84" w:rsidRPr="002E4E9E" w14:paraId="04AFD04F" w14:textId="77777777" w:rsidTr="0064247E">
        <w:trPr>
          <w:tblHeader/>
        </w:trPr>
        <w:tc>
          <w:tcPr>
            <w:tcW w:w="2557" w:type="dxa"/>
            <w:shd w:val="clear" w:color="auto" w:fill="D9D9D9" w:themeFill="background1" w:themeFillShade="D9"/>
          </w:tcPr>
          <w:p w14:paraId="1D8EF7CE" w14:textId="472CF987" w:rsidR="002D1582" w:rsidRPr="0064247E" w:rsidRDefault="002D1582" w:rsidP="0023187B">
            <w:pPr>
              <w:spacing w:line="276" w:lineRule="auto"/>
              <w:jc w:val="center"/>
              <w:rPr>
                <w:rFonts w:eastAsia="Calibri" w:cstheme="minorHAnsi"/>
                <w:b/>
                <w:bCs/>
                <w:sz w:val="24"/>
                <w:szCs w:val="24"/>
              </w:rPr>
            </w:pPr>
            <w:r w:rsidRPr="0064247E">
              <w:rPr>
                <w:rFonts w:eastAsia="Calibri" w:cstheme="minorHAnsi"/>
                <w:b/>
                <w:bCs/>
                <w:sz w:val="24"/>
                <w:szCs w:val="24"/>
              </w:rPr>
              <w:t>Outcome</w:t>
            </w:r>
          </w:p>
        </w:tc>
        <w:tc>
          <w:tcPr>
            <w:tcW w:w="5807" w:type="dxa"/>
            <w:shd w:val="clear" w:color="auto" w:fill="D9D9D9" w:themeFill="background1" w:themeFillShade="D9"/>
          </w:tcPr>
          <w:p w14:paraId="10C55329" w14:textId="7DE22E44" w:rsidR="002D1582" w:rsidRPr="0064247E" w:rsidRDefault="002D1582" w:rsidP="0023187B">
            <w:pPr>
              <w:spacing w:line="276" w:lineRule="auto"/>
              <w:jc w:val="center"/>
              <w:rPr>
                <w:rFonts w:eastAsia="Calibri" w:cstheme="minorHAnsi"/>
                <w:b/>
                <w:bCs/>
                <w:sz w:val="24"/>
                <w:szCs w:val="24"/>
              </w:rPr>
            </w:pPr>
            <w:r w:rsidRPr="0064247E">
              <w:rPr>
                <w:rFonts w:eastAsia="Calibri" w:cstheme="minorHAnsi"/>
                <w:b/>
                <w:bCs/>
                <w:sz w:val="24"/>
                <w:szCs w:val="24"/>
              </w:rPr>
              <w:t>Outcome measure</w:t>
            </w:r>
          </w:p>
        </w:tc>
        <w:tc>
          <w:tcPr>
            <w:tcW w:w="7513" w:type="dxa"/>
            <w:shd w:val="clear" w:color="auto" w:fill="D9D9D9" w:themeFill="background1" w:themeFillShade="D9"/>
          </w:tcPr>
          <w:p w14:paraId="7D140925" w14:textId="689978F2" w:rsidR="002D1582" w:rsidRPr="0064247E" w:rsidRDefault="002D1582" w:rsidP="0023187B">
            <w:pPr>
              <w:spacing w:line="276" w:lineRule="auto"/>
              <w:jc w:val="center"/>
              <w:rPr>
                <w:rFonts w:eastAsia="Calibri" w:cstheme="minorHAnsi"/>
                <w:b/>
                <w:bCs/>
                <w:sz w:val="24"/>
                <w:szCs w:val="24"/>
              </w:rPr>
            </w:pPr>
            <w:r w:rsidRPr="0064247E">
              <w:rPr>
                <w:rFonts w:eastAsia="Calibri" w:cstheme="minorHAnsi"/>
                <w:b/>
                <w:bCs/>
                <w:sz w:val="24"/>
                <w:szCs w:val="24"/>
              </w:rPr>
              <w:t>Process measure</w:t>
            </w:r>
          </w:p>
        </w:tc>
      </w:tr>
      <w:tr w:rsidR="000E0C84" w:rsidRPr="002E4E9E" w14:paraId="370EB78D" w14:textId="77777777" w:rsidTr="0064247E">
        <w:tc>
          <w:tcPr>
            <w:tcW w:w="2557" w:type="dxa"/>
          </w:tcPr>
          <w:p w14:paraId="67D72C4E" w14:textId="72F0F62D" w:rsidR="002D1582" w:rsidRPr="0064247E" w:rsidRDefault="0064247E" w:rsidP="0023187B">
            <w:pPr>
              <w:pStyle w:val="ListParagraph"/>
              <w:numPr>
                <w:ilvl w:val="0"/>
                <w:numId w:val="10"/>
              </w:numPr>
              <w:spacing w:line="276" w:lineRule="auto"/>
              <w:rPr>
                <w:rFonts w:eastAsia="Calibri" w:cstheme="minorHAnsi"/>
                <w:sz w:val="24"/>
                <w:szCs w:val="24"/>
              </w:rPr>
            </w:pPr>
            <w:r w:rsidRPr="0064247E">
              <w:rPr>
                <w:rFonts w:eastAsia="Calibri" w:cstheme="minorHAnsi"/>
                <w:sz w:val="24"/>
                <w:szCs w:val="24"/>
              </w:rPr>
              <w:t xml:space="preserve">People of all ages and communities </w:t>
            </w:r>
            <w:proofErr w:type="gramStart"/>
            <w:r w:rsidRPr="0064247E">
              <w:rPr>
                <w:rFonts w:eastAsia="Calibri" w:cstheme="minorHAnsi"/>
                <w:sz w:val="24"/>
                <w:szCs w:val="24"/>
              </w:rPr>
              <w:t>are  comfortable</w:t>
            </w:r>
            <w:proofErr w:type="gramEnd"/>
            <w:r w:rsidRPr="0064247E">
              <w:rPr>
                <w:rFonts w:eastAsia="Calibri" w:cstheme="minorHAnsi"/>
                <w:sz w:val="24"/>
                <w:szCs w:val="24"/>
              </w:rPr>
              <w:t xml:space="preserve"> in talking about their mental health and wellbeing</w:t>
            </w:r>
          </w:p>
        </w:tc>
        <w:tc>
          <w:tcPr>
            <w:tcW w:w="5807" w:type="dxa"/>
          </w:tcPr>
          <w:p w14:paraId="266261E2" w14:textId="77777777" w:rsidR="0064247E" w:rsidRPr="0064247E" w:rsidRDefault="0064247E" w:rsidP="0023187B">
            <w:pPr>
              <w:pStyle w:val="ListParagraph"/>
              <w:numPr>
                <w:ilvl w:val="0"/>
                <w:numId w:val="11"/>
              </w:numPr>
              <w:spacing w:line="276" w:lineRule="auto"/>
              <w:rPr>
                <w:rFonts w:eastAsia="Calibri" w:cstheme="minorHAnsi"/>
                <w:sz w:val="24"/>
                <w:szCs w:val="24"/>
              </w:rPr>
            </w:pPr>
            <w:r w:rsidRPr="0064247E">
              <w:rPr>
                <w:rFonts w:eastAsia="Calibri" w:cstheme="minorHAnsi"/>
                <w:sz w:val="24"/>
                <w:szCs w:val="24"/>
              </w:rPr>
              <w:t xml:space="preserve">% </w:t>
            </w:r>
            <w:proofErr w:type="gramStart"/>
            <w:r w:rsidRPr="0064247E">
              <w:rPr>
                <w:rFonts w:eastAsia="Calibri" w:cstheme="minorHAnsi"/>
                <w:sz w:val="24"/>
                <w:szCs w:val="24"/>
              </w:rPr>
              <w:t>increase</w:t>
            </w:r>
            <w:proofErr w:type="gramEnd"/>
            <w:r w:rsidRPr="0064247E">
              <w:rPr>
                <w:rFonts w:eastAsia="Calibri" w:cstheme="minorHAnsi"/>
                <w:sz w:val="24"/>
                <w:szCs w:val="24"/>
              </w:rPr>
              <w:t xml:space="preserve"> in number of people feeling comfortable talking about mental health and wellbeing – Annual whole population Survey ​</w:t>
            </w:r>
          </w:p>
          <w:p w14:paraId="0AE1793F" w14:textId="77777777" w:rsidR="0064247E" w:rsidRPr="0064247E" w:rsidRDefault="0064247E" w:rsidP="0023187B">
            <w:pPr>
              <w:pStyle w:val="ListParagraph"/>
              <w:numPr>
                <w:ilvl w:val="0"/>
                <w:numId w:val="11"/>
              </w:numPr>
              <w:spacing w:line="276" w:lineRule="auto"/>
              <w:rPr>
                <w:rFonts w:eastAsia="Calibri" w:cstheme="minorHAnsi"/>
                <w:sz w:val="24"/>
                <w:szCs w:val="24"/>
              </w:rPr>
            </w:pPr>
            <w:r w:rsidRPr="0064247E">
              <w:rPr>
                <w:rFonts w:eastAsia="Calibri" w:cstheme="minorHAnsi"/>
                <w:sz w:val="24"/>
                <w:szCs w:val="24"/>
              </w:rPr>
              <w:t xml:space="preserve">Measure for those supporting people with mental health </w:t>
            </w:r>
            <w:proofErr w:type="gramStart"/>
            <w:r w:rsidRPr="0064247E">
              <w:rPr>
                <w:rFonts w:eastAsia="Calibri" w:cstheme="minorHAnsi"/>
                <w:sz w:val="24"/>
                <w:szCs w:val="24"/>
              </w:rPr>
              <w:t>issues?</w:t>
            </w:r>
            <w:proofErr w:type="gramEnd"/>
            <w:r w:rsidRPr="0064247E">
              <w:rPr>
                <w:rFonts w:eastAsia="Calibri" w:cstheme="minorHAnsi"/>
                <w:sz w:val="24"/>
                <w:szCs w:val="24"/>
              </w:rPr>
              <w:t>​</w:t>
            </w:r>
          </w:p>
          <w:p w14:paraId="44CBA2B9" w14:textId="072230B3" w:rsidR="002D1582" w:rsidRPr="0064247E" w:rsidRDefault="0064247E" w:rsidP="0023187B">
            <w:pPr>
              <w:pStyle w:val="ListParagraph"/>
              <w:numPr>
                <w:ilvl w:val="0"/>
                <w:numId w:val="11"/>
              </w:numPr>
              <w:spacing w:line="276" w:lineRule="auto"/>
              <w:rPr>
                <w:rFonts w:eastAsia="Calibri" w:cstheme="minorHAnsi"/>
                <w:sz w:val="24"/>
                <w:szCs w:val="24"/>
              </w:rPr>
            </w:pPr>
            <w:r w:rsidRPr="0064247E">
              <w:rPr>
                <w:rFonts w:eastAsia="Calibri" w:cstheme="minorHAnsi"/>
                <w:sz w:val="24"/>
                <w:szCs w:val="24"/>
              </w:rPr>
              <w:t>Community activation measure? - work with LCPs</w:t>
            </w:r>
          </w:p>
        </w:tc>
        <w:tc>
          <w:tcPr>
            <w:tcW w:w="7513" w:type="dxa"/>
          </w:tcPr>
          <w:p w14:paraId="00A68C66" w14:textId="77777777" w:rsidR="0064247E" w:rsidRPr="0064247E" w:rsidRDefault="0064247E" w:rsidP="0023187B">
            <w:pPr>
              <w:pStyle w:val="ListParagraph"/>
              <w:numPr>
                <w:ilvl w:val="0"/>
                <w:numId w:val="21"/>
              </w:numPr>
              <w:spacing w:line="276" w:lineRule="auto"/>
              <w:rPr>
                <w:rFonts w:eastAsia="Calibri" w:cstheme="minorHAnsi"/>
                <w:sz w:val="24"/>
                <w:szCs w:val="24"/>
              </w:rPr>
            </w:pPr>
            <w:r w:rsidRPr="0064247E">
              <w:rPr>
                <w:rFonts w:eastAsia="Calibri" w:cstheme="minorHAnsi"/>
                <w:sz w:val="24"/>
                <w:szCs w:val="24"/>
              </w:rPr>
              <w:t>Number seeking help/accessing support services ​</w:t>
            </w:r>
          </w:p>
          <w:p w14:paraId="080488E2" w14:textId="77777777" w:rsidR="0064247E" w:rsidRPr="0064247E" w:rsidRDefault="0064247E" w:rsidP="0023187B">
            <w:pPr>
              <w:pStyle w:val="ListParagraph"/>
              <w:numPr>
                <w:ilvl w:val="0"/>
                <w:numId w:val="21"/>
              </w:numPr>
              <w:spacing w:line="276" w:lineRule="auto"/>
              <w:rPr>
                <w:rFonts w:eastAsia="Calibri" w:cstheme="minorHAnsi"/>
                <w:sz w:val="24"/>
                <w:szCs w:val="24"/>
              </w:rPr>
            </w:pPr>
            <w:r w:rsidRPr="0064247E">
              <w:rPr>
                <w:rFonts w:eastAsia="Calibri" w:cstheme="minorHAnsi"/>
                <w:sz w:val="24"/>
                <w:szCs w:val="24"/>
              </w:rPr>
              <w:t xml:space="preserve">Number of people utilising </w:t>
            </w:r>
            <w:proofErr w:type="spellStart"/>
            <w:r w:rsidRPr="0064247E">
              <w:rPr>
                <w:rFonts w:eastAsia="Calibri" w:cstheme="minorHAnsi"/>
                <w:sz w:val="24"/>
                <w:szCs w:val="24"/>
              </w:rPr>
              <w:t>self care</w:t>
            </w:r>
            <w:proofErr w:type="spellEnd"/>
            <w:r w:rsidRPr="0064247E">
              <w:rPr>
                <w:rFonts w:eastAsia="Calibri" w:cstheme="minorHAnsi"/>
                <w:sz w:val="24"/>
                <w:szCs w:val="24"/>
              </w:rPr>
              <w:t xml:space="preserve"> methods (apps, </w:t>
            </w:r>
            <w:proofErr w:type="spellStart"/>
            <w:r w:rsidRPr="0064247E">
              <w:rPr>
                <w:rFonts w:eastAsia="Calibri" w:cstheme="minorHAnsi"/>
                <w:sz w:val="24"/>
                <w:szCs w:val="24"/>
              </w:rPr>
              <w:t>mindwell</w:t>
            </w:r>
            <w:proofErr w:type="spellEnd"/>
            <w:r w:rsidRPr="0064247E">
              <w:rPr>
                <w:rFonts w:eastAsia="Calibri" w:cstheme="minorHAnsi"/>
                <w:sz w:val="24"/>
                <w:szCs w:val="24"/>
              </w:rPr>
              <w:t xml:space="preserve"> website etc)​</w:t>
            </w:r>
          </w:p>
          <w:p w14:paraId="532E6CBF" w14:textId="033245DB" w:rsidR="002D1582" w:rsidRPr="0064247E" w:rsidRDefault="0064247E" w:rsidP="0023187B">
            <w:pPr>
              <w:pStyle w:val="ListParagraph"/>
              <w:numPr>
                <w:ilvl w:val="0"/>
                <w:numId w:val="21"/>
              </w:numPr>
              <w:spacing w:line="276" w:lineRule="auto"/>
              <w:rPr>
                <w:rFonts w:eastAsia="Calibri" w:cstheme="minorHAnsi"/>
                <w:sz w:val="24"/>
                <w:szCs w:val="24"/>
              </w:rPr>
            </w:pPr>
            <w:r w:rsidRPr="0064247E">
              <w:rPr>
                <w:rFonts w:eastAsia="Calibri" w:cstheme="minorHAnsi"/>
                <w:sz w:val="24"/>
                <w:szCs w:val="24"/>
              </w:rPr>
              <w:t>Reflect new public health contract measures which includes peer support etc.</w:t>
            </w:r>
          </w:p>
        </w:tc>
      </w:tr>
      <w:tr w:rsidR="000E0C84" w:rsidRPr="002E4E9E" w14:paraId="7FFAAD7C" w14:textId="77777777" w:rsidTr="0064247E">
        <w:tc>
          <w:tcPr>
            <w:tcW w:w="2557" w:type="dxa"/>
          </w:tcPr>
          <w:p w14:paraId="4AA45FBC" w14:textId="4E9A98A5" w:rsidR="002D1582" w:rsidRPr="0064247E" w:rsidRDefault="0064247E" w:rsidP="0023187B">
            <w:pPr>
              <w:pStyle w:val="ListParagraph"/>
              <w:numPr>
                <w:ilvl w:val="0"/>
                <w:numId w:val="10"/>
              </w:numPr>
              <w:spacing w:line="276" w:lineRule="auto"/>
              <w:rPr>
                <w:rFonts w:eastAsia="Calibri" w:cstheme="minorHAnsi"/>
                <w:sz w:val="24"/>
                <w:szCs w:val="24"/>
              </w:rPr>
            </w:pPr>
            <w:r w:rsidRPr="0064247E">
              <w:rPr>
                <w:rFonts w:eastAsia="Calibri" w:cstheme="minorHAnsi"/>
                <w:sz w:val="24"/>
                <w:szCs w:val="24"/>
              </w:rPr>
              <w:t xml:space="preserve">People are part of mentally healthy, </w:t>
            </w:r>
            <w:proofErr w:type="gramStart"/>
            <w:r w:rsidRPr="0064247E">
              <w:rPr>
                <w:rFonts w:eastAsia="Calibri" w:cstheme="minorHAnsi"/>
                <w:sz w:val="24"/>
                <w:szCs w:val="24"/>
              </w:rPr>
              <w:lastRenderedPageBreak/>
              <w:t>safe</w:t>
            </w:r>
            <w:proofErr w:type="gramEnd"/>
            <w:r w:rsidRPr="0064247E">
              <w:rPr>
                <w:rFonts w:eastAsia="Calibri" w:cstheme="minorHAnsi"/>
                <w:sz w:val="24"/>
                <w:szCs w:val="24"/>
              </w:rPr>
              <w:t xml:space="preserve"> and supportive families, workplaces and communities</w:t>
            </w:r>
          </w:p>
        </w:tc>
        <w:tc>
          <w:tcPr>
            <w:tcW w:w="5807" w:type="dxa"/>
          </w:tcPr>
          <w:p w14:paraId="64143237" w14:textId="4C9DBD3D" w:rsidR="0064247E" w:rsidRPr="0064247E" w:rsidRDefault="0064247E" w:rsidP="0023187B">
            <w:pPr>
              <w:pStyle w:val="ListParagraph"/>
              <w:numPr>
                <w:ilvl w:val="0"/>
                <w:numId w:val="12"/>
              </w:numPr>
              <w:spacing w:line="276" w:lineRule="auto"/>
              <w:rPr>
                <w:rFonts w:eastAsia="Calibri" w:cstheme="minorHAnsi"/>
                <w:sz w:val="24"/>
                <w:szCs w:val="24"/>
              </w:rPr>
            </w:pPr>
            <w:r w:rsidRPr="0064247E">
              <w:rPr>
                <w:rFonts w:eastAsia="Calibri" w:cstheme="minorHAnsi"/>
                <w:sz w:val="24"/>
                <w:szCs w:val="24"/>
              </w:rPr>
              <w:lastRenderedPageBreak/>
              <w:t>Primary care data - use of MHPs? Use of social prescribing?​</w:t>
            </w:r>
          </w:p>
          <w:p w14:paraId="75D75539" w14:textId="77777777" w:rsidR="0064247E" w:rsidRPr="0064247E" w:rsidRDefault="0064247E" w:rsidP="0023187B">
            <w:pPr>
              <w:pStyle w:val="ListParagraph"/>
              <w:numPr>
                <w:ilvl w:val="0"/>
                <w:numId w:val="12"/>
              </w:numPr>
              <w:spacing w:line="276" w:lineRule="auto"/>
              <w:rPr>
                <w:rFonts w:eastAsia="Calibri" w:cstheme="minorHAnsi"/>
                <w:sz w:val="24"/>
                <w:szCs w:val="24"/>
              </w:rPr>
            </w:pPr>
            <w:r w:rsidRPr="0064247E">
              <w:rPr>
                <w:rFonts w:eastAsia="Calibri" w:cstheme="minorHAnsi"/>
                <w:sz w:val="24"/>
                <w:szCs w:val="24"/>
              </w:rPr>
              <w:lastRenderedPageBreak/>
              <w:t>Link with children and family hubs set up by CYP board​</w:t>
            </w:r>
          </w:p>
          <w:p w14:paraId="0E5A6684" w14:textId="77777777" w:rsidR="0064247E" w:rsidRPr="0064247E" w:rsidRDefault="0064247E" w:rsidP="0023187B">
            <w:pPr>
              <w:pStyle w:val="ListParagraph"/>
              <w:numPr>
                <w:ilvl w:val="0"/>
                <w:numId w:val="12"/>
              </w:numPr>
              <w:spacing w:line="276" w:lineRule="auto"/>
              <w:rPr>
                <w:rFonts w:eastAsia="Calibri" w:cstheme="minorHAnsi"/>
                <w:sz w:val="24"/>
                <w:szCs w:val="24"/>
              </w:rPr>
            </w:pPr>
            <w:r w:rsidRPr="0064247E">
              <w:rPr>
                <w:rFonts w:eastAsia="Calibri" w:cstheme="minorHAnsi"/>
                <w:sz w:val="24"/>
                <w:szCs w:val="24"/>
              </w:rPr>
              <w:t>Support from community settings and workplaces - % of employers offering MH support ​</w:t>
            </w:r>
          </w:p>
          <w:p w14:paraId="1EF97C07" w14:textId="66CCD79A" w:rsidR="002D1582" w:rsidRPr="0064247E" w:rsidRDefault="0064247E" w:rsidP="0023187B">
            <w:pPr>
              <w:pStyle w:val="ListParagraph"/>
              <w:numPr>
                <w:ilvl w:val="0"/>
                <w:numId w:val="12"/>
              </w:numPr>
              <w:spacing w:line="276" w:lineRule="auto"/>
              <w:rPr>
                <w:rFonts w:eastAsia="Calibri" w:cstheme="minorHAnsi"/>
                <w:sz w:val="24"/>
                <w:szCs w:val="24"/>
              </w:rPr>
            </w:pPr>
            <w:r w:rsidRPr="0064247E">
              <w:rPr>
                <w:rFonts w:eastAsia="Calibri" w:cstheme="minorHAnsi"/>
                <w:sz w:val="24"/>
                <w:szCs w:val="24"/>
              </w:rPr>
              <w:t>Anchors Work</w:t>
            </w:r>
          </w:p>
        </w:tc>
        <w:tc>
          <w:tcPr>
            <w:tcW w:w="7513" w:type="dxa"/>
          </w:tcPr>
          <w:p w14:paraId="76449AB3" w14:textId="77777777" w:rsidR="0064247E" w:rsidRPr="0064247E" w:rsidRDefault="0064247E" w:rsidP="0023187B">
            <w:pPr>
              <w:pStyle w:val="ListParagraph"/>
              <w:numPr>
                <w:ilvl w:val="0"/>
                <w:numId w:val="12"/>
              </w:numPr>
              <w:spacing w:line="276" w:lineRule="auto"/>
              <w:rPr>
                <w:rFonts w:eastAsia="Calibri" w:cstheme="minorHAnsi"/>
                <w:sz w:val="24"/>
                <w:szCs w:val="24"/>
              </w:rPr>
            </w:pPr>
            <w:r w:rsidRPr="0064247E">
              <w:rPr>
                <w:rFonts w:eastAsia="Calibri" w:cstheme="minorHAnsi"/>
                <w:sz w:val="24"/>
                <w:szCs w:val="24"/>
              </w:rPr>
              <w:lastRenderedPageBreak/>
              <w:t xml:space="preserve">% </w:t>
            </w:r>
            <w:proofErr w:type="gramStart"/>
            <w:r w:rsidRPr="0064247E">
              <w:rPr>
                <w:rFonts w:eastAsia="Calibri" w:cstheme="minorHAnsi"/>
                <w:sz w:val="24"/>
                <w:szCs w:val="24"/>
              </w:rPr>
              <w:t>of</w:t>
            </w:r>
            <w:proofErr w:type="gramEnd"/>
            <w:r w:rsidRPr="0064247E">
              <w:rPr>
                <w:rFonts w:eastAsia="Calibri" w:cstheme="minorHAnsi"/>
                <w:sz w:val="24"/>
                <w:szCs w:val="24"/>
              </w:rPr>
              <w:t xml:space="preserve"> population in employment/training/meaningful occupation​</w:t>
            </w:r>
          </w:p>
          <w:p w14:paraId="47FB6AF0" w14:textId="77777777" w:rsidR="0064247E" w:rsidRPr="0064247E" w:rsidRDefault="0064247E" w:rsidP="0023187B">
            <w:pPr>
              <w:pStyle w:val="ListParagraph"/>
              <w:numPr>
                <w:ilvl w:val="0"/>
                <w:numId w:val="12"/>
              </w:numPr>
              <w:spacing w:line="276" w:lineRule="auto"/>
              <w:rPr>
                <w:rFonts w:eastAsia="Calibri" w:cstheme="minorHAnsi"/>
                <w:sz w:val="24"/>
                <w:szCs w:val="24"/>
              </w:rPr>
            </w:pPr>
            <w:r w:rsidRPr="0064247E">
              <w:rPr>
                <w:rFonts w:eastAsia="Calibri" w:cstheme="minorHAnsi"/>
                <w:sz w:val="24"/>
                <w:szCs w:val="24"/>
              </w:rPr>
              <w:lastRenderedPageBreak/>
              <w:t>Number of people with a diagnosed mental health condition in receipt of benefits​</w:t>
            </w:r>
          </w:p>
          <w:p w14:paraId="73AB9760" w14:textId="77777777" w:rsidR="0064247E" w:rsidRPr="0064247E" w:rsidRDefault="0064247E" w:rsidP="0023187B">
            <w:pPr>
              <w:pStyle w:val="ListParagraph"/>
              <w:numPr>
                <w:ilvl w:val="0"/>
                <w:numId w:val="12"/>
              </w:numPr>
              <w:spacing w:line="276" w:lineRule="auto"/>
              <w:rPr>
                <w:rFonts w:eastAsia="Calibri" w:cstheme="minorHAnsi"/>
                <w:sz w:val="24"/>
                <w:szCs w:val="24"/>
              </w:rPr>
            </w:pPr>
            <w:r w:rsidRPr="0064247E">
              <w:rPr>
                <w:rFonts w:eastAsia="Calibri" w:cstheme="minorHAnsi"/>
                <w:sz w:val="24"/>
                <w:szCs w:val="24"/>
              </w:rPr>
              <w:t>Capture reduction in isolation/loneliness – ONS social isolation and loneliness score​</w:t>
            </w:r>
          </w:p>
          <w:p w14:paraId="2B00D86F" w14:textId="77777777" w:rsidR="0064247E" w:rsidRPr="0064247E" w:rsidRDefault="0064247E" w:rsidP="0023187B">
            <w:pPr>
              <w:pStyle w:val="ListParagraph"/>
              <w:numPr>
                <w:ilvl w:val="0"/>
                <w:numId w:val="12"/>
              </w:numPr>
              <w:spacing w:line="276" w:lineRule="auto"/>
              <w:rPr>
                <w:rFonts w:eastAsia="Calibri" w:cstheme="minorHAnsi"/>
                <w:sz w:val="24"/>
                <w:szCs w:val="24"/>
              </w:rPr>
            </w:pPr>
            <w:r w:rsidRPr="0064247E">
              <w:rPr>
                <w:rFonts w:eastAsia="Calibri" w:cstheme="minorHAnsi"/>
                <w:sz w:val="24"/>
                <w:szCs w:val="24"/>
              </w:rPr>
              <w:t>Mindfulness employers measure ​</w:t>
            </w:r>
          </w:p>
          <w:p w14:paraId="6417CC04" w14:textId="5F3BED79" w:rsidR="002D1582" w:rsidRPr="0064247E" w:rsidRDefault="0064247E" w:rsidP="0023187B">
            <w:pPr>
              <w:pStyle w:val="ListParagraph"/>
              <w:numPr>
                <w:ilvl w:val="0"/>
                <w:numId w:val="12"/>
              </w:numPr>
              <w:spacing w:line="276" w:lineRule="auto"/>
              <w:rPr>
                <w:rFonts w:eastAsia="Calibri" w:cstheme="minorHAnsi"/>
                <w:sz w:val="24"/>
                <w:szCs w:val="24"/>
              </w:rPr>
            </w:pPr>
            <w:r w:rsidRPr="0064247E">
              <w:rPr>
                <w:rFonts w:eastAsia="Calibri" w:cstheme="minorHAnsi"/>
                <w:sz w:val="24"/>
                <w:szCs w:val="24"/>
              </w:rPr>
              <w:t>Workforce diversity measure</w:t>
            </w:r>
          </w:p>
        </w:tc>
      </w:tr>
      <w:tr w:rsidR="000E0C84" w:rsidRPr="002E4E9E" w14:paraId="5FE3EB86" w14:textId="77777777" w:rsidTr="0064247E">
        <w:tc>
          <w:tcPr>
            <w:tcW w:w="2557" w:type="dxa"/>
          </w:tcPr>
          <w:p w14:paraId="4EDE6DCD" w14:textId="45B690C5" w:rsidR="002D1582" w:rsidRPr="0064247E" w:rsidRDefault="0064247E" w:rsidP="0023187B">
            <w:pPr>
              <w:pStyle w:val="ListParagraph"/>
              <w:numPr>
                <w:ilvl w:val="0"/>
                <w:numId w:val="10"/>
              </w:numPr>
              <w:spacing w:line="276" w:lineRule="auto"/>
              <w:rPr>
                <w:rFonts w:eastAsia="Calibri" w:cstheme="minorHAnsi"/>
                <w:sz w:val="24"/>
                <w:szCs w:val="24"/>
              </w:rPr>
            </w:pPr>
            <w:proofErr w:type="gramStart"/>
            <w:r w:rsidRPr="0064247E">
              <w:rPr>
                <w:rFonts w:eastAsia="Calibri" w:cstheme="minorHAnsi"/>
                <w:sz w:val="24"/>
                <w:szCs w:val="24"/>
              </w:rPr>
              <w:lastRenderedPageBreak/>
              <w:t>Peoples</w:t>
            </w:r>
            <w:proofErr w:type="gramEnd"/>
            <w:r w:rsidRPr="0064247E">
              <w:rPr>
                <w:rFonts w:eastAsia="Calibri" w:cstheme="minorHAnsi"/>
                <w:sz w:val="24"/>
                <w:szCs w:val="24"/>
              </w:rPr>
              <w:t xml:space="preserve"> quality of life will be improved by timely access to appropriate mental health information, support and services</w:t>
            </w:r>
          </w:p>
        </w:tc>
        <w:tc>
          <w:tcPr>
            <w:tcW w:w="5807" w:type="dxa"/>
          </w:tcPr>
          <w:p w14:paraId="149F8714" w14:textId="77777777" w:rsidR="0064247E" w:rsidRPr="0064247E" w:rsidRDefault="0064247E" w:rsidP="0023187B">
            <w:pPr>
              <w:pStyle w:val="ListParagraph"/>
              <w:numPr>
                <w:ilvl w:val="0"/>
                <w:numId w:val="22"/>
              </w:numPr>
              <w:spacing w:line="276" w:lineRule="auto"/>
              <w:rPr>
                <w:rFonts w:eastAsia="Calibri" w:cstheme="minorHAnsi"/>
                <w:sz w:val="24"/>
                <w:szCs w:val="24"/>
              </w:rPr>
            </w:pPr>
            <w:r w:rsidRPr="0064247E">
              <w:rPr>
                <w:rFonts w:eastAsia="Calibri" w:cstheme="minorHAnsi"/>
                <w:sz w:val="24"/>
                <w:szCs w:val="24"/>
              </w:rPr>
              <w:t>Increase the number of people accessing mental health crisis assessment within 0-4 hours​</w:t>
            </w:r>
          </w:p>
          <w:p w14:paraId="470DCE60" w14:textId="77777777" w:rsidR="0064247E" w:rsidRPr="0064247E" w:rsidRDefault="0064247E" w:rsidP="0023187B">
            <w:pPr>
              <w:pStyle w:val="ListParagraph"/>
              <w:numPr>
                <w:ilvl w:val="0"/>
                <w:numId w:val="22"/>
              </w:numPr>
              <w:spacing w:line="276" w:lineRule="auto"/>
              <w:rPr>
                <w:rFonts w:eastAsia="Calibri" w:cstheme="minorHAnsi"/>
                <w:sz w:val="24"/>
                <w:szCs w:val="24"/>
              </w:rPr>
            </w:pPr>
            <w:r w:rsidRPr="0064247E">
              <w:rPr>
                <w:rFonts w:eastAsia="Calibri" w:cstheme="minorHAnsi"/>
                <w:sz w:val="24"/>
                <w:szCs w:val="24"/>
              </w:rPr>
              <w:t>Reduction in out of area placements​</w:t>
            </w:r>
          </w:p>
          <w:p w14:paraId="77B316FB" w14:textId="77777777" w:rsidR="0064247E" w:rsidRPr="0064247E" w:rsidRDefault="0064247E" w:rsidP="0023187B">
            <w:pPr>
              <w:pStyle w:val="ListParagraph"/>
              <w:numPr>
                <w:ilvl w:val="0"/>
                <w:numId w:val="22"/>
              </w:numPr>
              <w:spacing w:line="276" w:lineRule="auto"/>
              <w:rPr>
                <w:rFonts w:eastAsia="Calibri" w:cstheme="minorHAnsi"/>
                <w:sz w:val="24"/>
                <w:szCs w:val="24"/>
              </w:rPr>
            </w:pPr>
            <w:r w:rsidRPr="0064247E">
              <w:rPr>
                <w:rFonts w:eastAsia="Calibri" w:cstheme="minorHAnsi"/>
                <w:sz w:val="24"/>
                <w:szCs w:val="24"/>
              </w:rPr>
              <w:t>Reduce over representation of BAME groups detained​</w:t>
            </w:r>
          </w:p>
          <w:p w14:paraId="2C85A0C8" w14:textId="77777777" w:rsidR="0064247E" w:rsidRPr="0064247E" w:rsidRDefault="0064247E" w:rsidP="0023187B">
            <w:pPr>
              <w:pStyle w:val="ListParagraph"/>
              <w:numPr>
                <w:ilvl w:val="0"/>
                <w:numId w:val="22"/>
              </w:numPr>
              <w:spacing w:line="276" w:lineRule="auto"/>
              <w:rPr>
                <w:rFonts w:eastAsia="Calibri" w:cstheme="minorHAnsi"/>
                <w:sz w:val="24"/>
                <w:szCs w:val="24"/>
              </w:rPr>
            </w:pPr>
            <w:r w:rsidRPr="0064247E">
              <w:rPr>
                <w:rFonts w:eastAsia="Calibri" w:cstheme="minorHAnsi"/>
                <w:sz w:val="24"/>
                <w:szCs w:val="24"/>
              </w:rPr>
              <w:t>Reduce the number of people attending A&amp;E in a crisis​</w:t>
            </w:r>
          </w:p>
          <w:p w14:paraId="1D75ED67" w14:textId="77777777" w:rsidR="0064247E" w:rsidRPr="0064247E" w:rsidRDefault="0064247E" w:rsidP="0023187B">
            <w:pPr>
              <w:pStyle w:val="ListParagraph"/>
              <w:numPr>
                <w:ilvl w:val="0"/>
                <w:numId w:val="22"/>
              </w:numPr>
              <w:spacing w:line="276" w:lineRule="auto"/>
              <w:rPr>
                <w:rFonts w:eastAsia="Calibri" w:cstheme="minorHAnsi"/>
                <w:sz w:val="24"/>
                <w:szCs w:val="24"/>
              </w:rPr>
            </w:pPr>
            <w:r w:rsidRPr="0064247E">
              <w:rPr>
                <w:rFonts w:eastAsia="Calibri" w:cstheme="minorHAnsi"/>
                <w:sz w:val="24"/>
                <w:szCs w:val="24"/>
              </w:rPr>
              <w:t xml:space="preserve">% </w:t>
            </w:r>
            <w:proofErr w:type="gramStart"/>
            <w:r w:rsidRPr="0064247E">
              <w:rPr>
                <w:rFonts w:eastAsia="Calibri" w:cstheme="minorHAnsi"/>
                <w:sz w:val="24"/>
                <w:szCs w:val="24"/>
              </w:rPr>
              <w:t>people</w:t>
            </w:r>
            <w:proofErr w:type="gramEnd"/>
            <w:r w:rsidRPr="0064247E">
              <w:rPr>
                <w:rFonts w:eastAsia="Calibri" w:cstheme="minorHAnsi"/>
                <w:sz w:val="24"/>
                <w:szCs w:val="24"/>
              </w:rPr>
              <w:t xml:space="preserve"> accessed crisis care in last 3 months​</w:t>
            </w:r>
          </w:p>
          <w:p w14:paraId="50214C9A" w14:textId="77777777" w:rsidR="0064247E" w:rsidRPr="0064247E" w:rsidRDefault="0064247E" w:rsidP="0023187B">
            <w:pPr>
              <w:pStyle w:val="ListParagraph"/>
              <w:numPr>
                <w:ilvl w:val="0"/>
                <w:numId w:val="22"/>
              </w:numPr>
              <w:spacing w:line="276" w:lineRule="auto"/>
              <w:rPr>
                <w:rFonts w:eastAsia="Calibri" w:cstheme="minorHAnsi"/>
                <w:sz w:val="24"/>
                <w:szCs w:val="24"/>
              </w:rPr>
            </w:pPr>
            <w:r w:rsidRPr="0064247E">
              <w:rPr>
                <w:rFonts w:eastAsia="Calibri" w:cstheme="minorHAnsi"/>
                <w:sz w:val="24"/>
                <w:szCs w:val="24"/>
              </w:rPr>
              <w:t>Increased access to community mental health services ​</w:t>
            </w:r>
          </w:p>
          <w:p w14:paraId="46271FC6" w14:textId="28849506" w:rsidR="002D1582" w:rsidRPr="0064247E" w:rsidRDefault="0064247E" w:rsidP="0023187B">
            <w:pPr>
              <w:pStyle w:val="ListParagraph"/>
              <w:numPr>
                <w:ilvl w:val="0"/>
                <w:numId w:val="22"/>
              </w:numPr>
              <w:spacing w:line="276" w:lineRule="auto"/>
              <w:rPr>
                <w:rFonts w:eastAsia="Calibri" w:cstheme="minorHAnsi"/>
                <w:sz w:val="24"/>
                <w:szCs w:val="24"/>
              </w:rPr>
            </w:pPr>
            <w:r w:rsidRPr="0064247E">
              <w:rPr>
                <w:rFonts w:eastAsia="Calibri" w:cstheme="minorHAnsi"/>
                <w:sz w:val="24"/>
                <w:szCs w:val="24"/>
              </w:rPr>
              <w:t>PROM – to be determined Audit of the quality of what matters to me assessments</w:t>
            </w:r>
          </w:p>
        </w:tc>
        <w:tc>
          <w:tcPr>
            <w:tcW w:w="7513" w:type="dxa"/>
          </w:tcPr>
          <w:p w14:paraId="09300AE0" w14:textId="77777777" w:rsidR="0064247E" w:rsidRPr="0064247E" w:rsidRDefault="0064247E" w:rsidP="0023187B">
            <w:pPr>
              <w:pStyle w:val="ListParagraph"/>
              <w:numPr>
                <w:ilvl w:val="0"/>
                <w:numId w:val="13"/>
              </w:numPr>
              <w:spacing w:line="276" w:lineRule="auto"/>
              <w:rPr>
                <w:rFonts w:eastAsia="Calibri" w:cstheme="minorHAnsi"/>
                <w:sz w:val="24"/>
                <w:szCs w:val="24"/>
              </w:rPr>
            </w:pPr>
            <w:r w:rsidRPr="0064247E">
              <w:rPr>
                <w:rFonts w:eastAsia="Calibri" w:cstheme="minorHAnsi"/>
                <w:sz w:val="24"/>
                <w:szCs w:val="24"/>
              </w:rPr>
              <w:t>Reduction in length of inpatient admissions/Reduce the number of working age adults in acute care with a stay over 60 days and the number of older adults with a stay over 90 days.​</w:t>
            </w:r>
          </w:p>
          <w:p w14:paraId="131DEEF2" w14:textId="77777777" w:rsidR="0064247E" w:rsidRPr="0064247E" w:rsidRDefault="0064247E" w:rsidP="0023187B">
            <w:pPr>
              <w:pStyle w:val="ListParagraph"/>
              <w:numPr>
                <w:ilvl w:val="0"/>
                <w:numId w:val="13"/>
              </w:numPr>
              <w:spacing w:line="276" w:lineRule="auto"/>
              <w:rPr>
                <w:rFonts w:eastAsia="Calibri" w:cstheme="minorHAnsi"/>
                <w:sz w:val="24"/>
                <w:szCs w:val="24"/>
              </w:rPr>
            </w:pPr>
            <w:r w:rsidRPr="0064247E">
              <w:rPr>
                <w:rFonts w:eastAsia="Calibri" w:cstheme="minorHAnsi"/>
                <w:sz w:val="24"/>
                <w:szCs w:val="24"/>
              </w:rPr>
              <w:t xml:space="preserve">Reduce the number of inpatient </w:t>
            </w:r>
            <w:proofErr w:type="gramStart"/>
            <w:r w:rsidRPr="0064247E">
              <w:rPr>
                <w:rFonts w:eastAsia="Calibri" w:cstheme="minorHAnsi"/>
                <w:sz w:val="24"/>
                <w:szCs w:val="24"/>
              </w:rPr>
              <w:t>admission</w:t>
            </w:r>
            <w:proofErr w:type="gramEnd"/>
            <w:r w:rsidRPr="0064247E">
              <w:rPr>
                <w:rFonts w:eastAsia="Calibri" w:cstheme="minorHAnsi"/>
                <w:sz w:val="24"/>
                <w:szCs w:val="24"/>
              </w:rPr>
              <w:t xml:space="preserve"> for people who have had no previous contact with community mental health services​</w:t>
            </w:r>
          </w:p>
          <w:p w14:paraId="7E647CE5" w14:textId="77777777" w:rsidR="0064247E" w:rsidRPr="0064247E" w:rsidRDefault="0064247E" w:rsidP="0023187B">
            <w:pPr>
              <w:pStyle w:val="ListParagraph"/>
              <w:numPr>
                <w:ilvl w:val="0"/>
                <w:numId w:val="13"/>
              </w:numPr>
              <w:spacing w:line="276" w:lineRule="auto"/>
              <w:rPr>
                <w:rFonts w:eastAsia="Calibri" w:cstheme="minorHAnsi"/>
                <w:sz w:val="24"/>
                <w:szCs w:val="24"/>
              </w:rPr>
            </w:pPr>
            <w:r w:rsidRPr="0064247E">
              <w:rPr>
                <w:rFonts w:eastAsia="Calibri" w:cstheme="minorHAnsi"/>
                <w:sz w:val="24"/>
                <w:szCs w:val="24"/>
              </w:rPr>
              <w:t>Increase the number of people starting treatment within 2 weeks – Early intervention in psychosis​</w:t>
            </w:r>
          </w:p>
          <w:p w14:paraId="70186C3A" w14:textId="77777777" w:rsidR="0064247E" w:rsidRPr="0064247E" w:rsidRDefault="0064247E" w:rsidP="0023187B">
            <w:pPr>
              <w:pStyle w:val="ListParagraph"/>
              <w:numPr>
                <w:ilvl w:val="0"/>
                <w:numId w:val="13"/>
              </w:numPr>
              <w:spacing w:line="276" w:lineRule="auto"/>
              <w:rPr>
                <w:rFonts w:eastAsia="Calibri" w:cstheme="minorHAnsi"/>
                <w:sz w:val="24"/>
                <w:szCs w:val="24"/>
              </w:rPr>
            </w:pPr>
            <w:r w:rsidRPr="0064247E">
              <w:rPr>
                <w:rFonts w:eastAsia="Calibri" w:cstheme="minorHAnsi"/>
                <w:sz w:val="24"/>
                <w:szCs w:val="24"/>
              </w:rPr>
              <w:t>Reduction in waiting times for IAPT​</w:t>
            </w:r>
          </w:p>
          <w:p w14:paraId="73FCE3D4" w14:textId="77777777" w:rsidR="0064247E" w:rsidRPr="0064247E" w:rsidRDefault="0064247E" w:rsidP="0023187B">
            <w:pPr>
              <w:pStyle w:val="ListParagraph"/>
              <w:numPr>
                <w:ilvl w:val="0"/>
                <w:numId w:val="13"/>
              </w:numPr>
              <w:spacing w:line="276" w:lineRule="auto"/>
              <w:rPr>
                <w:rFonts w:eastAsia="Calibri" w:cstheme="minorHAnsi"/>
                <w:sz w:val="24"/>
                <w:szCs w:val="24"/>
              </w:rPr>
            </w:pPr>
            <w:r w:rsidRPr="0064247E">
              <w:rPr>
                <w:rFonts w:eastAsia="Calibri" w:cstheme="minorHAnsi"/>
                <w:sz w:val="24"/>
                <w:szCs w:val="24"/>
              </w:rPr>
              <w:t>Reduction in waiting times for CMHT services​</w:t>
            </w:r>
          </w:p>
          <w:p w14:paraId="47BD3879" w14:textId="77777777" w:rsidR="0064247E" w:rsidRPr="0064247E" w:rsidRDefault="0064247E" w:rsidP="0023187B">
            <w:pPr>
              <w:pStyle w:val="ListParagraph"/>
              <w:numPr>
                <w:ilvl w:val="0"/>
                <w:numId w:val="13"/>
              </w:numPr>
              <w:spacing w:line="276" w:lineRule="auto"/>
              <w:rPr>
                <w:rFonts w:eastAsia="Calibri" w:cstheme="minorHAnsi"/>
                <w:sz w:val="24"/>
                <w:szCs w:val="24"/>
              </w:rPr>
            </w:pPr>
            <w:r w:rsidRPr="0064247E">
              <w:rPr>
                <w:rFonts w:eastAsia="Calibri" w:cstheme="minorHAnsi"/>
                <w:sz w:val="24"/>
                <w:szCs w:val="24"/>
              </w:rPr>
              <w:t>Number of people that presented at A&amp;E but could have been seen in alternative/more appropriate mental health services​</w:t>
            </w:r>
          </w:p>
          <w:p w14:paraId="412C488F" w14:textId="77777777" w:rsidR="0064247E" w:rsidRPr="0064247E" w:rsidRDefault="0064247E" w:rsidP="0023187B">
            <w:pPr>
              <w:pStyle w:val="ListParagraph"/>
              <w:numPr>
                <w:ilvl w:val="0"/>
                <w:numId w:val="13"/>
              </w:numPr>
              <w:spacing w:line="276" w:lineRule="auto"/>
              <w:rPr>
                <w:rFonts w:eastAsia="Calibri" w:cstheme="minorHAnsi"/>
                <w:sz w:val="24"/>
                <w:szCs w:val="24"/>
              </w:rPr>
            </w:pPr>
            <w:r w:rsidRPr="0064247E">
              <w:rPr>
                <w:rFonts w:eastAsia="Calibri" w:cstheme="minorHAnsi"/>
                <w:sz w:val="24"/>
                <w:szCs w:val="24"/>
              </w:rPr>
              <w:t>Number of people who had been in contact with crisis services x hours prior to presenting at A&amp;E ​</w:t>
            </w:r>
          </w:p>
          <w:p w14:paraId="5AE85E2E" w14:textId="77777777" w:rsidR="0064247E" w:rsidRPr="0064247E" w:rsidRDefault="0064247E" w:rsidP="0023187B">
            <w:pPr>
              <w:pStyle w:val="ListParagraph"/>
              <w:numPr>
                <w:ilvl w:val="0"/>
                <w:numId w:val="13"/>
              </w:numPr>
              <w:spacing w:line="276" w:lineRule="auto"/>
              <w:rPr>
                <w:rFonts w:eastAsia="Calibri" w:cstheme="minorHAnsi"/>
                <w:sz w:val="24"/>
                <w:szCs w:val="24"/>
              </w:rPr>
            </w:pPr>
            <w:r w:rsidRPr="0064247E">
              <w:rPr>
                <w:rFonts w:eastAsia="Calibri" w:cstheme="minorHAnsi"/>
                <w:sz w:val="24"/>
                <w:szCs w:val="24"/>
              </w:rPr>
              <w:t>Number of people in touch with services prior to suicide ​</w:t>
            </w:r>
          </w:p>
          <w:p w14:paraId="1F71E873" w14:textId="77777777" w:rsidR="0064247E" w:rsidRPr="0064247E" w:rsidRDefault="0064247E" w:rsidP="0023187B">
            <w:pPr>
              <w:pStyle w:val="ListParagraph"/>
              <w:numPr>
                <w:ilvl w:val="0"/>
                <w:numId w:val="13"/>
              </w:numPr>
              <w:spacing w:line="276" w:lineRule="auto"/>
              <w:rPr>
                <w:rFonts w:eastAsia="Calibri" w:cstheme="minorHAnsi"/>
                <w:sz w:val="24"/>
                <w:szCs w:val="24"/>
              </w:rPr>
            </w:pPr>
            <w:r w:rsidRPr="0064247E">
              <w:rPr>
                <w:rFonts w:eastAsia="Calibri" w:cstheme="minorHAnsi"/>
                <w:sz w:val="24"/>
                <w:szCs w:val="24"/>
              </w:rPr>
              <w:t>Delayed transfers of care measure​</w:t>
            </w:r>
          </w:p>
          <w:p w14:paraId="65FAC1A6" w14:textId="6FEF402B" w:rsidR="002D1582" w:rsidRPr="0064247E" w:rsidRDefault="0064247E" w:rsidP="0023187B">
            <w:pPr>
              <w:pStyle w:val="ListParagraph"/>
              <w:numPr>
                <w:ilvl w:val="0"/>
                <w:numId w:val="13"/>
              </w:numPr>
              <w:spacing w:line="276" w:lineRule="auto"/>
              <w:rPr>
                <w:rFonts w:eastAsia="Calibri" w:cstheme="minorHAnsi"/>
                <w:sz w:val="24"/>
                <w:szCs w:val="24"/>
              </w:rPr>
            </w:pPr>
            <w:r w:rsidRPr="0064247E">
              <w:rPr>
                <w:rFonts w:eastAsia="Calibri" w:cstheme="minorHAnsi"/>
                <w:sz w:val="24"/>
                <w:szCs w:val="24"/>
              </w:rPr>
              <w:t>ALPS data</w:t>
            </w:r>
          </w:p>
        </w:tc>
      </w:tr>
      <w:tr w:rsidR="000E0C84" w:rsidRPr="002E4E9E" w14:paraId="31F00D60" w14:textId="77777777" w:rsidTr="0064247E">
        <w:tc>
          <w:tcPr>
            <w:tcW w:w="2557" w:type="dxa"/>
          </w:tcPr>
          <w:p w14:paraId="0805E3E0" w14:textId="47D0231D" w:rsidR="00AB7888" w:rsidRPr="0064247E" w:rsidRDefault="0064247E" w:rsidP="0023187B">
            <w:pPr>
              <w:pStyle w:val="ListParagraph"/>
              <w:numPr>
                <w:ilvl w:val="0"/>
                <w:numId w:val="10"/>
              </w:numPr>
              <w:spacing w:line="276" w:lineRule="auto"/>
              <w:rPr>
                <w:rFonts w:eastAsia="Calibri" w:cstheme="minorHAnsi"/>
                <w:sz w:val="24"/>
                <w:szCs w:val="24"/>
              </w:rPr>
            </w:pPr>
            <w:r w:rsidRPr="0064247E">
              <w:rPr>
                <w:rFonts w:eastAsia="Calibri" w:cstheme="minorHAnsi"/>
                <w:sz w:val="24"/>
                <w:szCs w:val="24"/>
              </w:rPr>
              <w:t>People are actively involved in their mental health and their care</w:t>
            </w:r>
          </w:p>
        </w:tc>
        <w:tc>
          <w:tcPr>
            <w:tcW w:w="5807" w:type="dxa"/>
          </w:tcPr>
          <w:p w14:paraId="6BCD7B99" w14:textId="77777777" w:rsidR="0064247E" w:rsidRPr="0064247E" w:rsidRDefault="0064247E" w:rsidP="0023187B">
            <w:pPr>
              <w:pStyle w:val="ListParagraph"/>
              <w:numPr>
                <w:ilvl w:val="0"/>
                <w:numId w:val="14"/>
              </w:numPr>
              <w:spacing w:line="276" w:lineRule="auto"/>
              <w:rPr>
                <w:rFonts w:eastAsia="Calibri" w:cstheme="minorHAnsi"/>
                <w:sz w:val="24"/>
                <w:szCs w:val="24"/>
              </w:rPr>
            </w:pPr>
            <w:r w:rsidRPr="0064247E">
              <w:rPr>
                <w:rFonts w:eastAsia="Calibri" w:cstheme="minorHAnsi"/>
                <w:sz w:val="24"/>
                <w:szCs w:val="24"/>
              </w:rPr>
              <w:t xml:space="preserve">% </w:t>
            </w:r>
            <w:proofErr w:type="gramStart"/>
            <w:r w:rsidRPr="0064247E">
              <w:rPr>
                <w:rFonts w:eastAsia="Calibri" w:cstheme="minorHAnsi"/>
                <w:sz w:val="24"/>
                <w:szCs w:val="24"/>
              </w:rPr>
              <w:t>people</w:t>
            </w:r>
            <w:proofErr w:type="gramEnd"/>
            <w:r w:rsidRPr="0064247E">
              <w:rPr>
                <w:rFonts w:eastAsia="Calibri" w:cstheme="minorHAnsi"/>
                <w:sz w:val="24"/>
                <w:szCs w:val="24"/>
              </w:rPr>
              <w:t xml:space="preserve"> have access to their care plan​</w:t>
            </w:r>
          </w:p>
          <w:p w14:paraId="6637C30B" w14:textId="77777777" w:rsidR="0064247E" w:rsidRPr="0064247E" w:rsidRDefault="0064247E" w:rsidP="0023187B">
            <w:pPr>
              <w:pStyle w:val="ListParagraph"/>
              <w:numPr>
                <w:ilvl w:val="0"/>
                <w:numId w:val="14"/>
              </w:numPr>
              <w:spacing w:line="276" w:lineRule="auto"/>
              <w:rPr>
                <w:rFonts w:eastAsia="Calibri" w:cstheme="minorHAnsi"/>
                <w:sz w:val="24"/>
                <w:szCs w:val="24"/>
              </w:rPr>
            </w:pPr>
            <w:r w:rsidRPr="0064247E">
              <w:rPr>
                <w:rFonts w:eastAsia="Calibri" w:cstheme="minorHAnsi"/>
                <w:sz w:val="24"/>
                <w:szCs w:val="24"/>
              </w:rPr>
              <w:t>PROM – care plan has been developed with them, is being accessed and is effective​</w:t>
            </w:r>
          </w:p>
          <w:p w14:paraId="05990167" w14:textId="77777777" w:rsidR="0064247E" w:rsidRPr="0064247E" w:rsidRDefault="0064247E" w:rsidP="0023187B">
            <w:pPr>
              <w:pStyle w:val="ListParagraph"/>
              <w:numPr>
                <w:ilvl w:val="0"/>
                <w:numId w:val="14"/>
              </w:numPr>
              <w:spacing w:line="276" w:lineRule="auto"/>
              <w:rPr>
                <w:rFonts w:eastAsia="Calibri" w:cstheme="minorHAnsi"/>
                <w:sz w:val="24"/>
                <w:szCs w:val="24"/>
              </w:rPr>
            </w:pPr>
            <w:r w:rsidRPr="0064247E">
              <w:rPr>
                <w:rFonts w:eastAsia="Calibri" w:cstheme="minorHAnsi"/>
                <w:sz w:val="24"/>
                <w:szCs w:val="24"/>
              </w:rPr>
              <w:t xml:space="preserve">% </w:t>
            </w:r>
            <w:proofErr w:type="gramStart"/>
            <w:r w:rsidRPr="0064247E">
              <w:rPr>
                <w:rFonts w:eastAsia="Calibri" w:cstheme="minorHAnsi"/>
                <w:sz w:val="24"/>
                <w:szCs w:val="24"/>
              </w:rPr>
              <w:t>people</w:t>
            </w:r>
            <w:proofErr w:type="gramEnd"/>
            <w:r w:rsidRPr="0064247E">
              <w:rPr>
                <w:rFonts w:eastAsia="Calibri" w:cstheme="minorHAnsi"/>
                <w:sz w:val="24"/>
                <w:szCs w:val="24"/>
              </w:rPr>
              <w:t xml:space="preserve"> achieving recovery objectives​</w:t>
            </w:r>
          </w:p>
          <w:p w14:paraId="3A413226" w14:textId="77777777" w:rsidR="0064247E" w:rsidRPr="0064247E" w:rsidRDefault="0064247E" w:rsidP="0023187B">
            <w:pPr>
              <w:pStyle w:val="ListParagraph"/>
              <w:numPr>
                <w:ilvl w:val="0"/>
                <w:numId w:val="14"/>
              </w:numPr>
              <w:spacing w:line="276" w:lineRule="auto"/>
              <w:rPr>
                <w:rFonts w:eastAsia="Calibri" w:cstheme="minorHAnsi"/>
                <w:sz w:val="24"/>
                <w:szCs w:val="24"/>
              </w:rPr>
            </w:pPr>
            <w:r w:rsidRPr="0064247E">
              <w:rPr>
                <w:rFonts w:eastAsia="Calibri" w:cstheme="minorHAnsi"/>
                <w:sz w:val="24"/>
                <w:szCs w:val="24"/>
              </w:rPr>
              <w:t>Goal based outcome measure – DIALOG​</w:t>
            </w:r>
          </w:p>
          <w:p w14:paraId="5FBADFCF" w14:textId="77777777" w:rsidR="0064247E" w:rsidRPr="0064247E" w:rsidRDefault="0064247E" w:rsidP="0023187B">
            <w:pPr>
              <w:pStyle w:val="ListParagraph"/>
              <w:numPr>
                <w:ilvl w:val="0"/>
                <w:numId w:val="14"/>
              </w:numPr>
              <w:spacing w:line="276" w:lineRule="auto"/>
              <w:rPr>
                <w:rFonts w:eastAsia="Calibri" w:cstheme="minorHAnsi"/>
                <w:sz w:val="24"/>
                <w:szCs w:val="24"/>
              </w:rPr>
            </w:pPr>
            <w:r w:rsidRPr="0064247E">
              <w:rPr>
                <w:rFonts w:eastAsia="Calibri" w:cstheme="minorHAnsi"/>
                <w:sz w:val="24"/>
                <w:szCs w:val="24"/>
              </w:rPr>
              <w:t>Wellness recovery care planning measure ​</w:t>
            </w:r>
          </w:p>
          <w:p w14:paraId="6503ADEA" w14:textId="007F93C6" w:rsidR="00AB7888" w:rsidRPr="0064247E" w:rsidRDefault="0064247E" w:rsidP="0023187B">
            <w:pPr>
              <w:pStyle w:val="ListParagraph"/>
              <w:numPr>
                <w:ilvl w:val="0"/>
                <w:numId w:val="14"/>
              </w:numPr>
              <w:spacing w:line="276" w:lineRule="auto"/>
              <w:rPr>
                <w:rFonts w:eastAsia="Calibri" w:cstheme="minorHAnsi"/>
                <w:sz w:val="24"/>
                <w:szCs w:val="24"/>
              </w:rPr>
            </w:pPr>
            <w:r w:rsidRPr="0064247E">
              <w:rPr>
                <w:rFonts w:eastAsia="Calibri" w:cstheme="minorHAnsi"/>
                <w:sz w:val="24"/>
                <w:szCs w:val="24"/>
              </w:rPr>
              <w:lastRenderedPageBreak/>
              <w:t>Person centred care measure – P3CEQ?</w:t>
            </w:r>
          </w:p>
        </w:tc>
        <w:tc>
          <w:tcPr>
            <w:tcW w:w="7513" w:type="dxa"/>
          </w:tcPr>
          <w:p w14:paraId="17078308" w14:textId="77777777" w:rsidR="0064247E" w:rsidRPr="0064247E" w:rsidRDefault="0064247E" w:rsidP="0023187B">
            <w:pPr>
              <w:pStyle w:val="ListParagraph"/>
              <w:numPr>
                <w:ilvl w:val="0"/>
                <w:numId w:val="14"/>
              </w:numPr>
              <w:spacing w:line="276" w:lineRule="auto"/>
              <w:rPr>
                <w:rFonts w:eastAsia="Calibri" w:cstheme="minorHAnsi"/>
                <w:sz w:val="24"/>
                <w:szCs w:val="24"/>
              </w:rPr>
            </w:pPr>
            <w:r w:rsidRPr="0064247E">
              <w:rPr>
                <w:rFonts w:eastAsia="Calibri" w:cstheme="minorHAnsi"/>
                <w:sz w:val="24"/>
                <w:szCs w:val="24"/>
              </w:rPr>
              <w:lastRenderedPageBreak/>
              <w:t>Number of patients in contact with 3rd sector organisations in 3 months prior to admission/CMHT​</w:t>
            </w:r>
          </w:p>
          <w:p w14:paraId="5E4A7A5D" w14:textId="77777777" w:rsidR="0064247E" w:rsidRPr="0064247E" w:rsidRDefault="0064247E" w:rsidP="0023187B">
            <w:pPr>
              <w:pStyle w:val="ListParagraph"/>
              <w:numPr>
                <w:ilvl w:val="0"/>
                <w:numId w:val="14"/>
              </w:numPr>
              <w:spacing w:line="276" w:lineRule="auto"/>
              <w:rPr>
                <w:rFonts w:eastAsia="Calibri" w:cstheme="minorHAnsi"/>
                <w:sz w:val="24"/>
                <w:szCs w:val="24"/>
              </w:rPr>
            </w:pPr>
            <w:r w:rsidRPr="0064247E">
              <w:rPr>
                <w:rFonts w:eastAsia="Calibri" w:cstheme="minorHAnsi"/>
                <w:sz w:val="24"/>
                <w:szCs w:val="24"/>
              </w:rPr>
              <w:t>Number of patients in contact with GP in 3 months prior to admission/CMHT​</w:t>
            </w:r>
          </w:p>
          <w:p w14:paraId="7CB6C773" w14:textId="77777777" w:rsidR="0064247E" w:rsidRPr="0064247E" w:rsidRDefault="0064247E" w:rsidP="0023187B">
            <w:pPr>
              <w:pStyle w:val="ListParagraph"/>
              <w:numPr>
                <w:ilvl w:val="0"/>
                <w:numId w:val="14"/>
              </w:numPr>
              <w:spacing w:line="276" w:lineRule="auto"/>
              <w:rPr>
                <w:rFonts w:eastAsia="Calibri" w:cstheme="minorHAnsi"/>
                <w:sz w:val="24"/>
                <w:szCs w:val="24"/>
              </w:rPr>
            </w:pPr>
            <w:r w:rsidRPr="0064247E">
              <w:rPr>
                <w:rFonts w:eastAsia="Calibri" w:cstheme="minorHAnsi"/>
                <w:sz w:val="24"/>
                <w:szCs w:val="24"/>
              </w:rPr>
              <w:t xml:space="preserve">% </w:t>
            </w:r>
            <w:proofErr w:type="gramStart"/>
            <w:r w:rsidRPr="0064247E">
              <w:rPr>
                <w:rFonts w:eastAsia="Calibri" w:cstheme="minorHAnsi"/>
                <w:sz w:val="24"/>
                <w:szCs w:val="24"/>
              </w:rPr>
              <w:t>people</w:t>
            </w:r>
            <w:proofErr w:type="gramEnd"/>
            <w:r w:rsidRPr="0064247E">
              <w:rPr>
                <w:rFonts w:eastAsia="Calibri" w:cstheme="minorHAnsi"/>
                <w:sz w:val="24"/>
                <w:szCs w:val="24"/>
              </w:rPr>
              <w:t xml:space="preserve"> who attend crisis service while on waiting list ​</w:t>
            </w:r>
          </w:p>
          <w:p w14:paraId="4954265F" w14:textId="77777777" w:rsidR="0064247E" w:rsidRPr="0064247E" w:rsidRDefault="0064247E" w:rsidP="0023187B">
            <w:pPr>
              <w:pStyle w:val="ListParagraph"/>
              <w:numPr>
                <w:ilvl w:val="0"/>
                <w:numId w:val="14"/>
              </w:numPr>
              <w:spacing w:line="276" w:lineRule="auto"/>
              <w:rPr>
                <w:rFonts w:eastAsia="Calibri" w:cstheme="minorHAnsi"/>
                <w:sz w:val="24"/>
                <w:szCs w:val="24"/>
              </w:rPr>
            </w:pPr>
            <w:r w:rsidRPr="0064247E">
              <w:rPr>
                <w:rFonts w:eastAsia="Calibri" w:cstheme="minorHAnsi"/>
                <w:sz w:val="24"/>
                <w:szCs w:val="24"/>
              </w:rPr>
              <w:t>Increase % attendance peer delivered/led support​</w:t>
            </w:r>
          </w:p>
          <w:p w14:paraId="09829DC6" w14:textId="77777777" w:rsidR="0064247E" w:rsidRPr="0064247E" w:rsidRDefault="0064247E" w:rsidP="0023187B">
            <w:pPr>
              <w:pStyle w:val="ListParagraph"/>
              <w:numPr>
                <w:ilvl w:val="0"/>
                <w:numId w:val="14"/>
              </w:numPr>
              <w:spacing w:line="276" w:lineRule="auto"/>
              <w:rPr>
                <w:rFonts w:eastAsia="Calibri" w:cstheme="minorHAnsi"/>
                <w:sz w:val="24"/>
                <w:szCs w:val="24"/>
              </w:rPr>
            </w:pPr>
            <w:r w:rsidRPr="0064247E">
              <w:rPr>
                <w:rFonts w:eastAsia="Calibri" w:cstheme="minorHAnsi"/>
                <w:sz w:val="24"/>
                <w:szCs w:val="24"/>
              </w:rPr>
              <w:lastRenderedPageBreak/>
              <w:t>Number of people accessing community based services​</w:t>
            </w:r>
          </w:p>
          <w:p w14:paraId="49B2AABE" w14:textId="77777777" w:rsidR="0064247E" w:rsidRPr="0064247E" w:rsidRDefault="0064247E" w:rsidP="0023187B">
            <w:pPr>
              <w:pStyle w:val="ListParagraph"/>
              <w:numPr>
                <w:ilvl w:val="0"/>
                <w:numId w:val="14"/>
              </w:numPr>
              <w:spacing w:line="276" w:lineRule="auto"/>
              <w:rPr>
                <w:rFonts w:eastAsia="Calibri" w:cstheme="minorHAnsi"/>
                <w:sz w:val="24"/>
                <w:szCs w:val="24"/>
              </w:rPr>
            </w:pPr>
            <w:r w:rsidRPr="0064247E">
              <w:rPr>
                <w:rFonts w:eastAsia="Calibri" w:cstheme="minorHAnsi"/>
                <w:sz w:val="24"/>
                <w:szCs w:val="24"/>
              </w:rPr>
              <w:t>Access to social prescribing services​</w:t>
            </w:r>
          </w:p>
          <w:p w14:paraId="5933C3EC" w14:textId="342C4AB8" w:rsidR="00AB7888" w:rsidRPr="0064247E" w:rsidRDefault="0064247E" w:rsidP="0023187B">
            <w:pPr>
              <w:pStyle w:val="ListParagraph"/>
              <w:numPr>
                <w:ilvl w:val="0"/>
                <w:numId w:val="14"/>
              </w:numPr>
              <w:spacing w:line="276" w:lineRule="auto"/>
              <w:rPr>
                <w:rFonts w:eastAsia="Calibri" w:cstheme="minorHAnsi"/>
                <w:sz w:val="24"/>
                <w:szCs w:val="24"/>
              </w:rPr>
            </w:pPr>
            <w:r w:rsidRPr="0064247E">
              <w:rPr>
                <w:rFonts w:eastAsia="Calibri" w:cstheme="minorHAnsi"/>
                <w:sz w:val="24"/>
                <w:szCs w:val="24"/>
              </w:rPr>
              <w:t>Leeds Wellbeing</w:t>
            </w:r>
          </w:p>
        </w:tc>
      </w:tr>
      <w:tr w:rsidR="0064247E" w:rsidRPr="002E4E9E" w14:paraId="32D290F3" w14:textId="77777777" w:rsidTr="0064247E">
        <w:tc>
          <w:tcPr>
            <w:tcW w:w="2557" w:type="dxa"/>
          </w:tcPr>
          <w:p w14:paraId="7E994797" w14:textId="0A3F7718" w:rsidR="0064247E" w:rsidRPr="0064247E" w:rsidRDefault="0064247E" w:rsidP="0023187B">
            <w:pPr>
              <w:pStyle w:val="ListParagraph"/>
              <w:numPr>
                <w:ilvl w:val="0"/>
                <w:numId w:val="10"/>
              </w:numPr>
              <w:spacing w:line="276" w:lineRule="auto"/>
              <w:rPr>
                <w:rFonts w:eastAsia="Calibri" w:cstheme="minorHAnsi"/>
                <w:sz w:val="24"/>
                <w:szCs w:val="24"/>
              </w:rPr>
            </w:pPr>
            <w:r w:rsidRPr="0064247E">
              <w:rPr>
                <w:rFonts w:eastAsia="Calibri" w:cstheme="minorHAnsi"/>
                <w:sz w:val="24"/>
                <w:szCs w:val="24"/>
              </w:rPr>
              <w:lastRenderedPageBreak/>
              <w:t>People with long term mental health conditions live longer, and lead fulfilling, healthy lives</w:t>
            </w:r>
          </w:p>
        </w:tc>
        <w:tc>
          <w:tcPr>
            <w:tcW w:w="5807" w:type="dxa"/>
          </w:tcPr>
          <w:p w14:paraId="383660BE" w14:textId="77777777" w:rsidR="0064247E" w:rsidRPr="0064247E" w:rsidRDefault="0064247E" w:rsidP="0023187B">
            <w:pPr>
              <w:pStyle w:val="ListParagraph"/>
              <w:numPr>
                <w:ilvl w:val="0"/>
                <w:numId w:val="14"/>
              </w:numPr>
              <w:spacing w:line="276" w:lineRule="auto"/>
              <w:rPr>
                <w:rFonts w:eastAsia="Calibri" w:cstheme="minorHAnsi"/>
                <w:sz w:val="24"/>
                <w:szCs w:val="24"/>
              </w:rPr>
            </w:pPr>
            <w:r w:rsidRPr="0064247E">
              <w:rPr>
                <w:rFonts w:eastAsia="Calibri" w:cstheme="minorHAnsi"/>
                <w:sz w:val="24"/>
                <w:szCs w:val="24"/>
              </w:rPr>
              <w:t>Reduce premature mortality for those with SMI​</w:t>
            </w:r>
          </w:p>
          <w:p w14:paraId="0338D699" w14:textId="77777777" w:rsidR="0064247E" w:rsidRPr="0064247E" w:rsidRDefault="0064247E" w:rsidP="0023187B">
            <w:pPr>
              <w:pStyle w:val="ListParagraph"/>
              <w:numPr>
                <w:ilvl w:val="0"/>
                <w:numId w:val="14"/>
              </w:numPr>
              <w:spacing w:line="276" w:lineRule="auto"/>
              <w:rPr>
                <w:rFonts w:eastAsia="Calibri" w:cstheme="minorHAnsi"/>
                <w:sz w:val="24"/>
                <w:szCs w:val="24"/>
              </w:rPr>
            </w:pPr>
            <w:r w:rsidRPr="0064247E">
              <w:rPr>
                <w:rFonts w:eastAsia="Calibri" w:cstheme="minorHAnsi"/>
                <w:sz w:val="24"/>
                <w:szCs w:val="24"/>
              </w:rPr>
              <w:t xml:space="preserve">% </w:t>
            </w:r>
            <w:proofErr w:type="gramStart"/>
            <w:r w:rsidRPr="0064247E">
              <w:rPr>
                <w:rFonts w:eastAsia="Calibri" w:cstheme="minorHAnsi"/>
                <w:sz w:val="24"/>
                <w:szCs w:val="24"/>
              </w:rPr>
              <w:t>of</w:t>
            </w:r>
            <w:proofErr w:type="gramEnd"/>
            <w:r w:rsidRPr="0064247E">
              <w:rPr>
                <w:rFonts w:eastAsia="Calibri" w:cstheme="minorHAnsi"/>
                <w:sz w:val="24"/>
                <w:szCs w:val="24"/>
              </w:rPr>
              <w:t xml:space="preserve"> population in employment/training/meaningful occupation​</w:t>
            </w:r>
          </w:p>
          <w:p w14:paraId="69A40730" w14:textId="77777777" w:rsidR="0064247E" w:rsidRPr="0064247E" w:rsidRDefault="0064247E" w:rsidP="0023187B">
            <w:pPr>
              <w:pStyle w:val="ListParagraph"/>
              <w:numPr>
                <w:ilvl w:val="0"/>
                <w:numId w:val="14"/>
              </w:numPr>
              <w:spacing w:line="276" w:lineRule="auto"/>
              <w:rPr>
                <w:rFonts w:eastAsia="Calibri" w:cstheme="minorHAnsi"/>
                <w:sz w:val="24"/>
                <w:szCs w:val="24"/>
              </w:rPr>
            </w:pPr>
            <w:r w:rsidRPr="0064247E">
              <w:rPr>
                <w:rFonts w:eastAsia="Calibri" w:cstheme="minorHAnsi"/>
                <w:sz w:val="24"/>
                <w:szCs w:val="24"/>
              </w:rPr>
              <w:t>PROM – QoL measure​</w:t>
            </w:r>
          </w:p>
          <w:p w14:paraId="33D29B78" w14:textId="77777777" w:rsidR="0064247E" w:rsidRPr="0064247E" w:rsidRDefault="0064247E" w:rsidP="0023187B">
            <w:pPr>
              <w:pStyle w:val="ListParagraph"/>
              <w:numPr>
                <w:ilvl w:val="0"/>
                <w:numId w:val="14"/>
              </w:numPr>
              <w:spacing w:line="276" w:lineRule="auto"/>
              <w:rPr>
                <w:rFonts w:eastAsia="Calibri" w:cstheme="minorHAnsi"/>
                <w:sz w:val="24"/>
                <w:szCs w:val="24"/>
              </w:rPr>
            </w:pPr>
            <w:r w:rsidRPr="0064247E">
              <w:rPr>
                <w:rFonts w:eastAsia="Calibri" w:cstheme="minorHAnsi"/>
                <w:sz w:val="24"/>
                <w:szCs w:val="24"/>
              </w:rPr>
              <w:t xml:space="preserve">% </w:t>
            </w:r>
            <w:proofErr w:type="gramStart"/>
            <w:r w:rsidRPr="0064247E">
              <w:rPr>
                <w:rFonts w:eastAsia="Calibri" w:cstheme="minorHAnsi"/>
                <w:sz w:val="24"/>
                <w:szCs w:val="24"/>
              </w:rPr>
              <w:t>population</w:t>
            </w:r>
            <w:proofErr w:type="gramEnd"/>
            <w:r w:rsidRPr="0064247E">
              <w:rPr>
                <w:rFonts w:eastAsia="Calibri" w:cstheme="minorHAnsi"/>
                <w:sz w:val="24"/>
                <w:szCs w:val="24"/>
              </w:rPr>
              <w:t xml:space="preserve"> actively engaged in their community ​</w:t>
            </w:r>
          </w:p>
          <w:p w14:paraId="57B44AC9" w14:textId="77777777" w:rsidR="0064247E" w:rsidRPr="0064247E" w:rsidRDefault="0064247E" w:rsidP="0023187B">
            <w:pPr>
              <w:pStyle w:val="ListParagraph"/>
              <w:numPr>
                <w:ilvl w:val="0"/>
                <w:numId w:val="14"/>
              </w:numPr>
              <w:spacing w:line="276" w:lineRule="auto"/>
              <w:rPr>
                <w:rFonts w:eastAsia="Calibri" w:cstheme="minorHAnsi"/>
                <w:sz w:val="24"/>
                <w:szCs w:val="24"/>
              </w:rPr>
            </w:pPr>
            <w:r w:rsidRPr="0064247E">
              <w:rPr>
                <w:rFonts w:eastAsia="Calibri" w:cstheme="minorHAnsi"/>
                <w:sz w:val="24"/>
                <w:szCs w:val="24"/>
              </w:rPr>
              <w:t>Suicide rate – for this population compared to other populations/whole population​</w:t>
            </w:r>
          </w:p>
          <w:p w14:paraId="0720633A" w14:textId="77777777" w:rsidR="0064247E" w:rsidRPr="0064247E" w:rsidRDefault="0064247E" w:rsidP="0023187B">
            <w:pPr>
              <w:pStyle w:val="ListParagraph"/>
              <w:numPr>
                <w:ilvl w:val="0"/>
                <w:numId w:val="14"/>
              </w:numPr>
              <w:spacing w:line="276" w:lineRule="auto"/>
              <w:rPr>
                <w:rFonts w:eastAsia="Calibri" w:cstheme="minorHAnsi"/>
                <w:sz w:val="24"/>
                <w:szCs w:val="24"/>
              </w:rPr>
            </w:pPr>
            <w:r w:rsidRPr="0064247E">
              <w:rPr>
                <w:rFonts w:eastAsia="Calibri" w:cstheme="minorHAnsi"/>
                <w:sz w:val="24"/>
                <w:szCs w:val="24"/>
              </w:rPr>
              <w:t xml:space="preserve">% </w:t>
            </w:r>
            <w:proofErr w:type="gramStart"/>
            <w:r w:rsidRPr="0064247E">
              <w:rPr>
                <w:rFonts w:eastAsia="Calibri" w:cstheme="minorHAnsi"/>
                <w:sz w:val="24"/>
                <w:szCs w:val="24"/>
              </w:rPr>
              <w:t>people</w:t>
            </w:r>
            <w:proofErr w:type="gramEnd"/>
            <w:r w:rsidRPr="0064247E">
              <w:rPr>
                <w:rFonts w:eastAsia="Calibri" w:cstheme="minorHAnsi"/>
                <w:sz w:val="24"/>
                <w:szCs w:val="24"/>
              </w:rPr>
              <w:t xml:space="preserve"> in stable housing / homelessness measure​</w:t>
            </w:r>
          </w:p>
          <w:p w14:paraId="595C7A11" w14:textId="7F23E5EE" w:rsidR="0064247E" w:rsidRPr="0064247E" w:rsidRDefault="0064247E" w:rsidP="0023187B">
            <w:pPr>
              <w:pStyle w:val="ListParagraph"/>
              <w:numPr>
                <w:ilvl w:val="0"/>
                <w:numId w:val="14"/>
              </w:numPr>
              <w:spacing w:line="276" w:lineRule="auto"/>
              <w:rPr>
                <w:rFonts w:eastAsia="Calibri" w:cstheme="minorHAnsi"/>
                <w:sz w:val="24"/>
                <w:szCs w:val="24"/>
              </w:rPr>
            </w:pPr>
            <w:r w:rsidRPr="0064247E">
              <w:rPr>
                <w:rFonts w:eastAsia="Calibri" w:cstheme="minorHAnsi"/>
                <w:sz w:val="24"/>
                <w:szCs w:val="24"/>
              </w:rPr>
              <w:t xml:space="preserve">Improved outreach to engage people who do </w:t>
            </w:r>
            <w:proofErr w:type="spellStart"/>
            <w:r w:rsidRPr="0064247E">
              <w:rPr>
                <w:rFonts w:eastAsia="Calibri" w:cstheme="minorHAnsi"/>
                <w:sz w:val="24"/>
                <w:szCs w:val="24"/>
              </w:rPr>
              <w:t>note</w:t>
            </w:r>
            <w:proofErr w:type="spellEnd"/>
            <w:r w:rsidRPr="0064247E">
              <w:rPr>
                <w:rFonts w:eastAsia="Calibri" w:cstheme="minorHAnsi"/>
                <w:sz w:val="24"/>
                <w:szCs w:val="24"/>
              </w:rPr>
              <w:t xml:space="preserve"> respond</w:t>
            </w:r>
          </w:p>
        </w:tc>
        <w:tc>
          <w:tcPr>
            <w:tcW w:w="7513" w:type="dxa"/>
          </w:tcPr>
          <w:p w14:paraId="30AEE87D" w14:textId="77777777" w:rsidR="0064247E" w:rsidRPr="0064247E" w:rsidRDefault="0064247E" w:rsidP="0023187B">
            <w:pPr>
              <w:pStyle w:val="ListParagraph"/>
              <w:numPr>
                <w:ilvl w:val="0"/>
                <w:numId w:val="14"/>
              </w:numPr>
              <w:spacing w:line="276" w:lineRule="auto"/>
              <w:rPr>
                <w:rFonts w:eastAsia="Calibri" w:cstheme="minorHAnsi"/>
                <w:sz w:val="24"/>
                <w:szCs w:val="24"/>
              </w:rPr>
            </w:pPr>
            <w:r w:rsidRPr="0064247E">
              <w:rPr>
                <w:rFonts w:eastAsia="Calibri" w:cstheme="minorHAnsi"/>
                <w:sz w:val="24"/>
                <w:szCs w:val="24"/>
              </w:rPr>
              <w:t>More people accessing support to gain and sustain employment​</w:t>
            </w:r>
          </w:p>
          <w:p w14:paraId="190D2921" w14:textId="77777777" w:rsidR="0064247E" w:rsidRPr="0064247E" w:rsidRDefault="0064247E" w:rsidP="0023187B">
            <w:pPr>
              <w:pStyle w:val="ListParagraph"/>
              <w:numPr>
                <w:ilvl w:val="0"/>
                <w:numId w:val="14"/>
              </w:numPr>
              <w:spacing w:line="276" w:lineRule="auto"/>
              <w:rPr>
                <w:rFonts w:eastAsia="Calibri" w:cstheme="minorHAnsi"/>
                <w:sz w:val="24"/>
                <w:szCs w:val="24"/>
              </w:rPr>
            </w:pPr>
            <w:r w:rsidRPr="0064247E">
              <w:rPr>
                <w:rFonts w:eastAsia="Calibri" w:cstheme="minorHAnsi"/>
                <w:sz w:val="24"/>
                <w:szCs w:val="24"/>
              </w:rPr>
              <w:t>People on SMI register having health checks completed​</w:t>
            </w:r>
          </w:p>
          <w:p w14:paraId="0C8DDBA4" w14:textId="77777777" w:rsidR="0064247E" w:rsidRPr="0064247E" w:rsidRDefault="0064247E" w:rsidP="0023187B">
            <w:pPr>
              <w:pStyle w:val="ListParagraph"/>
              <w:numPr>
                <w:ilvl w:val="0"/>
                <w:numId w:val="14"/>
              </w:numPr>
              <w:spacing w:line="276" w:lineRule="auto"/>
              <w:rPr>
                <w:rFonts w:eastAsia="Calibri" w:cstheme="minorHAnsi"/>
                <w:sz w:val="24"/>
                <w:szCs w:val="24"/>
              </w:rPr>
            </w:pPr>
            <w:r w:rsidRPr="0064247E">
              <w:rPr>
                <w:rFonts w:eastAsia="Calibri" w:cstheme="minorHAnsi"/>
                <w:sz w:val="24"/>
                <w:szCs w:val="24"/>
              </w:rPr>
              <w:t>Substance abuse measure​</w:t>
            </w:r>
          </w:p>
          <w:p w14:paraId="7D728EE4" w14:textId="77777777" w:rsidR="0064247E" w:rsidRPr="0064247E" w:rsidRDefault="0064247E" w:rsidP="0023187B">
            <w:pPr>
              <w:pStyle w:val="ListParagraph"/>
              <w:numPr>
                <w:ilvl w:val="0"/>
                <w:numId w:val="14"/>
              </w:numPr>
              <w:spacing w:line="276" w:lineRule="auto"/>
              <w:rPr>
                <w:rFonts w:eastAsia="Calibri" w:cstheme="minorHAnsi"/>
                <w:sz w:val="24"/>
                <w:szCs w:val="24"/>
              </w:rPr>
            </w:pPr>
            <w:r w:rsidRPr="0064247E">
              <w:rPr>
                <w:rFonts w:eastAsia="Calibri" w:cstheme="minorHAnsi"/>
                <w:sz w:val="24"/>
                <w:szCs w:val="24"/>
              </w:rPr>
              <w:t xml:space="preserve">% </w:t>
            </w:r>
            <w:proofErr w:type="gramStart"/>
            <w:r w:rsidRPr="0064247E">
              <w:rPr>
                <w:rFonts w:eastAsia="Calibri" w:cstheme="minorHAnsi"/>
                <w:sz w:val="24"/>
                <w:szCs w:val="24"/>
              </w:rPr>
              <w:t>population</w:t>
            </w:r>
            <w:proofErr w:type="gramEnd"/>
            <w:r w:rsidRPr="0064247E">
              <w:rPr>
                <w:rFonts w:eastAsia="Calibri" w:cstheme="minorHAnsi"/>
                <w:sz w:val="24"/>
                <w:szCs w:val="24"/>
              </w:rPr>
              <w:t xml:space="preserve"> with BMI over 30​</w:t>
            </w:r>
          </w:p>
          <w:p w14:paraId="7C800280" w14:textId="77777777" w:rsidR="0064247E" w:rsidRPr="0064247E" w:rsidRDefault="0064247E" w:rsidP="0023187B">
            <w:pPr>
              <w:pStyle w:val="ListParagraph"/>
              <w:numPr>
                <w:ilvl w:val="0"/>
                <w:numId w:val="14"/>
              </w:numPr>
              <w:spacing w:line="276" w:lineRule="auto"/>
              <w:rPr>
                <w:rFonts w:eastAsia="Calibri" w:cstheme="minorHAnsi"/>
                <w:sz w:val="24"/>
                <w:szCs w:val="24"/>
              </w:rPr>
            </w:pPr>
            <w:r w:rsidRPr="0064247E">
              <w:rPr>
                <w:rFonts w:eastAsia="Calibri" w:cstheme="minorHAnsi"/>
                <w:sz w:val="24"/>
                <w:szCs w:val="24"/>
              </w:rPr>
              <w:t>People on SMI register accessing follow up/healthy lifestyle interventions – stop smoking/ weight management services​</w:t>
            </w:r>
          </w:p>
          <w:p w14:paraId="79861724" w14:textId="77777777" w:rsidR="0064247E" w:rsidRPr="0064247E" w:rsidRDefault="0064247E" w:rsidP="0023187B">
            <w:pPr>
              <w:pStyle w:val="ListParagraph"/>
              <w:numPr>
                <w:ilvl w:val="0"/>
                <w:numId w:val="14"/>
              </w:numPr>
              <w:spacing w:line="276" w:lineRule="auto"/>
              <w:rPr>
                <w:rFonts w:eastAsia="Calibri" w:cstheme="minorHAnsi"/>
                <w:sz w:val="24"/>
                <w:szCs w:val="24"/>
              </w:rPr>
            </w:pPr>
            <w:r w:rsidRPr="0064247E">
              <w:rPr>
                <w:rFonts w:eastAsia="Calibri" w:cstheme="minorHAnsi"/>
                <w:sz w:val="24"/>
                <w:szCs w:val="24"/>
              </w:rPr>
              <w:t>Increase the number of people accessing screening services​</w:t>
            </w:r>
          </w:p>
          <w:p w14:paraId="3DCAFEB2" w14:textId="77777777" w:rsidR="0064247E" w:rsidRPr="0064247E" w:rsidRDefault="0064247E" w:rsidP="0023187B">
            <w:pPr>
              <w:pStyle w:val="ListParagraph"/>
              <w:numPr>
                <w:ilvl w:val="0"/>
                <w:numId w:val="14"/>
              </w:numPr>
              <w:spacing w:line="276" w:lineRule="auto"/>
              <w:rPr>
                <w:rFonts w:eastAsia="Calibri" w:cstheme="minorHAnsi"/>
                <w:sz w:val="24"/>
                <w:szCs w:val="24"/>
              </w:rPr>
            </w:pPr>
            <w:r w:rsidRPr="0064247E">
              <w:rPr>
                <w:rFonts w:eastAsia="Calibri" w:cstheme="minorHAnsi"/>
                <w:sz w:val="24"/>
                <w:szCs w:val="24"/>
              </w:rPr>
              <w:t>Community provision measure​</w:t>
            </w:r>
          </w:p>
          <w:p w14:paraId="38057C88" w14:textId="77777777" w:rsidR="0064247E" w:rsidRPr="0064247E" w:rsidRDefault="0064247E" w:rsidP="0023187B">
            <w:pPr>
              <w:pStyle w:val="ListParagraph"/>
              <w:numPr>
                <w:ilvl w:val="0"/>
                <w:numId w:val="14"/>
              </w:numPr>
              <w:spacing w:line="276" w:lineRule="auto"/>
              <w:rPr>
                <w:rFonts w:eastAsia="Calibri" w:cstheme="minorHAnsi"/>
                <w:sz w:val="24"/>
                <w:szCs w:val="24"/>
              </w:rPr>
            </w:pPr>
            <w:r w:rsidRPr="0064247E">
              <w:rPr>
                <w:rFonts w:eastAsia="Calibri" w:cstheme="minorHAnsi"/>
                <w:sz w:val="24"/>
                <w:szCs w:val="24"/>
              </w:rPr>
              <w:t>Optimising benefit uptake​</w:t>
            </w:r>
          </w:p>
          <w:p w14:paraId="6F5B095C" w14:textId="77777777" w:rsidR="0064247E" w:rsidRPr="0064247E" w:rsidRDefault="0064247E" w:rsidP="0023187B">
            <w:pPr>
              <w:pStyle w:val="ListParagraph"/>
              <w:numPr>
                <w:ilvl w:val="0"/>
                <w:numId w:val="14"/>
              </w:numPr>
              <w:spacing w:line="276" w:lineRule="auto"/>
              <w:rPr>
                <w:rFonts w:eastAsia="Calibri" w:cstheme="minorHAnsi"/>
                <w:sz w:val="24"/>
                <w:szCs w:val="24"/>
              </w:rPr>
            </w:pPr>
            <w:r w:rsidRPr="0064247E">
              <w:rPr>
                <w:rFonts w:eastAsia="Calibri" w:cstheme="minorHAnsi"/>
                <w:sz w:val="24"/>
                <w:szCs w:val="24"/>
              </w:rPr>
              <w:t>Increased numbers in individual placement support offer​</w:t>
            </w:r>
          </w:p>
          <w:p w14:paraId="49507C63" w14:textId="77777777" w:rsidR="0064247E" w:rsidRPr="0064247E" w:rsidRDefault="0064247E" w:rsidP="0023187B">
            <w:pPr>
              <w:pStyle w:val="ListParagraph"/>
              <w:numPr>
                <w:ilvl w:val="0"/>
                <w:numId w:val="14"/>
              </w:numPr>
              <w:spacing w:line="276" w:lineRule="auto"/>
              <w:rPr>
                <w:rFonts w:eastAsia="Calibri" w:cstheme="minorHAnsi"/>
                <w:sz w:val="24"/>
                <w:szCs w:val="24"/>
              </w:rPr>
            </w:pPr>
            <w:proofErr w:type="spellStart"/>
            <w:r w:rsidRPr="0064247E">
              <w:rPr>
                <w:rFonts w:eastAsia="Calibri" w:cstheme="minorHAnsi"/>
                <w:sz w:val="24"/>
                <w:szCs w:val="24"/>
              </w:rPr>
              <w:t>Self management</w:t>
            </w:r>
            <w:proofErr w:type="spellEnd"/>
            <w:r w:rsidRPr="0064247E">
              <w:rPr>
                <w:rFonts w:eastAsia="Calibri" w:cstheme="minorHAnsi"/>
                <w:sz w:val="24"/>
                <w:szCs w:val="24"/>
              </w:rPr>
              <w:t xml:space="preserve"> of LTC measure?​</w:t>
            </w:r>
          </w:p>
          <w:p w14:paraId="4BC3D516" w14:textId="0E67D13B" w:rsidR="0064247E" w:rsidRPr="0064247E" w:rsidRDefault="0064247E" w:rsidP="0023187B">
            <w:pPr>
              <w:pStyle w:val="ListParagraph"/>
              <w:numPr>
                <w:ilvl w:val="0"/>
                <w:numId w:val="14"/>
              </w:numPr>
              <w:spacing w:line="276" w:lineRule="auto"/>
              <w:rPr>
                <w:rFonts w:eastAsia="Calibri" w:cstheme="minorHAnsi"/>
                <w:sz w:val="24"/>
                <w:szCs w:val="24"/>
              </w:rPr>
            </w:pPr>
            <w:r w:rsidRPr="0064247E">
              <w:rPr>
                <w:rFonts w:eastAsia="Calibri" w:cstheme="minorHAnsi"/>
                <w:sz w:val="24"/>
                <w:szCs w:val="24"/>
              </w:rPr>
              <w:t>Reduction in the number of people who routinely DNA</w:t>
            </w:r>
          </w:p>
        </w:tc>
      </w:tr>
    </w:tbl>
    <w:p w14:paraId="5D97136A" w14:textId="77777777" w:rsidR="002D1582" w:rsidRPr="002E4E9E" w:rsidRDefault="002D1582" w:rsidP="0023187B">
      <w:pPr>
        <w:spacing w:line="276" w:lineRule="auto"/>
        <w:rPr>
          <w:rFonts w:eastAsia="Calibri" w:cstheme="minorHAnsi"/>
          <w:sz w:val="24"/>
          <w:szCs w:val="24"/>
        </w:rPr>
      </w:pPr>
    </w:p>
    <w:p w14:paraId="6D1A91E1" w14:textId="7F20086E" w:rsidR="009A6C0E" w:rsidRPr="002E4E9E" w:rsidRDefault="009A6C0E" w:rsidP="0023187B">
      <w:pPr>
        <w:spacing w:line="276" w:lineRule="auto"/>
        <w:rPr>
          <w:rFonts w:eastAsia="Calibri" w:cstheme="minorHAnsi"/>
          <w:b/>
          <w:bCs/>
          <w:sz w:val="32"/>
          <w:szCs w:val="32"/>
        </w:rPr>
      </w:pPr>
      <w:r w:rsidRPr="002E4E9E">
        <w:rPr>
          <w:rFonts w:eastAsia="Calibri" w:cstheme="minorHAnsi"/>
          <w:b/>
          <w:bCs/>
          <w:sz w:val="32"/>
          <w:szCs w:val="32"/>
        </w:rPr>
        <w:br w:type="page"/>
      </w:r>
    </w:p>
    <w:p w14:paraId="2ECFFA3B" w14:textId="77777777" w:rsidR="0064247E" w:rsidRDefault="0064247E" w:rsidP="0023187B">
      <w:pPr>
        <w:pStyle w:val="Heading2"/>
        <w:spacing w:line="276" w:lineRule="auto"/>
        <w:rPr>
          <w:rFonts w:eastAsia="Calibri"/>
          <w:b/>
          <w:bCs/>
          <w:sz w:val="32"/>
          <w:szCs w:val="32"/>
        </w:rPr>
        <w:sectPr w:rsidR="0064247E" w:rsidSect="0064247E">
          <w:pgSz w:w="16838" w:h="11906" w:orient="landscape"/>
          <w:pgMar w:top="1021" w:right="1134" w:bottom="1021" w:left="1021" w:header="709" w:footer="709" w:gutter="0"/>
          <w:cols w:space="708"/>
          <w:docGrid w:linePitch="360"/>
        </w:sectPr>
      </w:pPr>
    </w:p>
    <w:p w14:paraId="0C5365B4" w14:textId="00DCAE8F" w:rsidR="00D5650B" w:rsidRPr="00D50147" w:rsidRDefault="003A0F0A" w:rsidP="0023187B">
      <w:pPr>
        <w:pStyle w:val="Heading2"/>
        <w:spacing w:line="276" w:lineRule="auto"/>
        <w:rPr>
          <w:rFonts w:eastAsia="Calibri"/>
          <w:b/>
          <w:bCs/>
          <w:sz w:val="32"/>
          <w:szCs w:val="32"/>
        </w:rPr>
      </w:pPr>
      <w:bookmarkStart w:id="10" w:name="_Appendix_C:_Involvement"/>
      <w:bookmarkEnd w:id="10"/>
      <w:r w:rsidRPr="00D50147">
        <w:rPr>
          <w:rFonts w:eastAsia="Calibri"/>
          <w:b/>
          <w:bCs/>
          <w:sz w:val="32"/>
          <w:szCs w:val="32"/>
        </w:rPr>
        <w:lastRenderedPageBreak/>
        <w:t xml:space="preserve">Appendix C: </w:t>
      </w:r>
      <w:r w:rsidR="00D5650B" w:rsidRPr="00D50147">
        <w:rPr>
          <w:rFonts w:eastAsia="Calibri"/>
          <w:b/>
          <w:bCs/>
          <w:sz w:val="32"/>
          <w:szCs w:val="32"/>
        </w:rPr>
        <w:t>Involvement themes</w:t>
      </w:r>
    </w:p>
    <w:p w14:paraId="767166A1" w14:textId="77777777" w:rsidR="00D5650B" w:rsidRPr="002E4E9E" w:rsidRDefault="00D5650B" w:rsidP="0023187B">
      <w:pPr>
        <w:spacing w:after="0" w:line="276" w:lineRule="auto"/>
        <w:rPr>
          <w:rFonts w:eastAsia="Calibri" w:cstheme="minorHAnsi"/>
          <w:sz w:val="24"/>
          <w:szCs w:val="24"/>
        </w:rPr>
      </w:pPr>
      <w:r w:rsidRPr="002E4E9E">
        <w:rPr>
          <w:rFonts w:eastAsia="Calibri" w:cstheme="minorHAnsi"/>
          <w:sz w:val="24"/>
          <w:szCs w:val="24"/>
        </w:rPr>
        <w:t xml:space="preserve">The table below outlines key themes used in our involvement and insight work. The list is not exhaustive and additional themes may be identified in specific populations. </w:t>
      </w:r>
    </w:p>
    <w:p w14:paraId="777B3030" w14:textId="77777777" w:rsidR="00D5650B" w:rsidRPr="002E4E9E" w:rsidRDefault="00D5650B" w:rsidP="0023187B">
      <w:pPr>
        <w:spacing w:after="0" w:line="276" w:lineRule="auto"/>
        <w:rPr>
          <w:rFonts w:eastAsia="Calibri" w:cstheme="minorHAnsi"/>
          <w:sz w:val="14"/>
          <w:szCs w:val="14"/>
        </w:rPr>
      </w:pPr>
    </w:p>
    <w:tbl>
      <w:tblPr>
        <w:tblStyle w:val="TableGrid"/>
        <w:tblW w:w="10260" w:type="dxa"/>
        <w:tblInd w:w="-185" w:type="dxa"/>
        <w:tblLook w:val="04A0" w:firstRow="1" w:lastRow="0" w:firstColumn="1" w:lastColumn="0" w:noHBand="0" w:noVBand="1"/>
      </w:tblPr>
      <w:tblGrid>
        <w:gridCol w:w="2030"/>
        <w:gridCol w:w="4559"/>
        <w:gridCol w:w="3671"/>
      </w:tblGrid>
      <w:tr w:rsidR="00D5650B" w:rsidRPr="002E4E9E" w14:paraId="787231D2" w14:textId="77777777" w:rsidTr="00C94CEB">
        <w:tc>
          <w:tcPr>
            <w:tcW w:w="1954" w:type="dxa"/>
            <w:shd w:val="clear" w:color="auto" w:fill="2F5496"/>
          </w:tcPr>
          <w:p w14:paraId="4BF48B76" w14:textId="77777777" w:rsidR="00D5650B" w:rsidRPr="002E4E9E" w:rsidRDefault="00D5650B" w:rsidP="0023187B">
            <w:pPr>
              <w:spacing w:line="276" w:lineRule="auto"/>
              <w:jc w:val="center"/>
              <w:rPr>
                <w:rFonts w:eastAsia="Calibri" w:cstheme="minorHAnsi"/>
                <w:b/>
                <w:bCs/>
                <w:color w:val="FFFFFF"/>
                <w:sz w:val="28"/>
                <w:szCs w:val="28"/>
              </w:rPr>
            </w:pPr>
            <w:r w:rsidRPr="002E4E9E">
              <w:rPr>
                <w:rFonts w:eastAsia="Calibri" w:cstheme="minorHAnsi"/>
                <w:b/>
                <w:bCs/>
                <w:color w:val="FFFFFF"/>
                <w:sz w:val="28"/>
                <w:szCs w:val="28"/>
              </w:rPr>
              <w:t>Theme</w:t>
            </w:r>
          </w:p>
        </w:tc>
        <w:tc>
          <w:tcPr>
            <w:tcW w:w="4598" w:type="dxa"/>
            <w:shd w:val="clear" w:color="auto" w:fill="2F5496"/>
          </w:tcPr>
          <w:p w14:paraId="7F97089A" w14:textId="77777777" w:rsidR="00D5650B" w:rsidRPr="002E4E9E" w:rsidRDefault="00D5650B" w:rsidP="0023187B">
            <w:pPr>
              <w:spacing w:line="276" w:lineRule="auto"/>
              <w:jc w:val="center"/>
              <w:rPr>
                <w:rFonts w:eastAsia="Calibri" w:cstheme="minorHAnsi"/>
                <w:b/>
                <w:bCs/>
                <w:color w:val="FFFFFF"/>
                <w:sz w:val="28"/>
                <w:szCs w:val="28"/>
              </w:rPr>
            </w:pPr>
            <w:r w:rsidRPr="002E4E9E">
              <w:rPr>
                <w:rFonts w:eastAsia="Calibri" w:cstheme="minorHAnsi"/>
                <w:b/>
                <w:bCs/>
                <w:color w:val="FFFFFF"/>
                <w:sz w:val="28"/>
                <w:szCs w:val="28"/>
              </w:rPr>
              <w:t>Description</w:t>
            </w:r>
          </w:p>
        </w:tc>
        <w:tc>
          <w:tcPr>
            <w:tcW w:w="3708" w:type="dxa"/>
            <w:shd w:val="clear" w:color="auto" w:fill="2F5496"/>
          </w:tcPr>
          <w:p w14:paraId="6031FADF" w14:textId="77777777" w:rsidR="00D5650B" w:rsidRPr="002E4E9E" w:rsidRDefault="00D5650B" w:rsidP="0023187B">
            <w:pPr>
              <w:spacing w:line="276" w:lineRule="auto"/>
              <w:jc w:val="center"/>
              <w:rPr>
                <w:rFonts w:eastAsia="Calibri" w:cstheme="minorHAnsi"/>
                <w:b/>
                <w:bCs/>
                <w:color w:val="FFFFFF"/>
                <w:sz w:val="28"/>
                <w:szCs w:val="28"/>
              </w:rPr>
            </w:pPr>
            <w:r w:rsidRPr="002E4E9E">
              <w:rPr>
                <w:rFonts w:eastAsia="Calibri" w:cstheme="minorHAnsi"/>
                <w:b/>
                <w:bCs/>
                <w:color w:val="FFFFFF"/>
                <w:sz w:val="28"/>
                <w:szCs w:val="28"/>
              </w:rPr>
              <w:t>Examples</w:t>
            </w:r>
          </w:p>
        </w:tc>
      </w:tr>
      <w:tr w:rsidR="00D5650B" w:rsidRPr="002E4E9E" w14:paraId="6055EB8D" w14:textId="77777777" w:rsidTr="00C94CEB">
        <w:tc>
          <w:tcPr>
            <w:tcW w:w="1954" w:type="dxa"/>
            <w:shd w:val="clear" w:color="auto" w:fill="D5DCE4"/>
          </w:tcPr>
          <w:p w14:paraId="4FEE4C4F" w14:textId="77777777" w:rsidR="00D5650B" w:rsidRPr="0064247E" w:rsidRDefault="00D5650B" w:rsidP="0023187B">
            <w:pPr>
              <w:spacing w:line="276" w:lineRule="auto"/>
              <w:jc w:val="right"/>
              <w:rPr>
                <w:rFonts w:ascii="Arial" w:eastAsia="Calibri" w:hAnsi="Arial" w:cs="Arial"/>
                <w:b/>
                <w:bCs/>
                <w:sz w:val="24"/>
                <w:szCs w:val="24"/>
              </w:rPr>
            </w:pPr>
            <w:bookmarkStart w:id="11" w:name="_Hlk120807792"/>
            <w:r w:rsidRPr="0064247E">
              <w:rPr>
                <w:rFonts w:ascii="Arial" w:eastAsia="Calibri" w:hAnsi="Arial" w:cs="Arial"/>
                <w:b/>
                <w:bCs/>
                <w:sz w:val="24"/>
                <w:szCs w:val="24"/>
              </w:rPr>
              <w:t>Choice</w:t>
            </w:r>
          </w:p>
        </w:tc>
        <w:tc>
          <w:tcPr>
            <w:tcW w:w="4598" w:type="dxa"/>
          </w:tcPr>
          <w:p w14:paraId="03F258D5" w14:textId="0B37000B" w:rsidR="00D5650B" w:rsidRPr="0064247E" w:rsidRDefault="00D5650B" w:rsidP="0023187B">
            <w:pPr>
              <w:spacing w:line="276" w:lineRule="auto"/>
              <w:rPr>
                <w:rFonts w:ascii="Arial" w:eastAsia="Calibri" w:hAnsi="Arial" w:cs="Arial"/>
                <w:sz w:val="24"/>
                <w:szCs w:val="24"/>
              </w:rPr>
            </w:pPr>
            <w:r w:rsidRPr="0064247E">
              <w:rPr>
                <w:rFonts w:ascii="Arial" w:eastAsia="Calibri" w:hAnsi="Arial" w:cs="Arial"/>
                <w:sz w:val="24"/>
                <w:szCs w:val="24"/>
              </w:rPr>
              <w:t xml:space="preserve">Being able to choose how, where and when people access care. Being able to </w:t>
            </w:r>
            <w:r w:rsidR="00323BD4" w:rsidRPr="0064247E">
              <w:rPr>
                <w:rFonts w:ascii="Arial" w:eastAsia="Calibri" w:hAnsi="Arial" w:cs="Arial"/>
                <w:sz w:val="24"/>
                <w:szCs w:val="24"/>
              </w:rPr>
              <w:t>choose</w:t>
            </w:r>
            <w:r w:rsidRPr="0064247E">
              <w:rPr>
                <w:rFonts w:ascii="Arial" w:eastAsia="Calibri" w:hAnsi="Arial" w:cs="Arial"/>
                <w:sz w:val="24"/>
                <w:szCs w:val="24"/>
              </w:rPr>
              <w:t xml:space="preserve"> whether to access services in person or digitally</w:t>
            </w:r>
          </w:p>
        </w:tc>
        <w:tc>
          <w:tcPr>
            <w:tcW w:w="3708" w:type="dxa"/>
          </w:tcPr>
          <w:p w14:paraId="03468699" w14:textId="77777777" w:rsidR="00D5650B" w:rsidRPr="0064247E" w:rsidRDefault="00D5650B" w:rsidP="0023187B">
            <w:pPr>
              <w:spacing w:line="276" w:lineRule="auto"/>
              <w:rPr>
                <w:rFonts w:ascii="Arial" w:eastAsia="Calibri" w:hAnsi="Arial" w:cs="Arial"/>
                <w:sz w:val="24"/>
                <w:szCs w:val="24"/>
              </w:rPr>
            </w:pPr>
            <w:r w:rsidRPr="0064247E">
              <w:rPr>
                <w:rFonts w:ascii="Arial" w:eastAsia="Calibri" w:hAnsi="Arial" w:cs="Arial"/>
                <w:sz w:val="24"/>
                <w:szCs w:val="24"/>
              </w:rPr>
              <w:t>People report wanting to access the service as a walk-in patient.</w:t>
            </w:r>
          </w:p>
          <w:p w14:paraId="43A65D4B" w14:textId="77777777" w:rsidR="00D5650B" w:rsidRPr="0064247E" w:rsidRDefault="00D5650B" w:rsidP="0023187B">
            <w:pPr>
              <w:spacing w:line="276" w:lineRule="auto"/>
              <w:rPr>
                <w:rFonts w:ascii="Arial" w:eastAsia="Calibri" w:hAnsi="Arial" w:cs="Arial"/>
                <w:sz w:val="24"/>
                <w:szCs w:val="24"/>
              </w:rPr>
            </w:pPr>
            <w:r w:rsidRPr="0064247E">
              <w:rPr>
                <w:rFonts w:ascii="Arial" w:eastAsia="Calibri" w:hAnsi="Arial" w:cs="Arial"/>
                <w:sz w:val="24"/>
                <w:szCs w:val="24"/>
              </w:rPr>
              <w:t>People report not being able to see the GP of their choice</w:t>
            </w:r>
          </w:p>
        </w:tc>
      </w:tr>
      <w:tr w:rsidR="00606257" w:rsidRPr="002E4E9E" w14:paraId="20D9D3BB" w14:textId="77777777" w:rsidTr="00C94CEB">
        <w:tc>
          <w:tcPr>
            <w:tcW w:w="1954" w:type="dxa"/>
            <w:shd w:val="clear" w:color="auto" w:fill="D5DCE4"/>
          </w:tcPr>
          <w:p w14:paraId="645AE8B0" w14:textId="113894F7" w:rsidR="00606257" w:rsidRPr="0064247E" w:rsidRDefault="00606257" w:rsidP="0023187B">
            <w:pPr>
              <w:spacing w:line="276" w:lineRule="auto"/>
              <w:jc w:val="right"/>
              <w:rPr>
                <w:rFonts w:ascii="Arial" w:eastAsia="Calibri" w:hAnsi="Arial" w:cs="Arial"/>
                <w:b/>
                <w:bCs/>
                <w:sz w:val="24"/>
                <w:szCs w:val="24"/>
              </w:rPr>
            </w:pPr>
            <w:r w:rsidRPr="0064247E">
              <w:rPr>
                <w:rFonts w:ascii="Arial" w:eastAsia="Calibri" w:hAnsi="Arial" w:cs="Arial"/>
                <w:b/>
                <w:bCs/>
                <w:sz w:val="24"/>
                <w:szCs w:val="24"/>
              </w:rPr>
              <w:t>Clinical treatment</w:t>
            </w:r>
          </w:p>
        </w:tc>
        <w:tc>
          <w:tcPr>
            <w:tcW w:w="4598" w:type="dxa"/>
          </w:tcPr>
          <w:p w14:paraId="0E9D9B68" w14:textId="768F8F35" w:rsidR="00606257" w:rsidRPr="0064247E" w:rsidRDefault="00606257" w:rsidP="0023187B">
            <w:pPr>
              <w:spacing w:line="276" w:lineRule="auto"/>
              <w:rPr>
                <w:rFonts w:ascii="Arial" w:eastAsia="Calibri" w:hAnsi="Arial" w:cs="Arial"/>
                <w:sz w:val="24"/>
                <w:szCs w:val="24"/>
              </w:rPr>
            </w:pPr>
            <w:r w:rsidRPr="0064247E">
              <w:rPr>
                <w:rFonts w:ascii="Arial" w:eastAsia="Calibri" w:hAnsi="Arial" w:cs="Arial"/>
                <w:sz w:val="24"/>
                <w:szCs w:val="24"/>
              </w:rPr>
              <w:t>Services provide high quality clinical care</w:t>
            </w:r>
          </w:p>
        </w:tc>
        <w:tc>
          <w:tcPr>
            <w:tcW w:w="3708" w:type="dxa"/>
          </w:tcPr>
          <w:p w14:paraId="4F5F94BC" w14:textId="7C75DFCF" w:rsidR="00606257" w:rsidRPr="0064247E" w:rsidRDefault="00606257" w:rsidP="0023187B">
            <w:pPr>
              <w:spacing w:line="276" w:lineRule="auto"/>
              <w:rPr>
                <w:rFonts w:ascii="Arial" w:eastAsia="Calibri" w:hAnsi="Arial" w:cs="Arial"/>
                <w:sz w:val="24"/>
                <w:szCs w:val="24"/>
              </w:rPr>
            </w:pPr>
            <w:r w:rsidRPr="0064247E">
              <w:rPr>
                <w:rFonts w:ascii="Arial" w:eastAsia="Calibri" w:hAnsi="Arial" w:cs="Arial"/>
                <w:sz w:val="24"/>
                <w:szCs w:val="24"/>
              </w:rPr>
              <w:t>People told us their pain was managed well</w:t>
            </w:r>
          </w:p>
        </w:tc>
      </w:tr>
      <w:tr w:rsidR="00606257" w:rsidRPr="002E4E9E" w14:paraId="5BFE005D" w14:textId="77777777" w:rsidTr="00C94CEB">
        <w:tc>
          <w:tcPr>
            <w:tcW w:w="1954" w:type="dxa"/>
            <w:shd w:val="clear" w:color="auto" w:fill="D5DCE4"/>
          </w:tcPr>
          <w:p w14:paraId="5B3A60E1" w14:textId="77777777" w:rsidR="00606257" w:rsidRPr="0064247E" w:rsidRDefault="00606257" w:rsidP="0023187B">
            <w:pPr>
              <w:spacing w:line="276" w:lineRule="auto"/>
              <w:jc w:val="right"/>
              <w:rPr>
                <w:rFonts w:ascii="Arial" w:eastAsia="Calibri" w:hAnsi="Arial" w:cs="Arial"/>
                <w:b/>
                <w:bCs/>
                <w:sz w:val="24"/>
                <w:szCs w:val="24"/>
              </w:rPr>
            </w:pPr>
            <w:r w:rsidRPr="0064247E">
              <w:rPr>
                <w:rFonts w:ascii="Arial" w:eastAsia="Calibri" w:hAnsi="Arial" w:cs="Arial"/>
                <w:b/>
                <w:bCs/>
                <w:sz w:val="24"/>
                <w:szCs w:val="24"/>
              </w:rPr>
              <w:t>Communication</w:t>
            </w:r>
          </w:p>
        </w:tc>
        <w:tc>
          <w:tcPr>
            <w:tcW w:w="4598" w:type="dxa"/>
          </w:tcPr>
          <w:p w14:paraId="69A37DB7" w14:textId="77777777" w:rsidR="00606257" w:rsidRPr="0064247E" w:rsidRDefault="00606257" w:rsidP="0023187B">
            <w:pPr>
              <w:spacing w:line="276" w:lineRule="auto"/>
              <w:rPr>
                <w:rFonts w:ascii="Arial" w:eastAsia="Calibri" w:hAnsi="Arial" w:cs="Arial"/>
                <w:sz w:val="24"/>
                <w:szCs w:val="24"/>
              </w:rPr>
            </w:pPr>
            <w:r w:rsidRPr="0064247E">
              <w:rPr>
                <w:rFonts w:ascii="Arial" w:eastAsia="Calibri" w:hAnsi="Arial" w:cs="Arial"/>
                <w:sz w:val="24"/>
                <w:szCs w:val="24"/>
              </w:rPr>
              <w:t xml:space="preserve">Clear communication and explanation from professionals about services, </w:t>
            </w:r>
            <w:proofErr w:type="gramStart"/>
            <w:r w:rsidRPr="0064247E">
              <w:rPr>
                <w:rFonts w:ascii="Arial" w:eastAsia="Calibri" w:hAnsi="Arial" w:cs="Arial"/>
                <w:sz w:val="24"/>
                <w:szCs w:val="24"/>
              </w:rPr>
              <w:t>conditions</w:t>
            </w:r>
            <w:proofErr w:type="gramEnd"/>
            <w:r w:rsidRPr="0064247E">
              <w:rPr>
                <w:rFonts w:ascii="Arial" w:eastAsia="Calibri" w:hAnsi="Arial" w:cs="Arial"/>
                <w:sz w:val="24"/>
                <w:szCs w:val="24"/>
              </w:rPr>
              <w:t xml:space="preserve"> and treatment.</w:t>
            </w:r>
          </w:p>
        </w:tc>
        <w:tc>
          <w:tcPr>
            <w:tcW w:w="3708" w:type="dxa"/>
          </w:tcPr>
          <w:p w14:paraId="401AB77D" w14:textId="77777777" w:rsidR="00606257" w:rsidRPr="0064247E" w:rsidRDefault="00606257" w:rsidP="0023187B">
            <w:pPr>
              <w:spacing w:line="276" w:lineRule="auto"/>
              <w:rPr>
                <w:rFonts w:ascii="Arial" w:eastAsia="Calibri" w:hAnsi="Arial" w:cs="Arial"/>
                <w:sz w:val="24"/>
                <w:szCs w:val="24"/>
              </w:rPr>
            </w:pPr>
            <w:r w:rsidRPr="0064247E">
              <w:rPr>
                <w:rFonts w:ascii="Arial" w:eastAsia="Calibri" w:hAnsi="Arial" w:cs="Arial"/>
                <w:sz w:val="24"/>
                <w:szCs w:val="24"/>
              </w:rPr>
              <w:t>People report that they’re treatment was explained in a way that they understood</w:t>
            </w:r>
          </w:p>
        </w:tc>
      </w:tr>
      <w:tr w:rsidR="00606257" w:rsidRPr="002E4E9E" w14:paraId="1E16F8B9" w14:textId="77777777" w:rsidTr="00C94CEB">
        <w:tc>
          <w:tcPr>
            <w:tcW w:w="1954" w:type="dxa"/>
            <w:shd w:val="clear" w:color="auto" w:fill="D5DCE4"/>
          </w:tcPr>
          <w:p w14:paraId="3A60D457" w14:textId="77777777" w:rsidR="00606257" w:rsidRPr="0064247E" w:rsidRDefault="00606257" w:rsidP="0023187B">
            <w:pPr>
              <w:spacing w:line="276" w:lineRule="auto"/>
              <w:jc w:val="right"/>
              <w:rPr>
                <w:rFonts w:ascii="Arial" w:eastAsia="Calibri" w:hAnsi="Arial" w:cs="Arial"/>
                <w:b/>
                <w:bCs/>
                <w:sz w:val="24"/>
                <w:szCs w:val="24"/>
              </w:rPr>
            </w:pPr>
            <w:r w:rsidRPr="0064247E">
              <w:rPr>
                <w:rFonts w:ascii="Arial" w:eastAsia="Calibri" w:hAnsi="Arial" w:cs="Arial"/>
                <w:b/>
                <w:bCs/>
                <w:sz w:val="24"/>
                <w:szCs w:val="24"/>
              </w:rPr>
              <w:t>Covid-19</w:t>
            </w:r>
          </w:p>
        </w:tc>
        <w:tc>
          <w:tcPr>
            <w:tcW w:w="4598" w:type="dxa"/>
          </w:tcPr>
          <w:p w14:paraId="2FBEDE4E" w14:textId="77777777" w:rsidR="00606257" w:rsidRPr="0064247E" w:rsidRDefault="00606257" w:rsidP="0023187B">
            <w:pPr>
              <w:spacing w:line="276" w:lineRule="auto"/>
              <w:rPr>
                <w:rFonts w:ascii="Arial" w:eastAsia="Calibri" w:hAnsi="Arial" w:cs="Arial"/>
                <w:sz w:val="24"/>
                <w:szCs w:val="24"/>
              </w:rPr>
            </w:pPr>
            <w:r w:rsidRPr="0064247E">
              <w:rPr>
                <w:rFonts w:ascii="Arial" w:eastAsia="Calibri" w:hAnsi="Arial" w:cs="Arial"/>
                <w:sz w:val="24"/>
                <w:szCs w:val="24"/>
              </w:rPr>
              <w:t>Services that are mindful of the impact of Covid-19</w:t>
            </w:r>
          </w:p>
        </w:tc>
        <w:tc>
          <w:tcPr>
            <w:tcW w:w="3708" w:type="dxa"/>
          </w:tcPr>
          <w:p w14:paraId="486321DD" w14:textId="77777777" w:rsidR="00606257" w:rsidRPr="0064247E" w:rsidRDefault="00606257" w:rsidP="0023187B">
            <w:pPr>
              <w:spacing w:line="276" w:lineRule="auto"/>
              <w:rPr>
                <w:rFonts w:ascii="Arial" w:eastAsia="Calibri" w:hAnsi="Arial" w:cs="Arial"/>
                <w:sz w:val="24"/>
                <w:szCs w:val="24"/>
              </w:rPr>
            </w:pPr>
            <w:r w:rsidRPr="0064247E">
              <w:rPr>
                <w:rFonts w:ascii="Arial" w:eastAsia="Calibri" w:hAnsi="Arial" w:cs="Arial"/>
                <w:sz w:val="24"/>
                <w:szCs w:val="24"/>
              </w:rPr>
              <w:t>People report the service not being accessible during the pandemic</w:t>
            </w:r>
          </w:p>
        </w:tc>
      </w:tr>
      <w:tr w:rsidR="00606257" w:rsidRPr="002E4E9E" w14:paraId="5FDD8F67" w14:textId="77777777" w:rsidTr="00C94CEB">
        <w:tc>
          <w:tcPr>
            <w:tcW w:w="1954" w:type="dxa"/>
            <w:shd w:val="clear" w:color="auto" w:fill="D5DCE4"/>
          </w:tcPr>
          <w:p w14:paraId="72509816" w14:textId="77777777" w:rsidR="00606257" w:rsidRPr="0064247E" w:rsidRDefault="00606257" w:rsidP="0023187B">
            <w:pPr>
              <w:spacing w:line="276" w:lineRule="auto"/>
              <w:jc w:val="right"/>
              <w:rPr>
                <w:rFonts w:ascii="Arial" w:eastAsia="Calibri" w:hAnsi="Arial" w:cs="Arial"/>
                <w:b/>
                <w:bCs/>
                <w:sz w:val="24"/>
                <w:szCs w:val="24"/>
              </w:rPr>
            </w:pPr>
            <w:r w:rsidRPr="0064247E">
              <w:rPr>
                <w:rFonts w:ascii="Arial" w:eastAsia="Calibri" w:hAnsi="Arial" w:cs="Arial"/>
                <w:b/>
                <w:bCs/>
                <w:sz w:val="24"/>
                <w:szCs w:val="24"/>
              </w:rPr>
              <w:t>Environment</w:t>
            </w:r>
          </w:p>
        </w:tc>
        <w:tc>
          <w:tcPr>
            <w:tcW w:w="4598" w:type="dxa"/>
          </w:tcPr>
          <w:p w14:paraId="18E77DC1" w14:textId="18057962" w:rsidR="00606257" w:rsidRPr="0064247E" w:rsidRDefault="00606257" w:rsidP="0023187B">
            <w:pPr>
              <w:spacing w:line="276" w:lineRule="auto"/>
              <w:rPr>
                <w:rFonts w:ascii="Arial" w:eastAsia="Calibri" w:hAnsi="Arial" w:cs="Arial"/>
                <w:sz w:val="24"/>
                <w:szCs w:val="24"/>
              </w:rPr>
            </w:pPr>
            <w:r w:rsidRPr="0064247E">
              <w:rPr>
                <w:rFonts w:ascii="Arial" w:eastAsia="Calibri" w:hAnsi="Arial" w:cs="Arial"/>
                <w:sz w:val="24"/>
                <w:szCs w:val="24"/>
              </w:rPr>
              <w:t xml:space="preserve">Services are provided in a place that is easy to access, private, </w:t>
            </w:r>
            <w:proofErr w:type="gramStart"/>
            <w:r w:rsidRPr="0064247E">
              <w:rPr>
                <w:rFonts w:ascii="Arial" w:eastAsia="Calibri" w:hAnsi="Arial" w:cs="Arial"/>
                <w:sz w:val="24"/>
                <w:szCs w:val="24"/>
              </w:rPr>
              <w:t>clean</w:t>
            </w:r>
            <w:proofErr w:type="gramEnd"/>
            <w:r w:rsidRPr="0064247E">
              <w:rPr>
                <w:rFonts w:ascii="Arial" w:eastAsia="Calibri" w:hAnsi="Arial" w:cs="Arial"/>
                <w:sz w:val="24"/>
                <w:szCs w:val="24"/>
              </w:rPr>
              <w:t xml:space="preserve"> and safe and is a way that is environmentally friendly and reduces pollution</w:t>
            </w:r>
          </w:p>
        </w:tc>
        <w:tc>
          <w:tcPr>
            <w:tcW w:w="3708" w:type="dxa"/>
          </w:tcPr>
          <w:p w14:paraId="03D00F09" w14:textId="77777777" w:rsidR="00606257" w:rsidRPr="0064247E" w:rsidRDefault="00606257" w:rsidP="0023187B">
            <w:pPr>
              <w:spacing w:line="276" w:lineRule="auto"/>
              <w:rPr>
                <w:rFonts w:ascii="Arial" w:eastAsia="Calibri" w:hAnsi="Arial" w:cs="Arial"/>
                <w:sz w:val="24"/>
                <w:szCs w:val="24"/>
              </w:rPr>
            </w:pPr>
            <w:r w:rsidRPr="0064247E">
              <w:rPr>
                <w:rFonts w:ascii="Arial" w:eastAsia="Calibri" w:hAnsi="Arial" w:cs="Arial"/>
                <w:sz w:val="24"/>
                <w:szCs w:val="24"/>
              </w:rPr>
              <w:t>People report that the waiting area was dirty</w:t>
            </w:r>
          </w:p>
        </w:tc>
      </w:tr>
      <w:tr w:rsidR="00606257" w:rsidRPr="002E4E9E" w14:paraId="2B3F46C1" w14:textId="77777777" w:rsidTr="00C94CEB">
        <w:tc>
          <w:tcPr>
            <w:tcW w:w="1954" w:type="dxa"/>
            <w:shd w:val="clear" w:color="auto" w:fill="D5DCE4"/>
          </w:tcPr>
          <w:p w14:paraId="51D35907" w14:textId="77777777" w:rsidR="00606257" w:rsidRPr="0064247E" w:rsidRDefault="00606257" w:rsidP="0023187B">
            <w:pPr>
              <w:spacing w:line="276" w:lineRule="auto"/>
              <w:jc w:val="right"/>
              <w:rPr>
                <w:rFonts w:ascii="Arial" w:eastAsia="Calibri" w:hAnsi="Arial" w:cs="Arial"/>
                <w:b/>
                <w:bCs/>
                <w:sz w:val="24"/>
                <w:szCs w:val="24"/>
              </w:rPr>
            </w:pPr>
            <w:r w:rsidRPr="0064247E">
              <w:rPr>
                <w:rFonts w:ascii="Arial" w:eastAsia="Calibri" w:hAnsi="Arial" w:cs="Arial"/>
                <w:b/>
                <w:bCs/>
                <w:sz w:val="24"/>
                <w:szCs w:val="24"/>
              </w:rPr>
              <w:t>Health inequality</w:t>
            </w:r>
          </w:p>
        </w:tc>
        <w:tc>
          <w:tcPr>
            <w:tcW w:w="4598" w:type="dxa"/>
          </w:tcPr>
          <w:p w14:paraId="340B4FFD" w14:textId="77777777" w:rsidR="00606257" w:rsidRPr="0064247E" w:rsidRDefault="00606257" w:rsidP="0023187B">
            <w:pPr>
              <w:spacing w:line="276" w:lineRule="auto"/>
              <w:rPr>
                <w:rFonts w:ascii="Arial" w:eastAsia="Calibri" w:hAnsi="Arial" w:cs="Arial"/>
                <w:sz w:val="24"/>
                <w:szCs w:val="24"/>
              </w:rPr>
            </w:pPr>
            <w:r w:rsidRPr="0064247E">
              <w:rPr>
                <w:rFonts w:ascii="Arial" w:eastAsia="Calibri" w:hAnsi="Arial" w:cs="Arial"/>
                <w:sz w:val="24"/>
                <w:szCs w:val="24"/>
              </w:rPr>
              <w:t>Services are provided in a way that meet the needs of communities who experience the greatest health inequalities.</w:t>
            </w:r>
          </w:p>
        </w:tc>
        <w:tc>
          <w:tcPr>
            <w:tcW w:w="3708" w:type="dxa"/>
          </w:tcPr>
          <w:p w14:paraId="31086CB6" w14:textId="77777777" w:rsidR="00606257" w:rsidRPr="0064247E" w:rsidRDefault="00606257" w:rsidP="0023187B">
            <w:pPr>
              <w:spacing w:line="276" w:lineRule="auto"/>
              <w:rPr>
                <w:rFonts w:ascii="Arial" w:eastAsia="Calibri" w:hAnsi="Arial" w:cs="Arial"/>
                <w:sz w:val="24"/>
                <w:szCs w:val="24"/>
              </w:rPr>
            </w:pPr>
            <w:r w:rsidRPr="0064247E">
              <w:rPr>
                <w:rFonts w:ascii="Arial" w:eastAsia="Calibri" w:hAnsi="Arial" w:cs="Arial"/>
                <w:sz w:val="24"/>
                <w:szCs w:val="24"/>
              </w:rPr>
              <w:t>Older people report not being able to access the service digitally</w:t>
            </w:r>
          </w:p>
        </w:tc>
      </w:tr>
      <w:tr w:rsidR="00606257" w:rsidRPr="002E4E9E" w14:paraId="0A5FDF4C" w14:textId="77777777" w:rsidTr="00C94CEB">
        <w:tc>
          <w:tcPr>
            <w:tcW w:w="1954" w:type="dxa"/>
            <w:shd w:val="clear" w:color="auto" w:fill="D5DCE4"/>
          </w:tcPr>
          <w:p w14:paraId="358A1C47" w14:textId="77777777" w:rsidR="00606257" w:rsidRPr="0064247E" w:rsidRDefault="00606257" w:rsidP="0023187B">
            <w:pPr>
              <w:spacing w:line="276" w:lineRule="auto"/>
              <w:jc w:val="right"/>
              <w:rPr>
                <w:rFonts w:ascii="Arial" w:eastAsia="Calibri" w:hAnsi="Arial" w:cs="Arial"/>
                <w:b/>
                <w:bCs/>
                <w:sz w:val="24"/>
                <w:szCs w:val="24"/>
              </w:rPr>
            </w:pPr>
            <w:r w:rsidRPr="0064247E">
              <w:rPr>
                <w:rFonts w:ascii="Arial" w:eastAsia="Calibri" w:hAnsi="Arial" w:cs="Arial"/>
                <w:b/>
                <w:bCs/>
                <w:sz w:val="24"/>
                <w:szCs w:val="24"/>
              </w:rPr>
              <w:t>Information</w:t>
            </w:r>
          </w:p>
        </w:tc>
        <w:tc>
          <w:tcPr>
            <w:tcW w:w="4598" w:type="dxa"/>
          </w:tcPr>
          <w:p w14:paraId="0E6B922F" w14:textId="77777777" w:rsidR="00606257" w:rsidRPr="0064247E" w:rsidRDefault="00606257" w:rsidP="0023187B">
            <w:pPr>
              <w:spacing w:line="276" w:lineRule="auto"/>
              <w:rPr>
                <w:rFonts w:ascii="Arial" w:eastAsia="Calibri" w:hAnsi="Arial" w:cs="Arial"/>
                <w:sz w:val="24"/>
                <w:szCs w:val="24"/>
              </w:rPr>
            </w:pPr>
            <w:r w:rsidRPr="0064247E">
              <w:rPr>
                <w:rFonts w:ascii="Arial" w:eastAsia="Calibri" w:hAnsi="Arial" w:cs="Arial"/>
                <w:sz w:val="24"/>
                <w:szCs w:val="24"/>
              </w:rPr>
              <w:t>Provision of accessible information about conditions and services (leaflets, posters, digital)</w:t>
            </w:r>
          </w:p>
        </w:tc>
        <w:tc>
          <w:tcPr>
            <w:tcW w:w="3708" w:type="dxa"/>
          </w:tcPr>
          <w:p w14:paraId="4FD3C600" w14:textId="77777777" w:rsidR="00606257" w:rsidRPr="0064247E" w:rsidRDefault="00606257" w:rsidP="0023187B">
            <w:pPr>
              <w:spacing w:line="276" w:lineRule="auto"/>
              <w:rPr>
                <w:rFonts w:ascii="Arial" w:eastAsia="Calibri" w:hAnsi="Arial" w:cs="Arial"/>
                <w:sz w:val="24"/>
                <w:szCs w:val="24"/>
              </w:rPr>
            </w:pPr>
            <w:r w:rsidRPr="0064247E">
              <w:rPr>
                <w:rFonts w:ascii="Arial" w:eastAsia="Calibri" w:hAnsi="Arial" w:cs="Arial"/>
                <w:sz w:val="24"/>
                <w:szCs w:val="24"/>
              </w:rPr>
              <w:t>People report that the leaflet about their service was complicated and used terms they did not understand</w:t>
            </w:r>
          </w:p>
        </w:tc>
      </w:tr>
      <w:tr w:rsidR="00606257" w:rsidRPr="002E4E9E" w14:paraId="4AF548B8" w14:textId="77777777" w:rsidTr="00C94CEB">
        <w:tc>
          <w:tcPr>
            <w:tcW w:w="1954" w:type="dxa"/>
            <w:shd w:val="clear" w:color="auto" w:fill="D5DCE4"/>
          </w:tcPr>
          <w:p w14:paraId="1B060C4D" w14:textId="77777777" w:rsidR="00606257" w:rsidRPr="0064247E" w:rsidRDefault="00606257" w:rsidP="0023187B">
            <w:pPr>
              <w:spacing w:line="276" w:lineRule="auto"/>
              <w:jc w:val="right"/>
              <w:rPr>
                <w:rFonts w:ascii="Arial" w:eastAsia="Calibri" w:hAnsi="Arial" w:cs="Arial"/>
                <w:b/>
                <w:bCs/>
                <w:sz w:val="24"/>
                <w:szCs w:val="24"/>
              </w:rPr>
            </w:pPr>
            <w:r w:rsidRPr="0064247E">
              <w:rPr>
                <w:rFonts w:ascii="Arial" w:eastAsia="Calibri" w:hAnsi="Arial" w:cs="Arial"/>
                <w:b/>
                <w:bCs/>
                <w:sz w:val="24"/>
                <w:szCs w:val="24"/>
              </w:rPr>
              <w:t>Involvement in care</w:t>
            </w:r>
          </w:p>
        </w:tc>
        <w:tc>
          <w:tcPr>
            <w:tcW w:w="4598" w:type="dxa"/>
          </w:tcPr>
          <w:p w14:paraId="5212A776" w14:textId="77777777" w:rsidR="00606257" w:rsidRPr="0064247E" w:rsidRDefault="00606257" w:rsidP="0023187B">
            <w:pPr>
              <w:spacing w:line="276" w:lineRule="auto"/>
              <w:rPr>
                <w:rFonts w:ascii="Arial" w:eastAsia="Calibri" w:hAnsi="Arial" w:cs="Arial"/>
                <w:sz w:val="24"/>
                <w:szCs w:val="24"/>
              </w:rPr>
            </w:pPr>
            <w:r w:rsidRPr="0064247E">
              <w:rPr>
                <w:rFonts w:ascii="Arial" w:eastAsia="Calibri" w:hAnsi="Arial" w:cs="Arial"/>
                <w:sz w:val="24"/>
                <w:szCs w:val="24"/>
              </w:rPr>
              <w:t>Involvement of people in individual care planning and decision-making.</w:t>
            </w:r>
          </w:p>
        </w:tc>
        <w:tc>
          <w:tcPr>
            <w:tcW w:w="3708" w:type="dxa"/>
          </w:tcPr>
          <w:p w14:paraId="30AF2A44" w14:textId="77777777" w:rsidR="00606257" w:rsidRPr="0064247E" w:rsidRDefault="00606257" w:rsidP="0023187B">
            <w:pPr>
              <w:spacing w:line="276" w:lineRule="auto"/>
              <w:rPr>
                <w:rFonts w:ascii="Arial" w:eastAsia="Calibri" w:hAnsi="Arial" w:cs="Arial"/>
                <w:sz w:val="24"/>
                <w:szCs w:val="24"/>
              </w:rPr>
            </w:pPr>
            <w:r w:rsidRPr="0064247E">
              <w:rPr>
                <w:rFonts w:ascii="Arial" w:eastAsia="Calibri" w:hAnsi="Arial" w:cs="Arial"/>
                <w:sz w:val="24"/>
                <w:szCs w:val="24"/>
              </w:rPr>
              <w:t>People told us they were not asked about their needs and preferences</w:t>
            </w:r>
          </w:p>
        </w:tc>
      </w:tr>
      <w:tr w:rsidR="00606257" w:rsidRPr="002E4E9E" w14:paraId="1138D15D" w14:textId="77777777" w:rsidTr="00C94CEB">
        <w:tc>
          <w:tcPr>
            <w:tcW w:w="1954" w:type="dxa"/>
            <w:shd w:val="clear" w:color="auto" w:fill="D5DCE4"/>
          </w:tcPr>
          <w:p w14:paraId="3EF3A8C4" w14:textId="77777777" w:rsidR="00606257" w:rsidRPr="0064247E" w:rsidRDefault="00606257" w:rsidP="0023187B">
            <w:pPr>
              <w:spacing w:line="276" w:lineRule="auto"/>
              <w:jc w:val="right"/>
              <w:rPr>
                <w:rFonts w:ascii="Arial" w:eastAsia="Calibri" w:hAnsi="Arial" w:cs="Arial"/>
                <w:b/>
                <w:bCs/>
                <w:sz w:val="24"/>
                <w:szCs w:val="24"/>
              </w:rPr>
            </w:pPr>
            <w:r w:rsidRPr="0064247E">
              <w:rPr>
                <w:rFonts w:ascii="Arial" w:eastAsia="Calibri" w:hAnsi="Arial" w:cs="Arial"/>
                <w:b/>
                <w:bCs/>
                <w:sz w:val="24"/>
                <w:szCs w:val="24"/>
              </w:rPr>
              <w:t>Involvement in service development</w:t>
            </w:r>
          </w:p>
        </w:tc>
        <w:tc>
          <w:tcPr>
            <w:tcW w:w="4598" w:type="dxa"/>
          </w:tcPr>
          <w:p w14:paraId="249E2C97" w14:textId="77777777" w:rsidR="00606257" w:rsidRPr="0064247E" w:rsidRDefault="00606257" w:rsidP="0023187B">
            <w:pPr>
              <w:spacing w:line="276" w:lineRule="auto"/>
              <w:rPr>
                <w:rFonts w:ascii="Arial" w:eastAsia="Calibri" w:hAnsi="Arial" w:cs="Arial"/>
                <w:sz w:val="24"/>
                <w:szCs w:val="24"/>
              </w:rPr>
            </w:pPr>
            <w:r w:rsidRPr="0064247E">
              <w:rPr>
                <w:rFonts w:ascii="Arial" w:eastAsia="Calibri" w:hAnsi="Arial" w:cs="Arial"/>
                <w:sz w:val="24"/>
                <w:szCs w:val="24"/>
              </w:rPr>
              <w:t>Involvement of people in service development. Having the opportunity to share views about services and staff.</w:t>
            </w:r>
          </w:p>
        </w:tc>
        <w:tc>
          <w:tcPr>
            <w:tcW w:w="3708" w:type="dxa"/>
          </w:tcPr>
          <w:p w14:paraId="632157F9" w14:textId="77777777" w:rsidR="00606257" w:rsidRPr="0064247E" w:rsidRDefault="00606257" w:rsidP="0023187B">
            <w:pPr>
              <w:spacing w:line="276" w:lineRule="auto"/>
              <w:rPr>
                <w:rFonts w:ascii="Arial" w:eastAsia="Calibri" w:hAnsi="Arial" w:cs="Arial"/>
                <w:sz w:val="24"/>
                <w:szCs w:val="24"/>
              </w:rPr>
            </w:pPr>
            <w:r w:rsidRPr="0064247E">
              <w:rPr>
                <w:rFonts w:ascii="Arial" w:eastAsia="Calibri" w:hAnsi="Arial" w:cs="Arial"/>
                <w:sz w:val="24"/>
                <w:szCs w:val="24"/>
              </w:rPr>
              <w:t>People told us that they were given an opportunity to feedback about the service using the friends and family test</w:t>
            </w:r>
          </w:p>
        </w:tc>
      </w:tr>
      <w:tr w:rsidR="00606257" w:rsidRPr="002E4E9E" w14:paraId="21B66828" w14:textId="77777777" w:rsidTr="00C94CEB">
        <w:tc>
          <w:tcPr>
            <w:tcW w:w="1954" w:type="dxa"/>
            <w:shd w:val="clear" w:color="auto" w:fill="D5DCE4"/>
          </w:tcPr>
          <w:p w14:paraId="4BC49176" w14:textId="77777777" w:rsidR="00606257" w:rsidRPr="0064247E" w:rsidRDefault="00606257" w:rsidP="0023187B">
            <w:pPr>
              <w:spacing w:line="276" w:lineRule="auto"/>
              <w:jc w:val="right"/>
              <w:rPr>
                <w:rFonts w:ascii="Arial" w:eastAsia="Calibri" w:hAnsi="Arial" w:cs="Arial"/>
                <w:b/>
                <w:bCs/>
                <w:sz w:val="24"/>
                <w:szCs w:val="24"/>
              </w:rPr>
            </w:pPr>
            <w:r w:rsidRPr="0064247E">
              <w:rPr>
                <w:rFonts w:ascii="Arial" w:eastAsia="Calibri" w:hAnsi="Arial" w:cs="Arial"/>
                <w:b/>
                <w:bCs/>
                <w:sz w:val="24"/>
                <w:szCs w:val="24"/>
              </w:rPr>
              <w:t>Joint working</w:t>
            </w:r>
          </w:p>
        </w:tc>
        <w:tc>
          <w:tcPr>
            <w:tcW w:w="4598" w:type="dxa"/>
          </w:tcPr>
          <w:p w14:paraId="4F0D29F1" w14:textId="77777777" w:rsidR="00606257" w:rsidRPr="0064247E" w:rsidRDefault="00606257" w:rsidP="0023187B">
            <w:pPr>
              <w:spacing w:line="276" w:lineRule="auto"/>
              <w:rPr>
                <w:rFonts w:ascii="Arial" w:eastAsia="Calibri" w:hAnsi="Arial" w:cs="Arial"/>
                <w:sz w:val="24"/>
                <w:szCs w:val="24"/>
              </w:rPr>
            </w:pPr>
            <w:r w:rsidRPr="0064247E">
              <w:rPr>
                <w:rFonts w:ascii="Arial" w:eastAsia="Calibri" w:hAnsi="Arial" w:cs="Arial"/>
                <w:sz w:val="24"/>
                <w:szCs w:val="24"/>
              </w:rPr>
              <w:t>Care is coordinated and delivered within and between services in a seamless and integrated way</w:t>
            </w:r>
          </w:p>
        </w:tc>
        <w:tc>
          <w:tcPr>
            <w:tcW w:w="3708" w:type="dxa"/>
          </w:tcPr>
          <w:p w14:paraId="470EE6BB" w14:textId="77777777" w:rsidR="00606257" w:rsidRPr="0064247E" w:rsidRDefault="00606257" w:rsidP="0023187B">
            <w:pPr>
              <w:spacing w:line="276" w:lineRule="auto"/>
              <w:rPr>
                <w:rFonts w:ascii="Arial" w:eastAsia="Calibri" w:hAnsi="Arial" w:cs="Arial"/>
                <w:sz w:val="24"/>
                <w:szCs w:val="24"/>
              </w:rPr>
            </w:pPr>
            <w:r w:rsidRPr="0064247E">
              <w:rPr>
                <w:rFonts w:ascii="Arial" w:eastAsia="Calibri" w:hAnsi="Arial" w:cs="Arial"/>
                <w:sz w:val="24"/>
                <w:szCs w:val="24"/>
              </w:rPr>
              <w:t>People report that their GP was not aware that they had been admitted to hospital</w:t>
            </w:r>
          </w:p>
        </w:tc>
      </w:tr>
      <w:tr w:rsidR="00606257" w:rsidRPr="002E4E9E" w14:paraId="47153E7D" w14:textId="77777777" w:rsidTr="00C94CEB">
        <w:tc>
          <w:tcPr>
            <w:tcW w:w="1954" w:type="dxa"/>
            <w:shd w:val="clear" w:color="auto" w:fill="D5DCE4"/>
          </w:tcPr>
          <w:p w14:paraId="6DC6804C" w14:textId="77777777" w:rsidR="00606257" w:rsidRPr="0064247E" w:rsidRDefault="00606257" w:rsidP="0023187B">
            <w:pPr>
              <w:spacing w:line="276" w:lineRule="auto"/>
              <w:jc w:val="right"/>
              <w:rPr>
                <w:rFonts w:ascii="Arial" w:eastAsia="Calibri" w:hAnsi="Arial" w:cs="Arial"/>
                <w:b/>
                <w:bCs/>
                <w:sz w:val="24"/>
                <w:szCs w:val="24"/>
              </w:rPr>
            </w:pPr>
            <w:r w:rsidRPr="0064247E">
              <w:rPr>
                <w:rFonts w:ascii="Arial" w:eastAsia="Calibri" w:hAnsi="Arial" w:cs="Arial"/>
                <w:b/>
                <w:bCs/>
                <w:sz w:val="24"/>
                <w:szCs w:val="24"/>
              </w:rPr>
              <w:t>Person centred</w:t>
            </w:r>
          </w:p>
        </w:tc>
        <w:tc>
          <w:tcPr>
            <w:tcW w:w="4598" w:type="dxa"/>
          </w:tcPr>
          <w:p w14:paraId="7334E588" w14:textId="77777777" w:rsidR="00606257" w:rsidRPr="0064247E" w:rsidRDefault="00606257" w:rsidP="0023187B">
            <w:pPr>
              <w:spacing w:line="276" w:lineRule="auto"/>
              <w:rPr>
                <w:rFonts w:ascii="Arial" w:eastAsia="Calibri" w:hAnsi="Arial" w:cs="Arial"/>
                <w:sz w:val="24"/>
                <w:szCs w:val="24"/>
              </w:rPr>
            </w:pPr>
            <w:r w:rsidRPr="0064247E">
              <w:rPr>
                <w:rFonts w:ascii="Arial" w:eastAsia="Calibri" w:hAnsi="Arial" w:cs="Arial"/>
                <w:sz w:val="24"/>
                <w:szCs w:val="24"/>
              </w:rPr>
              <w:t xml:space="preserve">Receiving individual care that doesn’t make assumptions about people’s needs. Being treated with dignity, respect, care, </w:t>
            </w:r>
            <w:proofErr w:type="gramStart"/>
            <w:r w:rsidRPr="0064247E">
              <w:rPr>
                <w:rFonts w:ascii="Arial" w:eastAsia="Calibri" w:hAnsi="Arial" w:cs="Arial"/>
                <w:sz w:val="24"/>
                <w:szCs w:val="24"/>
              </w:rPr>
              <w:t>empathy</w:t>
            </w:r>
            <w:proofErr w:type="gramEnd"/>
            <w:r w:rsidRPr="0064247E">
              <w:rPr>
                <w:rFonts w:ascii="Arial" w:eastAsia="Calibri" w:hAnsi="Arial" w:cs="Arial"/>
                <w:sz w:val="24"/>
                <w:szCs w:val="24"/>
              </w:rPr>
              <w:t xml:space="preserve"> and compassion. Respecting people’s choices, </w:t>
            </w:r>
            <w:proofErr w:type="gramStart"/>
            <w:r w:rsidRPr="0064247E">
              <w:rPr>
                <w:rFonts w:ascii="Arial" w:eastAsia="Calibri" w:hAnsi="Arial" w:cs="Arial"/>
                <w:sz w:val="24"/>
                <w:szCs w:val="24"/>
              </w:rPr>
              <w:t>views</w:t>
            </w:r>
            <w:proofErr w:type="gramEnd"/>
            <w:r w:rsidRPr="0064247E">
              <w:rPr>
                <w:rFonts w:ascii="Arial" w:eastAsia="Calibri" w:hAnsi="Arial" w:cs="Arial"/>
                <w:sz w:val="24"/>
                <w:szCs w:val="24"/>
              </w:rPr>
              <w:t xml:space="preserve"> and decisions</w:t>
            </w:r>
          </w:p>
        </w:tc>
        <w:tc>
          <w:tcPr>
            <w:tcW w:w="3708" w:type="dxa"/>
          </w:tcPr>
          <w:p w14:paraId="4F569169" w14:textId="77777777" w:rsidR="00606257" w:rsidRPr="0064247E" w:rsidRDefault="00606257" w:rsidP="0023187B">
            <w:pPr>
              <w:spacing w:line="276" w:lineRule="auto"/>
              <w:rPr>
                <w:rFonts w:ascii="Arial" w:eastAsia="Calibri" w:hAnsi="Arial" w:cs="Arial"/>
                <w:sz w:val="24"/>
                <w:szCs w:val="24"/>
              </w:rPr>
            </w:pPr>
            <w:r w:rsidRPr="0064247E">
              <w:rPr>
                <w:rFonts w:ascii="Arial" w:eastAsia="Calibri" w:hAnsi="Arial" w:cs="Arial"/>
                <w:sz w:val="24"/>
                <w:szCs w:val="24"/>
              </w:rPr>
              <w:t>People report that their relative died in the place they wanted</w:t>
            </w:r>
          </w:p>
        </w:tc>
      </w:tr>
      <w:tr w:rsidR="00E72C9C" w:rsidRPr="002E4E9E" w14:paraId="4C30DF0F" w14:textId="77777777" w:rsidTr="00C94CEB">
        <w:tc>
          <w:tcPr>
            <w:tcW w:w="1954" w:type="dxa"/>
            <w:shd w:val="clear" w:color="auto" w:fill="D5DCE4"/>
          </w:tcPr>
          <w:p w14:paraId="11269134" w14:textId="56B169DD" w:rsidR="00E72C9C" w:rsidRPr="0064247E" w:rsidRDefault="00E72C9C" w:rsidP="0023187B">
            <w:pPr>
              <w:spacing w:line="276" w:lineRule="auto"/>
              <w:jc w:val="right"/>
              <w:rPr>
                <w:rFonts w:ascii="Arial" w:eastAsia="Calibri" w:hAnsi="Arial" w:cs="Arial"/>
                <w:b/>
                <w:bCs/>
                <w:sz w:val="24"/>
                <w:szCs w:val="24"/>
              </w:rPr>
            </w:pPr>
            <w:r w:rsidRPr="0064247E">
              <w:rPr>
                <w:rFonts w:ascii="Arial" w:eastAsia="Calibri" w:hAnsi="Arial" w:cs="Arial"/>
                <w:b/>
                <w:bCs/>
                <w:sz w:val="24"/>
                <w:szCs w:val="24"/>
              </w:rPr>
              <w:lastRenderedPageBreak/>
              <w:t>Resources</w:t>
            </w:r>
          </w:p>
        </w:tc>
        <w:tc>
          <w:tcPr>
            <w:tcW w:w="4598" w:type="dxa"/>
          </w:tcPr>
          <w:p w14:paraId="0F9D36C2" w14:textId="095B1715" w:rsidR="00E72C9C" w:rsidRPr="0064247E" w:rsidRDefault="00E72C9C" w:rsidP="0023187B">
            <w:pPr>
              <w:spacing w:line="276" w:lineRule="auto"/>
              <w:rPr>
                <w:rFonts w:ascii="Arial" w:eastAsia="Calibri" w:hAnsi="Arial" w:cs="Arial"/>
                <w:sz w:val="24"/>
                <w:szCs w:val="24"/>
              </w:rPr>
            </w:pPr>
            <w:r w:rsidRPr="0064247E">
              <w:rPr>
                <w:rFonts w:ascii="Arial" w:eastAsia="Calibri" w:hAnsi="Arial" w:cs="Arial"/>
                <w:sz w:val="24"/>
                <w:szCs w:val="24"/>
              </w:rPr>
              <w:t xml:space="preserve">Staff, </w:t>
            </w:r>
            <w:proofErr w:type="gramStart"/>
            <w:r w:rsidRPr="0064247E">
              <w:rPr>
                <w:rFonts w:ascii="Arial" w:eastAsia="Calibri" w:hAnsi="Arial" w:cs="Arial"/>
                <w:sz w:val="24"/>
                <w:szCs w:val="24"/>
              </w:rPr>
              <w:t>patients</w:t>
            </w:r>
            <w:proofErr w:type="gramEnd"/>
            <w:r w:rsidRPr="0064247E">
              <w:rPr>
                <w:rFonts w:ascii="Arial" w:eastAsia="Calibri" w:hAnsi="Arial" w:cs="Arial"/>
                <w:sz w:val="24"/>
                <w:szCs w:val="24"/>
              </w:rPr>
              <w:t xml:space="preserve"> and their carers/family/friends have the resources and support they need</w:t>
            </w:r>
          </w:p>
        </w:tc>
        <w:tc>
          <w:tcPr>
            <w:tcW w:w="3708" w:type="dxa"/>
          </w:tcPr>
          <w:p w14:paraId="1D4A732A" w14:textId="16E869DC" w:rsidR="00E72C9C" w:rsidRPr="0064247E" w:rsidRDefault="00E72C9C" w:rsidP="0023187B">
            <w:pPr>
              <w:spacing w:line="276" w:lineRule="auto"/>
              <w:rPr>
                <w:rFonts w:ascii="Arial" w:eastAsia="Calibri" w:hAnsi="Arial" w:cs="Arial"/>
                <w:sz w:val="24"/>
                <w:szCs w:val="24"/>
              </w:rPr>
            </w:pPr>
            <w:r w:rsidRPr="0064247E">
              <w:rPr>
                <w:rFonts w:ascii="Arial" w:eastAsia="Calibri" w:hAnsi="Arial" w:cs="Arial"/>
                <w:sz w:val="24"/>
                <w:szCs w:val="24"/>
              </w:rPr>
              <w:t>Family reported that adaptions to the house took a long time to be made</w:t>
            </w:r>
          </w:p>
        </w:tc>
      </w:tr>
      <w:tr w:rsidR="00606257" w:rsidRPr="002E4E9E" w14:paraId="2670E84B" w14:textId="77777777" w:rsidTr="00C94CEB">
        <w:tc>
          <w:tcPr>
            <w:tcW w:w="1954" w:type="dxa"/>
            <w:shd w:val="clear" w:color="auto" w:fill="D5DCE4"/>
          </w:tcPr>
          <w:p w14:paraId="150B16FB" w14:textId="77777777" w:rsidR="00606257" w:rsidRPr="0064247E" w:rsidRDefault="00606257" w:rsidP="0023187B">
            <w:pPr>
              <w:spacing w:line="276" w:lineRule="auto"/>
              <w:jc w:val="right"/>
              <w:rPr>
                <w:rFonts w:ascii="Arial" w:eastAsia="Calibri" w:hAnsi="Arial" w:cs="Arial"/>
                <w:b/>
                <w:bCs/>
                <w:sz w:val="24"/>
                <w:szCs w:val="24"/>
              </w:rPr>
            </w:pPr>
            <w:r w:rsidRPr="0064247E">
              <w:rPr>
                <w:rFonts w:ascii="Arial" w:eastAsia="Calibri" w:hAnsi="Arial" w:cs="Arial"/>
                <w:b/>
                <w:bCs/>
                <w:sz w:val="24"/>
                <w:szCs w:val="24"/>
              </w:rPr>
              <w:t>Satisfaction</w:t>
            </w:r>
          </w:p>
        </w:tc>
        <w:tc>
          <w:tcPr>
            <w:tcW w:w="4598" w:type="dxa"/>
          </w:tcPr>
          <w:p w14:paraId="657D5F4B" w14:textId="77777777" w:rsidR="00606257" w:rsidRPr="0064247E" w:rsidRDefault="00606257" w:rsidP="0023187B">
            <w:pPr>
              <w:spacing w:line="276" w:lineRule="auto"/>
              <w:rPr>
                <w:rFonts w:ascii="Arial" w:eastAsia="Calibri" w:hAnsi="Arial" w:cs="Arial"/>
                <w:sz w:val="24"/>
                <w:szCs w:val="24"/>
              </w:rPr>
            </w:pPr>
            <w:r w:rsidRPr="0064247E">
              <w:rPr>
                <w:rFonts w:ascii="Arial" w:eastAsia="Calibri" w:hAnsi="Arial" w:cs="Arial"/>
                <w:sz w:val="24"/>
                <w:szCs w:val="24"/>
              </w:rPr>
              <w:t>Services are generally satisfactory</w:t>
            </w:r>
          </w:p>
        </w:tc>
        <w:tc>
          <w:tcPr>
            <w:tcW w:w="3708" w:type="dxa"/>
          </w:tcPr>
          <w:p w14:paraId="15BD9E5C" w14:textId="77777777" w:rsidR="00606257" w:rsidRPr="0064247E" w:rsidRDefault="00606257" w:rsidP="0023187B">
            <w:pPr>
              <w:spacing w:line="276" w:lineRule="auto"/>
              <w:rPr>
                <w:rFonts w:ascii="Arial" w:eastAsia="Calibri" w:hAnsi="Arial" w:cs="Arial"/>
                <w:sz w:val="24"/>
                <w:szCs w:val="24"/>
              </w:rPr>
            </w:pPr>
            <w:r w:rsidRPr="0064247E">
              <w:rPr>
                <w:rFonts w:ascii="Arial" w:eastAsia="Calibri" w:hAnsi="Arial" w:cs="Arial"/>
                <w:sz w:val="24"/>
                <w:szCs w:val="24"/>
              </w:rPr>
              <w:t>Most people told us that they were very happy with the service.</w:t>
            </w:r>
          </w:p>
        </w:tc>
      </w:tr>
      <w:tr w:rsidR="00606257" w:rsidRPr="002E4E9E" w14:paraId="2AC4A90A" w14:textId="77777777" w:rsidTr="00C94CEB">
        <w:tc>
          <w:tcPr>
            <w:tcW w:w="1954" w:type="dxa"/>
            <w:shd w:val="clear" w:color="auto" w:fill="D5DCE4"/>
          </w:tcPr>
          <w:p w14:paraId="548C59EA" w14:textId="77777777" w:rsidR="00606257" w:rsidRPr="0064247E" w:rsidRDefault="00606257" w:rsidP="0023187B">
            <w:pPr>
              <w:spacing w:line="276" w:lineRule="auto"/>
              <w:jc w:val="right"/>
              <w:rPr>
                <w:rFonts w:ascii="Arial" w:eastAsia="Calibri" w:hAnsi="Arial" w:cs="Arial"/>
                <w:b/>
                <w:bCs/>
                <w:sz w:val="24"/>
                <w:szCs w:val="24"/>
              </w:rPr>
            </w:pPr>
            <w:r w:rsidRPr="0064247E">
              <w:rPr>
                <w:rFonts w:ascii="Arial" w:eastAsia="Calibri" w:hAnsi="Arial" w:cs="Arial"/>
                <w:b/>
                <w:bCs/>
                <w:sz w:val="24"/>
                <w:szCs w:val="24"/>
              </w:rPr>
              <w:t>Timely care</w:t>
            </w:r>
          </w:p>
        </w:tc>
        <w:tc>
          <w:tcPr>
            <w:tcW w:w="4598" w:type="dxa"/>
          </w:tcPr>
          <w:p w14:paraId="27624997" w14:textId="77777777" w:rsidR="00606257" w:rsidRPr="0064247E" w:rsidRDefault="00606257" w:rsidP="0023187B">
            <w:pPr>
              <w:spacing w:line="276" w:lineRule="auto"/>
              <w:rPr>
                <w:rFonts w:ascii="Arial" w:eastAsia="Calibri" w:hAnsi="Arial" w:cs="Arial"/>
                <w:sz w:val="24"/>
                <w:szCs w:val="24"/>
              </w:rPr>
            </w:pPr>
            <w:r w:rsidRPr="0064247E">
              <w:rPr>
                <w:rFonts w:ascii="Arial" w:eastAsia="Calibri" w:hAnsi="Arial" w:cs="Arial"/>
                <w:sz w:val="24"/>
                <w:szCs w:val="24"/>
              </w:rPr>
              <w:t>Provision of care and appointments in a timely manner</w:t>
            </w:r>
          </w:p>
        </w:tc>
        <w:tc>
          <w:tcPr>
            <w:tcW w:w="3708" w:type="dxa"/>
          </w:tcPr>
          <w:p w14:paraId="00ADE8B2" w14:textId="77777777" w:rsidR="00606257" w:rsidRPr="0064247E" w:rsidRDefault="00606257" w:rsidP="0023187B">
            <w:pPr>
              <w:spacing w:line="276" w:lineRule="auto"/>
              <w:rPr>
                <w:rFonts w:ascii="Arial" w:eastAsia="Calibri" w:hAnsi="Arial" w:cs="Arial"/>
                <w:sz w:val="24"/>
                <w:szCs w:val="24"/>
              </w:rPr>
            </w:pPr>
            <w:r w:rsidRPr="0064247E">
              <w:rPr>
                <w:rFonts w:ascii="Arial" w:eastAsia="Calibri" w:hAnsi="Arial" w:cs="Arial"/>
                <w:sz w:val="24"/>
                <w:szCs w:val="24"/>
              </w:rPr>
              <w:t>People report waiting a long time to get an appointment</w:t>
            </w:r>
          </w:p>
        </w:tc>
      </w:tr>
      <w:tr w:rsidR="00606257" w:rsidRPr="002E4E9E" w14:paraId="0FCC16AC" w14:textId="77777777" w:rsidTr="00C94CEB">
        <w:tc>
          <w:tcPr>
            <w:tcW w:w="1954" w:type="dxa"/>
            <w:shd w:val="clear" w:color="auto" w:fill="D5DCE4"/>
          </w:tcPr>
          <w:p w14:paraId="5595BD33" w14:textId="77777777" w:rsidR="00606257" w:rsidRPr="0064247E" w:rsidRDefault="00606257" w:rsidP="0023187B">
            <w:pPr>
              <w:spacing w:line="276" w:lineRule="auto"/>
              <w:jc w:val="right"/>
              <w:rPr>
                <w:rFonts w:ascii="Arial" w:eastAsia="Calibri" w:hAnsi="Arial" w:cs="Arial"/>
                <w:b/>
                <w:bCs/>
                <w:sz w:val="24"/>
                <w:szCs w:val="24"/>
              </w:rPr>
            </w:pPr>
            <w:r w:rsidRPr="0064247E">
              <w:rPr>
                <w:rFonts w:ascii="Arial" w:eastAsia="Calibri" w:hAnsi="Arial" w:cs="Arial"/>
                <w:b/>
                <w:bCs/>
                <w:sz w:val="24"/>
                <w:szCs w:val="24"/>
              </w:rPr>
              <w:t>Workforce</w:t>
            </w:r>
          </w:p>
        </w:tc>
        <w:tc>
          <w:tcPr>
            <w:tcW w:w="4598" w:type="dxa"/>
          </w:tcPr>
          <w:p w14:paraId="6C882754" w14:textId="77777777" w:rsidR="00606257" w:rsidRPr="0064247E" w:rsidRDefault="00606257" w:rsidP="0023187B">
            <w:pPr>
              <w:spacing w:line="276" w:lineRule="auto"/>
              <w:rPr>
                <w:rFonts w:ascii="Arial" w:eastAsia="Calibri" w:hAnsi="Arial" w:cs="Arial"/>
                <w:sz w:val="24"/>
                <w:szCs w:val="24"/>
              </w:rPr>
            </w:pPr>
            <w:r w:rsidRPr="0064247E">
              <w:rPr>
                <w:rFonts w:ascii="Arial" w:eastAsia="Calibri" w:hAnsi="Arial" w:cs="Arial"/>
                <w:sz w:val="24"/>
                <w:szCs w:val="24"/>
              </w:rPr>
              <w:t>Confidence that there are enough of the right staff to deliver high quality, timely care</w:t>
            </w:r>
          </w:p>
        </w:tc>
        <w:tc>
          <w:tcPr>
            <w:tcW w:w="3708" w:type="dxa"/>
          </w:tcPr>
          <w:p w14:paraId="3E59A2EC" w14:textId="77777777" w:rsidR="00606257" w:rsidRPr="0064247E" w:rsidRDefault="00606257" w:rsidP="0023187B">
            <w:pPr>
              <w:spacing w:line="276" w:lineRule="auto"/>
              <w:rPr>
                <w:rFonts w:ascii="Arial" w:eastAsia="Calibri" w:hAnsi="Arial" w:cs="Arial"/>
                <w:sz w:val="24"/>
                <w:szCs w:val="24"/>
              </w:rPr>
            </w:pPr>
            <w:r w:rsidRPr="0064247E">
              <w:rPr>
                <w:rFonts w:ascii="Arial" w:eastAsia="Calibri" w:hAnsi="Arial" w:cs="Arial"/>
                <w:sz w:val="24"/>
                <w:szCs w:val="24"/>
              </w:rPr>
              <w:t>People raised concerns that the ward was busy because there were not enough staff</w:t>
            </w:r>
          </w:p>
        </w:tc>
      </w:tr>
      <w:tr w:rsidR="00606257" w:rsidRPr="002E4E9E" w14:paraId="5A43F3BB" w14:textId="77777777" w:rsidTr="00C94CEB">
        <w:tc>
          <w:tcPr>
            <w:tcW w:w="1954" w:type="dxa"/>
            <w:shd w:val="clear" w:color="auto" w:fill="D5DCE4"/>
          </w:tcPr>
          <w:p w14:paraId="238E7D48" w14:textId="77777777" w:rsidR="00606257" w:rsidRPr="0064247E" w:rsidRDefault="00606257" w:rsidP="0023187B">
            <w:pPr>
              <w:spacing w:line="276" w:lineRule="auto"/>
              <w:jc w:val="right"/>
              <w:rPr>
                <w:rFonts w:ascii="Arial" w:eastAsia="Calibri" w:hAnsi="Arial" w:cs="Arial"/>
                <w:b/>
                <w:bCs/>
                <w:sz w:val="24"/>
                <w:szCs w:val="24"/>
              </w:rPr>
            </w:pPr>
            <w:r w:rsidRPr="0064247E">
              <w:rPr>
                <w:rFonts w:ascii="Arial" w:eastAsia="Calibri" w:hAnsi="Arial" w:cs="Arial"/>
                <w:b/>
                <w:bCs/>
                <w:sz w:val="24"/>
                <w:szCs w:val="24"/>
              </w:rPr>
              <w:t>Transport and travel</w:t>
            </w:r>
          </w:p>
        </w:tc>
        <w:tc>
          <w:tcPr>
            <w:tcW w:w="4598" w:type="dxa"/>
          </w:tcPr>
          <w:p w14:paraId="2C6900DC" w14:textId="77777777" w:rsidR="00606257" w:rsidRPr="0064247E" w:rsidRDefault="00606257" w:rsidP="0023187B">
            <w:pPr>
              <w:spacing w:line="276" w:lineRule="auto"/>
              <w:rPr>
                <w:rFonts w:ascii="Arial" w:eastAsia="Calibri" w:hAnsi="Arial" w:cs="Arial"/>
                <w:sz w:val="24"/>
                <w:szCs w:val="24"/>
              </w:rPr>
            </w:pPr>
            <w:r w:rsidRPr="0064247E">
              <w:rPr>
                <w:rFonts w:ascii="Arial" w:eastAsia="Calibri" w:hAnsi="Arial" w:cs="Arial"/>
                <w:sz w:val="24"/>
                <w:szCs w:val="24"/>
              </w:rPr>
              <w:t xml:space="preserve">Services are provided in a place that is easy to access by car and public transport. Services </w:t>
            </w:r>
            <w:proofErr w:type="gramStart"/>
            <w:r w:rsidRPr="0064247E">
              <w:rPr>
                <w:rFonts w:ascii="Arial" w:eastAsia="Calibri" w:hAnsi="Arial" w:cs="Arial"/>
                <w:sz w:val="24"/>
                <w:szCs w:val="24"/>
              </w:rPr>
              <w:t>are located in</w:t>
            </w:r>
            <w:proofErr w:type="gramEnd"/>
            <w:r w:rsidRPr="0064247E">
              <w:rPr>
                <w:rFonts w:ascii="Arial" w:eastAsia="Calibri" w:hAnsi="Arial" w:cs="Arial"/>
                <w:sz w:val="24"/>
                <w:szCs w:val="24"/>
              </w:rPr>
              <w:t xml:space="preserve"> a place where it is easy to park.</w:t>
            </w:r>
          </w:p>
        </w:tc>
        <w:tc>
          <w:tcPr>
            <w:tcW w:w="3708" w:type="dxa"/>
          </w:tcPr>
          <w:p w14:paraId="5352B942" w14:textId="77777777" w:rsidR="00606257" w:rsidRPr="0064247E" w:rsidRDefault="00606257" w:rsidP="0023187B">
            <w:pPr>
              <w:spacing w:line="276" w:lineRule="auto"/>
              <w:rPr>
                <w:rFonts w:ascii="Arial" w:eastAsia="Calibri" w:hAnsi="Arial" w:cs="Arial"/>
                <w:sz w:val="24"/>
                <w:szCs w:val="24"/>
              </w:rPr>
            </w:pPr>
            <w:r w:rsidRPr="0064247E">
              <w:rPr>
                <w:rFonts w:ascii="Arial" w:eastAsia="Calibri" w:hAnsi="Arial" w:cs="Arial"/>
                <w:sz w:val="24"/>
                <w:szCs w:val="24"/>
              </w:rPr>
              <w:t>People report poor local transport links</w:t>
            </w:r>
          </w:p>
          <w:p w14:paraId="279A01CE" w14:textId="77777777" w:rsidR="00606257" w:rsidRPr="0064247E" w:rsidRDefault="00606257" w:rsidP="0023187B">
            <w:pPr>
              <w:spacing w:line="276" w:lineRule="auto"/>
              <w:rPr>
                <w:rFonts w:ascii="Arial" w:eastAsia="Calibri" w:hAnsi="Arial" w:cs="Arial"/>
                <w:sz w:val="24"/>
                <w:szCs w:val="24"/>
              </w:rPr>
            </w:pPr>
            <w:r w:rsidRPr="0064247E">
              <w:rPr>
                <w:rFonts w:ascii="Arial" w:eastAsia="Calibri" w:hAnsi="Arial" w:cs="Arial"/>
                <w:sz w:val="24"/>
                <w:szCs w:val="24"/>
              </w:rPr>
              <w:t>People report good access to parking</w:t>
            </w:r>
          </w:p>
        </w:tc>
      </w:tr>
      <w:tr w:rsidR="00606257" w:rsidRPr="002E4E9E" w14:paraId="5948514E" w14:textId="77777777" w:rsidTr="00C94CEB">
        <w:tc>
          <w:tcPr>
            <w:tcW w:w="1954" w:type="dxa"/>
            <w:shd w:val="clear" w:color="auto" w:fill="D5DCE4"/>
          </w:tcPr>
          <w:p w14:paraId="21446FEA" w14:textId="77777777" w:rsidR="00606257" w:rsidRPr="0064247E" w:rsidRDefault="00606257" w:rsidP="0023187B">
            <w:pPr>
              <w:spacing w:line="276" w:lineRule="auto"/>
              <w:jc w:val="right"/>
              <w:rPr>
                <w:rFonts w:ascii="Arial" w:eastAsia="Calibri" w:hAnsi="Arial" w:cs="Arial"/>
                <w:b/>
                <w:bCs/>
                <w:sz w:val="24"/>
                <w:szCs w:val="24"/>
              </w:rPr>
            </w:pPr>
            <w:r w:rsidRPr="0064247E">
              <w:rPr>
                <w:rFonts w:ascii="Arial" w:eastAsia="Calibri" w:hAnsi="Arial" w:cs="Arial"/>
                <w:b/>
                <w:bCs/>
                <w:sz w:val="24"/>
                <w:szCs w:val="24"/>
              </w:rPr>
              <w:t>Wider determinants</w:t>
            </w:r>
          </w:p>
        </w:tc>
        <w:tc>
          <w:tcPr>
            <w:tcW w:w="4598" w:type="dxa"/>
          </w:tcPr>
          <w:p w14:paraId="59862D5D" w14:textId="77777777" w:rsidR="00606257" w:rsidRPr="0064247E" w:rsidRDefault="00606257" w:rsidP="0023187B">
            <w:pPr>
              <w:spacing w:line="276" w:lineRule="auto"/>
              <w:rPr>
                <w:rFonts w:ascii="Arial" w:eastAsia="Calibri" w:hAnsi="Arial" w:cs="Arial"/>
                <w:sz w:val="24"/>
                <w:szCs w:val="24"/>
              </w:rPr>
            </w:pPr>
            <w:r w:rsidRPr="0064247E">
              <w:rPr>
                <w:rFonts w:ascii="Arial" w:eastAsia="Calibri" w:hAnsi="Arial" w:cs="Arial"/>
                <w:sz w:val="24"/>
                <w:szCs w:val="24"/>
              </w:rPr>
              <w:t>Services and professionals are sensitive to the wider determinants of health such as housing</w:t>
            </w:r>
          </w:p>
        </w:tc>
        <w:tc>
          <w:tcPr>
            <w:tcW w:w="3708" w:type="dxa"/>
          </w:tcPr>
          <w:p w14:paraId="0B871BF6" w14:textId="77777777" w:rsidR="00606257" w:rsidRPr="0064247E" w:rsidRDefault="00606257" w:rsidP="0023187B">
            <w:pPr>
              <w:spacing w:line="276" w:lineRule="auto"/>
              <w:rPr>
                <w:rFonts w:ascii="Arial" w:eastAsia="Calibri" w:hAnsi="Arial" w:cs="Arial"/>
                <w:sz w:val="24"/>
                <w:szCs w:val="24"/>
              </w:rPr>
            </w:pPr>
            <w:r w:rsidRPr="0064247E">
              <w:rPr>
                <w:rFonts w:ascii="Arial" w:eastAsia="Calibri" w:hAnsi="Arial" w:cs="Arial"/>
                <w:sz w:val="24"/>
                <w:szCs w:val="24"/>
              </w:rPr>
              <w:t>People told us that their housing had a negative impact on their breathing</w:t>
            </w:r>
          </w:p>
        </w:tc>
      </w:tr>
      <w:bookmarkEnd w:id="11"/>
    </w:tbl>
    <w:p w14:paraId="2C6C8A4A" w14:textId="470D7F5B" w:rsidR="008B0F00" w:rsidRPr="002E4E9E" w:rsidRDefault="008B0F00" w:rsidP="0023187B">
      <w:pPr>
        <w:spacing w:after="0" w:line="276" w:lineRule="auto"/>
        <w:rPr>
          <w:rFonts w:cstheme="minorHAnsi"/>
          <w:color w:val="000000" w:themeColor="text1"/>
          <w:sz w:val="24"/>
          <w:szCs w:val="24"/>
        </w:rPr>
      </w:pPr>
    </w:p>
    <w:p w14:paraId="29CD65F9" w14:textId="77777777" w:rsidR="00C94CEB" w:rsidRPr="002E4E9E" w:rsidRDefault="00C94CEB" w:rsidP="0023187B">
      <w:pPr>
        <w:spacing w:after="0" w:line="276" w:lineRule="auto"/>
        <w:rPr>
          <w:rFonts w:cstheme="minorHAnsi"/>
          <w:b/>
          <w:color w:val="000000" w:themeColor="text1"/>
          <w:sz w:val="32"/>
          <w:szCs w:val="32"/>
        </w:rPr>
      </w:pPr>
    </w:p>
    <w:p w14:paraId="5BAB0F38" w14:textId="77777777" w:rsidR="00501018" w:rsidRDefault="00501018" w:rsidP="0023187B">
      <w:pPr>
        <w:spacing w:line="276" w:lineRule="auto"/>
        <w:rPr>
          <w:rFonts w:cstheme="minorHAnsi"/>
          <w:b/>
          <w:color w:val="000000" w:themeColor="text1"/>
          <w:sz w:val="32"/>
          <w:szCs w:val="32"/>
        </w:rPr>
      </w:pPr>
      <w:bookmarkStart w:id="12" w:name="AppendixD"/>
      <w:bookmarkEnd w:id="12"/>
      <w:r>
        <w:rPr>
          <w:rFonts w:cstheme="minorHAnsi"/>
          <w:b/>
          <w:color w:val="000000" w:themeColor="text1"/>
          <w:sz w:val="32"/>
          <w:szCs w:val="32"/>
        </w:rPr>
        <w:br w:type="page"/>
      </w:r>
    </w:p>
    <w:p w14:paraId="290F7504" w14:textId="5DB74A52" w:rsidR="0020216B" w:rsidRPr="00D50147" w:rsidRDefault="0020216B" w:rsidP="0023187B">
      <w:pPr>
        <w:pStyle w:val="Heading2"/>
        <w:spacing w:line="276" w:lineRule="auto"/>
        <w:rPr>
          <w:b/>
          <w:bCs/>
          <w:sz w:val="32"/>
          <w:szCs w:val="32"/>
        </w:rPr>
      </w:pPr>
      <w:r w:rsidRPr="00D50147">
        <w:rPr>
          <w:b/>
          <w:bCs/>
          <w:sz w:val="32"/>
          <w:szCs w:val="32"/>
        </w:rPr>
        <w:lastRenderedPageBreak/>
        <w:t>Appendix D</w:t>
      </w:r>
      <w:r w:rsidR="00C31B6A" w:rsidRPr="00D50147">
        <w:rPr>
          <w:b/>
          <w:bCs/>
          <w:sz w:val="32"/>
          <w:szCs w:val="32"/>
        </w:rPr>
        <w:t>:</w:t>
      </w:r>
      <w:r w:rsidRPr="00D50147">
        <w:rPr>
          <w:b/>
          <w:bCs/>
          <w:sz w:val="32"/>
          <w:szCs w:val="32"/>
        </w:rPr>
        <w:t xml:space="preserve"> Protected characteristics (Equality and Human Rights Commission 2016)</w:t>
      </w:r>
    </w:p>
    <w:p w14:paraId="5108D99E" w14:textId="77777777" w:rsidR="0020216B" w:rsidRPr="002E4E9E" w:rsidRDefault="0020216B" w:rsidP="0023187B">
      <w:pPr>
        <w:spacing w:after="0" w:line="276" w:lineRule="auto"/>
        <w:rPr>
          <w:rFonts w:cstheme="minorHAnsi"/>
          <w:b/>
          <w:color w:val="000000" w:themeColor="text1"/>
          <w:sz w:val="24"/>
          <w:szCs w:val="24"/>
        </w:rPr>
      </w:pPr>
    </w:p>
    <w:p w14:paraId="734179AF" w14:textId="1F037389" w:rsidR="0020216B" w:rsidRPr="002E4E9E" w:rsidRDefault="0020216B" w:rsidP="0023187B">
      <w:pPr>
        <w:numPr>
          <w:ilvl w:val="0"/>
          <w:numId w:val="7"/>
        </w:numPr>
        <w:spacing w:after="0" w:line="276" w:lineRule="auto"/>
        <w:rPr>
          <w:rFonts w:cstheme="minorHAnsi"/>
          <w:b/>
          <w:color w:val="000000" w:themeColor="text1"/>
          <w:sz w:val="24"/>
          <w:szCs w:val="24"/>
        </w:rPr>
      </w:pPr>
      <w:r w:rsidRPr="002E4E9E">
        <w:rPr>
          <w:rFonts w:cstheme="minorHAnsi"/>
          <w:b/>
          <w:color w:val="000000" w:themeColor="text1"/>
          <w:sz w:val="24"/>
          <w:szCs w:val="24"/>
        </w:rPr>
        <w:t>Age</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Where this is referred to, it refers to a person belonging to a particular age (for example </w:t>
      </w:r>
      <w:proofErr w:type="gramStart"/>
      <w:r w:rsidRPr="002E4E9E">
        <w:rPr>
          <w:rFonts w:cstheme="minorHAnsi"/>
          <w:color w:val="000000" w:themeColor="text1"/>
          <w:sz w:val="24"/>
          <w:szCs w:val="24"/>
        </w:rPr>
        <w:t>32 year olds</w:t>
      </w:r>
      <w:proofErr w:type="gramEnd"/>
      <w:r w:rsidRPr="002E4E9E">
        <w:rPr>
          <w:rFonts w:cstheme="minorHAnsi"/>
          <w:color w:val="000000" w:themeColor="text1"/>
          <w:sz w:val="24"/>
          <w:szCs w:val="24"/>
        </w:rPr>
        <w:t>) or range of ages (for example 18 to 30 year olds).</w:t>
      </w:r>
    </w:p>
    <w:p w14:paraId="5DD227BE" w14:textId="09288AC8" w:rsidR="0020216B" w:rsidRPr="002E4E9E" w:rsidRDefault="0020216B" w:rsidP="0023187B">
      <w:pPr>
        <w:numPr>
          <w:ilvl w:val="0"/>
          <w:numId w:val="7"/>
        </w:numPr>
        <w:spacing w:after="0" w:line="276" w:lineRule="auto"/>
        <w:rPr>
          <w:rFonts w:cstheme="minorHAnsi"/>
          <w:b/>
          <w:color w:val="000000" w:themeColor="text1"/>
          <w:sz w:val="24"/>
          <w:szCs w:val="24"/>
        </w:rPr>
      </w:pPr>
      <w:r w:rsidRPr="002E4E9E">
        <w:rPr>
          <w:rFonts w:cstheme="minorHAnsi"/>
          <w:b/>
          <w:color w:val="000000" w:themeColor="text1"/>
          <w:sz w:val="24"/>
          <w:szCs w:val="24"/>
        </w:rPr>
        <w:t>Disability</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A person has a disability if she or he has a physical or mental impairment which has a substantial and long-term adverse effect on that person's ability to carry out normal day-to-day activities.</w:t>
      </w:r>
      <w:r w:rsidRPr="002E4E9E">
        <w:rPr>
          <w:rFonts w:cstheme="minorHAnsi"/>
          <w:b/>
          <w:color w:val="000000" w:themeColor="text1"/>
          <w:sz w:val="24"/>
          <w:szCs w:val="24"/>
        </w:rPr>
        <w:t xml:space="preserve"> </w:t>
      </w:r>
    </w:p>
    <w:p w14:paraId="14AF1F91" w14:textId="19C10D8A" w:rsidR="0020216B" w:rsidRPr="002E4E9E" w:rsidRDefault="0020216B" w:rsidP="0023187B">
      <w:pPr>
        <w:numPr>
          <w:ilvl w:val="0"/>
          <w:numId w:val="7"/>
        </w:numPr>
        <w:spacing w:after="0" w:line="276" w:lineRule="auto"/>
        <w:rPr>
          <w:rFonts w:cstheme="minorHAnsi"/>
          <w:b/>
          <w:color w:val="000000" w:themeColor="text1"/>
          <w:sz w:val="24"/>
          <w:szCs w:val="24"/>
        </w:rPr>
      </w:pPr>
      <w:r w:rsidRPr="002E4E9E">
        <w:rPr>
          <w:rFonts w:cstheme="minorHAnsi"/>
          <w:b/>
          <w:color w:val="000000" w:themeColor="text1"/>
          <w:sz w:val="24"/>
          <w:szCs w:val="24"/>
        </w:rPr>
        <w:t>Gender (Sex)</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A man or a woman.</w:t>
      </w:r>
    </w:p>
    <w:p w14:paraId="6AAAEE3E" w14:textId="7DAEC6F6" w:rsidR="0020216B" w:rsidRPr="002E4E9E" w:rsidRDefault="0020216B" w:rsidP="0023187B">
      <w:pPr>
        <w:numPr>
          <w:ilvl w:val="0"/>
          <w:numId w:val="7"/>
        </w:numPr>
        <w:spacing w:after="0" w:line="276" w:lineRule="auto"/>
        <w:rPr>
          <w:rFonts w:cstheme="minorHAnsi"/>
          <w:b/>
          <w:color w:val="000000" w:themeColor="text1"/>
          <w:sz w:val="24"/>
          <w:szCs w:val="24"/>
        </w:rPr>
      </w:pPr>
      <w:r w:rsidRPr="002E4E9E">
        <w:rPr>
          <w:rFonts w:cstheme="minorHAnsi"/>
          <w:b/>
          <w:color w:val="000000" w:themeColor="text1"/>
          <w:sz w:val="24"/>
          <w:szCs w:val="24"/>
        </w:rPr>
        <w:t>Gender reassignment</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The process of transitioning from one gender to another.</w:t>
      </w:r>
    </w:p>
    <w:p w14:paraId="62383FCD" w14:textId="1DDE5391" w:rsidR="00C31B6A" w:rsidRPr="002E4E9E" w:rsidRDefault="0020216B" w:rsidP="0023187B">
      <w:pPr>
        <w:numPr>
          <w:ilvl w:val="0"/>
          <w:numId w:val="7"/>
        </w:numPr>
        <w:spacing w:after="0" w:line="276" w:lineRule="auto"/>
        <w:rPr>
          <w:rFonts w:cstheme="minorHAnsi"/>
          <w:b/>
          <w:color w:val="000000" w:themeColor="text1"/>
          <w:sz w:val="24"/>
          <w:szCs w:val="24"/>
        </w:rPr>
      </w:pPr>
      <w:r w:rsidRPr="002E4E9E">
        <w:rPr>
          <w:rFonts w:cstheme="minorHAnsi"/>
          <w:b/>
          <w:color w:val="000000" w:themeColor="text1"/>
          <w:sz w:val="24"/>
          <w:szCs w:val="24"/>
        </w:rPr>
        <w:t>Marriage and civil partnership</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Marriage is no longer restricted to a union between a man and a woman but now includes a marriage between a same-sex couple. [1]</w:t>
      </w:r>
    </w:p>
    <w:p w14:paraId="70FA7C80" w14:textId="2186A520" w:rsidR="0020216B" w:rsidRPr="002E4E9E" w:rsidRDefault="0020216B" w:rsidP="0023187B">
      <w:pPr>
        <w:spacing w:after="0" w:line="276" w:lineRule="auto"/>
        <w:ind w:left="360"/>
        <w:rPr>
          <w:rFonts w:cstheme="minorHAnsi"/>
          <w:b/>
          <w:color w:val="000000" w:themeColor="text1"/>
          <w:sz w:val="24"/>
          <w:szCs w:val="24"/>
        </w:rPr>
      </w:pPr>
      <w:r w:rsidRPr="002E4E9E">
        <w:rPr>
          <w:rFonts w:cstheme="minorHAnsi"/>
          <w:color w:val="000000" w:themeColor="text1"/>
          <w:sz w:val="24"/>
          <w:szCs w:val="24"/>
        </w:rPr>
        <w:t xml:space="preserve">Same-sex couples can also have their relationships legally recognised as 'civil partnerships'. Civil partners must not be treated less favourably than married couples (except </w:t>
      </w:r>
      <w:proofErr w:type="gramStart"/>
      <w:r w:rsidRPr="002E4E9E">
        <w:rPr>
          <w:rFonts w:cstheme="minorHAnsi"/>
          <w:color w:val="000000" w:themeColor="text1"/>
          <w:sz w:val="24"/>
          <w:szCs w:val="24"/>
        </w:rPr>
        <w:t>where</w:t>
      </w:r>
      <w:proofErr w:type="gramEnd"/>
      <w:r w:rsidRPr="002E4E9E">
        <w:rPr>
          <w:rFonts w:cstheme="minorHAnsi"/>
          <w:color w:val="000000" w:themeColor="text1"/>
          <w:sz w:val="24"/>
          <w:szCs w:val="24"/>
        </w:rPr>
        <w:t xml:space="preserve"> permitted by the Equality Act). </w:t>
      </w:r>
    </w:p>
    <w:p w14:paraId="746E33ED" w14:textId="6B28C871" w:rsidR="0020216B" w:rsidRPr="002E4E9E" w:rsidRDefault="0020216B" w:rsidP="0023187B">
      <w:pPr>
        <w:numPr>
          <w:ilvl w:val="0"/>
          <w:numId w:val="7"/>
        </w:numPr>
        <w:spacing w:after="0" w:line="276" w:lineRule="auto"/>
        <w:rPr>
          <w:rFonts w:cstheme="minorHAnsi"/>
          <w:b/>
          <w:color w:val="000000" w:themeColor="text1"/>
          <w:sz w:val="24"/>
          <w:szCs w:val="24"/>
        </w:rPr>
      </w:pPr>
      <w:r w:rsidRPr="002E4E9E">
        <w:rPr>
          <w:rFonts w:cstheme="minorHAnsi"/>
          <w:b/>
          <w:color w:val="000000" w:themeColor="text1"/>
          <w:sz w:val="24"/>
          <w:szCs w:val="24"/>
        </w:rPr>
        <w:t>Pregnancy and maternity</w:t>
      </w:r>
      <w:r w:rsidR="00C31B6A" w:rsidRPr="002E4E9E">
        <w:rPr>
          <w:rFonts w:cstheme="minorHAnsi"/>
          <w:b/>
          <w:color w:val="000000" w:themeColor="text1"/>
          <w:sz w:val="24"/>
          <w:szCs w:val="24"/>
        </w:rPr>
        <w:t xml:space="preserve"> -</w:t>
      </w:r>
      <w:r w:rsidR="00C31B6A" w:rsidRPr="002E4E9E">
        <w:rPr>
          <w:rFonts w:cstheme="minorHAnsi"/>
          <w:color w:val="000000" w:themeColor="text1"/>
          <w:sz w:val="24"/>
          <w:szCs w:val="24"/>
        </w:rPr>
        <w:t xml:space="preserve"> </w:t>
      </w:r>
      <w:r w:rsidRPr="002E4E9E">
        <w:rPr>
          <w:rFonts w:cstheme="minorHAnsi"/>
          <w:color w:val="000000" w:themeColor="text1"/>
          <w:sz w:val="24"/>
          <w:szCs w:val="24"/>
        </w:rPr>
        <w:t xml:space="preserve">Pregnancy is the condition of being pregnant or expecting a baby. Maternity refers to the period after the </w:t>
      </w:r>
      <w:proofErr w:type="gramStart"/>
      <w:r w:rsidRPr="002E4E9E">
        <w:rPr>
          <w:rFonts w:cstheme="minorHAnsi"/>
          <w:color w:val="000000" w:themeColor="text1"/>
          <w:sz w:val="24"/>
          <w:szCs w:val="24"/>
        </w:rPr>
        <w:t>birth, and</w:t>
      </w:r>
      <w:proofErr w:type="gramEnd"/>
      <w:r w:rsidRPr="002E4E9E">
        <w:rPr>
          <w:rFonts w:cstheme="minorHAnsi"/>
          <w:color w:val="000000" w:themeColor="text1"/>
          <w:sz w:val="24"/>
          <w:szCs w:val="24"/>
        </w:rPr>
        <w:t xml:space="preserve"> is linked to maternity leave in the employment context. In the non-work context, protection against maternity discrimination is for 26 weeks after giving birth, and this includes treating a woman unfavourably because she is breastfeeding.</w:t>
      </w:r>
    </w:p>
    <w:p w14:paraId="2C354D87" w14:textId="38461857" w:rsidR="0020216B" w:rsidRPr="002E4E9E" w:rsidRDefault="0020216B" w:rsidP="0023187B">
      <w:pPr>
        <w:numPr>
          <w:ilvl w:val="0"/>
          <w:numId w:val="7"/>
        </w:numPr>
        <w:spacing w:after="0" w:line="276" w:lineRule="auto"/>
        <w:rPr>
          <w:rFonts w:cstheme="minorHAnsi"/>
          <w:b/>
          <w:color w:val="000000" w:themeColor="text1"/>
          <w:sz w:val="24"/>
          <w:szCs w:val="24"/>
        </w:rPr>
      </w:pPr>
      <w:r w:rsidRPr="002E4E9E">
        <w:rPr>
          <w:rFonts w:cstheme="minorHAnsi"/>
          <w:b/>
          <w:color w:val="000000" w:themeColor="text1"/>
          <w:sz w:val="24"/>
          <w:szCs w:val="24"/>
        </w:rPr>
        <w:t>Race</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Refers to the protected characteristic of Race. It refers to a group of people defined by their race, colour, and nationality (including citizenship) ethnic or national origins.</w:t>
      </w:r>
    </w:p>
    <w:p w14:paraId="2408D074" w14:textId="3B9F3ABC" w:rsidR="0020216B" w:rsidRPr="002E4E9E" w:rsidRDefault="0020216B" w:rsidP="0023187B">
      <w:pPr>
        <w:numPr>
          <w:ilvl w:val="0"/>
          <w:numId w:val="7"/>
        </w:numPr>
        <w:spacing w:after="0" w:line="276" w:lineRule="auto"/>
        <w:rPr>
          <w:rFonts w:cstheme="minorHAnsi"/>
          <w:b/>
          <w:color w:val="000000" w:themeColor="text1"/>
          <w:sz w:val="24"/>
          <w:szCs w:val="24"/>
        </w:rPr>
      </w:pPr>
      <w:r w:rsidRPr="002E4E9E">
        <w:rPr>
          <w:rFonts w:cstheme="minorHAnsi"/>
          <w:b/>
          <w:color w:val="000000" w:themeColor="text1"/>
          <w:sz w:val="24"/>
          <w:szCs w:val="24"/>
        </w:rPr>
        <w:t>Religion or belief</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Religion has the meaning usually given to it but belief includes religious and philosophical beliefs including lack of belief (such as Atheism). Generally, a belief should affect your life choices or the way you live for it to be included in the definition.</w:t>
      </w:r>
    </w:p>
    <w:p w14:paraId="290225BE" w14:textId="6B790D42" w:rsidR="0020216B" w:rsidRPr="002E4E9E" w:rsidRDefault="0020216B" w:rsidP="0023187B">
      <w:pPr>
        <w:numPr>
          <w:ilvl w:val="0"/>
          <w:numId w:val="7"/>
        </w:numPr>
        <w:spacing w:after="0" w:line="276" w:lineRule="auto"/>
        <w:rPr>
          <w:rFonts w:cstheme="minorHAnsi"/>
          <w:b/>
          <w:color w:val="000000" w:themeColor="text1"/>
          <w:sz w:val="24"/>
          <w:szCs w:val="24"/>
        </w:rPr>
      </w:pPr>
      <w:r w:rsidRPr="002E4E9E">
        <w:rPr>
          <w:rFonts w:cstheme="minorHAnsi"/>
          <w:b/>
          <w:color w:val="000000" w:themeColor="text1"/>
          <w:sz w:val="24"/>
          <w:szCs w:val="24"/>
        </w:rPr>
        <w:t>Sexua</w:t>
      </w:r>
      <w:bookmarkStart w:id="13" w:name="_Hlk114054517"/>
      <w:r w:rsidRPr="002E4E9E">
        <w:rPr>
          <w:rFonts w:cstheme="minorHAnsi"/>
          <w:b/>
          <w:color w:val="000000" w:themeColor="text1"/>
          <w:sz w:val="24"/>
          <w:szCs w:val="24"/>
        </w:rPr>
        <w:t>l orientation</w:t>
      </w:r>
      <w:bookmarkEnd w:id="13"/>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 xml:space="preserve">Whether a person's sexual </w:t>
      </w:r>
      <w:bookmarkStart w:id="14" w:name="_Hlk114054540"/>
      <w:r w:rsidRPr="002E4E9E">
        <w:rPr>
          <w:rFonts w:cstheme="minorHAnsi"/>
          <w:color w:val="000000" w:themeColor="text1"/>
          <w:sz w:val="24"/>
          <w:szCs w:val="24"/>
        </w:rPr>
        <w:t xml:space="preserve">attraction is </w:t>
      </w:r>
      <w:bookmarkEnd w:id="14"/>
      <w:r w:rsidRPr="002E4E9E">
        <w:rPr>
          <w:rFonts w:cstheme="minorHAnsi"/>
          <w:color w:val="000000" w:themeColor="text1"/>
          <w:sz w:val="24"/>
          <w:szCs w:val="24"/>
        </w:rPr>
        <w:t>towards their own sex, the opposite sex or to both sexes.</w:t>
      </w:r>
    </w:p>
    <w:p w14:paraId="526EA657" w14:textId="77777777" w:rsidR="0020216B" w:rsidRPr="002E4E9E" w:rsidRDefault="0020216B" w:rsidP="0023187B">
      <w:pPr>
        <w:spacing w:after="0" w:line="276" w:lineRule="auto"/>
        <w:rPr>
          <w:rFonts w:cstheme="minorHAnsi"/>
          <w:b/>
          <w:color w:val="000000" w:themeColor="text1"/>
          <w:sz w:val="24"/>
          <w:szCs w:val="24"/>
        </w:rPr>
      </w:pPr>
    </w:p>
    <w:p w14:paraId="79F039E8" w14:textId="77777777" w:rsidR="0020216B" w:rsidRPr="00D50147" w:rsidRDefault="0020216B" w:rsidP="0023187B">
      <w:pPr>
        <w:pStyle w:val="Heading3"/>
        <w:spacing w:line="276" w:lineRule="auto"/>
        <w:rPr>
          <w:b/>
          <w:bCs/>
          <w:sz w:val="28"/>
          <w:szCs w:val="28"/>
        </w:rPr>
      </w:pPr>
      <w:r w:rsidRPr="00D50147">
        <w:rPr>
          <w:b/>
          <w:bCs/>
          <w:sz w:val="28"/>
          <w:szCs w:val="28"/>
        </w:rPr>
        <w:t>Other characteristics</w:t>
      </w:r>
    </w:p>
    <w:p w14:paraId="0FEA857A" w14:textId="0FC45E4D" w:rsidR="0020216B" w:rsidRPr="002E4E9E" w:rsidRDefault="0020216B" w:rsidP="0023187B">
      <w:pPr>
        <w:spacing w:after="0" w:line="276" w:lineRule="auto"/>
        <w:rPr>
          <w:rFonts w:cstheme="minorHAnsi"/>
          <w:color w:val="000000" w:themeColor="text1"/>
          <w:sz w:val="24"/>
          <w:szCs w:val="24"/>
        </w:rPr>
      </w:pPr>
      <w:r w:rsidRPr="002E4E9E">
        <w:rPr>
          <w:rFonts w:cstheme="minorHAnsi"/>
          <w:color w:val="000000" w:themeColor="text1"/>
          <w:sz w:val="24"/>
          <w:szCs w:val="24"/>
        </w:rPr>
        <w:t xml:space="preserve">Other </w:t>
      </w:r>
      <w:r w:rsidR="00C31B6A" w:rsidRPr="002E4E9E">
        <w:rPr>
          <w:rFonts w:cstheme="minorHAnsi"/>
          <w:color w:val="000000" w:themeColor="text1"/>
          <w:sz w:val="24"/>
          <w:szCs w:val="24"/>
        </w:rPr>
        <w:t xml:space="preserve">protected </w:t>
      </w:r>
      <w:r w:rsidRPr="002E4E9E">
        <w:rPr>
          <w:rFonts w:cstheme="minorHAnsi"/>
          <w:color w:val="000000" w:themeColor="text1"/>
          <w:sz w:val="24"/>
          <w:szCs w:val="24"/>
        </w:rPr>
        <w:t>characteristics identified by the ICB in Leeds include:</w:t>
      </w:r>
    </w:p>
    <w:p w14:paraId="330F471A" w14:textId="5B9B8E7F" w:rsidR="0020216B" w:rsidRPr="002E4E9E" w:rsidRDefault="0020216B" w:rsidP="0023187B">
      <w:pPr>
        <w:numPr>
          <w:ilvl w:val="0"/>
          <w:numId w:val="8"/>
        </w:numPr>
        <w:spacing w:after="0" w:line="276" w:lineRule="auto"/>
        <w:rPr>
          <w:rFonts w:cstheme="minorHAnsi"/>
          <w:color w:val="000000" w:themeColor="text1"/>
          <w:sz w:val="24"/>
          <w:szCs w:val="24"/>
        </w:rPr>
      </w:pPr>
      <w:r w:rsidRPr="002E4E9E">
        <w:rPr>
          <w:rFonts w:cstheme="minorHAnsi"/>
          <w:b/>
          <w:bCs/>
          <w:color w:val="000000" w:themeColor="text1"/>
          <w:sz w:val="24"/>
          <w:szCs w:val="24"/>
        </w:rPr>
        <w:t>Homelessness</w:t>
      </w:r>
      <w:r w:rsidRPr="002E4E9E">
        <w:rPr>
          <w:rFonts w:cstheme="minorHAnsi"/>
          <w:color w:val="000000" w:themeColor="text1"/>
          <w:sz w:val="24"/>
          <w:szCs w:val="24"/>
        </w:rPr>
        <w:t xml:space="preserve"> – </w:t>
      </w:r>
      <w:r w:rsidR="00C31B6A" w:rsidRPr="002E4E9E">
        <w:rPr>
          <w:rFonts w:cstheme="minorHAnsi"/>
          <w:color w:val="000000" w:themeColor="text1"/>
          <w:sz w:val="24"/>
          <w:szCs w:val="24"/>
        </w:rPr>
        <w:t>anyone</w:t>
      </w:r>
      <w:r w:rsidRPr="002E4E9E">
        <w:rPr>
          <w:rFonts w:cstheme="minorHAnsi"/>
          <w:color w:val="000000" w:themeColor="text1"/>
          <w:sz w:val="24"/>
          <w:szCs w:val="24"/>
        </w:rPr>
        <w:t xml:space="preserve"> without their own home</w:t>
      </w:r>
    </w:p>
    <w:p w14:paraId="6C27899C" w14:textId="0121E472" w:rsidR="0020216B" w:rsidRPr="002E4E9E" w:rsidRDefault="0020216B" w:rsidP="0023187B">
      <w:pPr>
        <w:numPr>
          <w:ilvl w:val="0"/>
          <w:numId w:val="8"/>
        </w:numPr>
        <w:spacing w:after="0" w:line="276" w:lineRule="auto"/>
        <w:rPr>
          <w:rFonts w:cstheme="minorHAnsi"/>
          <w:color w:val="000000" w:themeColor="text1"/>
          <w:sz w:val="24"/>
          <w:szCs w:val="24"/>
        </w:rPr>
      </w:pPr>
      <w:r w:rsidRPr="002E4E9E">
        <w:rPr>
          <w:rFonts w:cstheme="minorHAnsi"/>
          <w:b/>
          <w:bCs/>
          <w:color w:val="000000" w:themeColor="text1"/>
          <w:sz w:val="24"/>
          <w:szCs w:val="24"/>
        </w:rPr>
        <w:t>Deprivation</w:t>
      </w:r>
      <w:r w:rsidRPr="002E4E9E">
        <w:rPr>
          <w:rFonts w:cstheme="minorHAnsi"/>
          <w:color w:val="000000" w:themeColor="text1"/>
          <w:sz w:val="24"/>
          <w:szCs w:val="24"/>
        </w:rPr>
        <w:t xml:space="preserve"> </w:t>
      </w:r>
      <w:r w:rsidR="00C31B6A" w:rsidRPr="002E4E9E">
        <w:rPr>
          <w:rFonts w:cstheme="minorHAnsi"/>
          <w:color w:val="000000" w:themeColor="text1"/>
          <w:sz w:val="24"/>
          <w:szCs w:val="24"/>
        </w:rPr>
        <w:t>–</w:t>
      </w:r>
      <w:r w:rsidRPr="002E4E9E">
        <w:rPr>
          <w:rFonts w:cstheme="minorHAnsi"/>
          <w:color w:val="000000" w:themeColor="text1"/>
          <w:sz w:val="24"/>
          <w:szCs w:val="24"/>
        </w:rPr>
        <w:t xml:space="preserve"> </w:t>
      </w:r>
      <w:r w:rsidR="00C31B6A" w:rsidRPr="002E4E9E">
        <w:rPr>
          <w:rFonts w:cstheme="minorHAnsi"/>
          <w:color w:val="000000" w:themeColor="text1"/>
          <w:sz w:val="24"/>
          <w:szCs w:val="24"/>
        </w:rPr>
        <w:t xml:space="preserve">anyone </w:t>
      </w:r>
      <w:r w:rsidRPr="002E4E9E">
        <w:rPr>
          <w:rFonts w:cstheme="minorHAnsi"/>
          <w:color w:val="000000" w:themeColor="text1"/>
          <w:sz w:val="24"/>
          <w:szCs w:val="24"/>
        </w:rPr>
        <w:t>lack</w:t>
      </w:r>
      <w:r w:rsidR="00C31B6A" w:rsidRPr="002E4E9E">
        <w:rPr>
          <w:rFonts w:cstheme="minorHAnsi"/>
          <w:color w:val="000000" w:themeColor="text1"/>
          <w:sz w:val="24"/>
          <w:szCs w:val="24"/>
        </w:rPr>
        <w:t>ing</w:t>
      </w:r>
      <w:r w:rsidRPr="002E4E9E">
        <w:rPr>
          <w:rFonts w:cstheme="minorHAnsi"/>
          <w:color w:val="000000" w:themeColor="text1"/>
          <w:sz w:val="24"/>
          <w:szCs w:val="24"/>
        </w:rPr>
        <w:t xml:space="preserve"> material benefits considered to be </w:t>
      </w:r>
      <w:proofErr w:type="gramStart"/>
      <w:r w:rsidRPr="002E4E9E">
        <w:rPr>
          <w:rFonts w:cstheme="minorHAnsi"/>
          <w:color w:val="000000" w:themeColor="text1"/>
          <w:sz w:val="24"/>
          <w:szCs w:val="24"/>
        </w:rPr>
        <w:t>basic necessities</w:t>
      </w:r>
      <w:proofErr w:type="gramEnd"/>
      <w:r w:rsidRPr="002E4E9E">
        <w:rPr>
          <w:rFonts w:cstheme="minorHAnsi"/>
          <w:color w:val="000000" w:themeColor="text1"/>
          <w:sz w:val="24"/>
          <w:szCs w:val="24"/>
        </w:rPr>
        <w:t xml:space="preserve"> in a society</w:t>
      </w:r>
    </w:p>
    <w:p w14:paraId="43D7055B" w14:textId="0445DE0E" w:rsidR="0020216B" w:rsidRPr="002E4E9E" w:rsidRDefault="0020216B" w:rsidP="0023187B">
      <w:pPr>
        <w:numPr>
          <w:ilvl w:val="0"/>
          <w:numId w:val="8"/>
        </w:numPr>
        <w:spacing w:after="0" w:line="276" w:lineRule="auto"/>
        <w:rPr>
          <w:rFonts w:cstheme="minorHAnsi"/>
          <w:color w:val="000000" w:themeColor="text1"/>
          <w:sz w:val="24"/>
          <w:szCs w:val="24"/>
        </w:rPr>
      </w:pPr>
      <w:r w:rsidRPr="002E4E9E">
        <w:rPr>
          <w:rFonts w:cstheme="minorHAnsi"/>
          <w:b/>
          <w:bCs/>
          <w:color w:val="000000" w:themeColor="text1"/>
          <w:sz w:val="24"/>
          <w:szCs w:val="24"/>
        </w:rPr>
        <w:t>Carers</w:t>
      </w:r>
      <w:r w:rsidR="00C31B6A" w:rsidRPr="002E4E9E">
        <w:rPr>
          <w:rFonts w:cstheme="minorHAnsi"/>
          <w:color w:val="000000" w:themeColor="text1"/>
          <w:sz w:val="24"/>
          <w:szCs w:val="24"/>
        </w:rPr>
        <w:t xml:space="preserve"> - anyone who cares, unpaid, for a family member or friend who due to illness, disability, a mental health problem or an addiction</w:t>
      </w:r>
    </w:p>
    <w:p w14:paraId="2AF54C40" w14:textId="0F1DDB69" w:rsidR="0020216B" w:rsidRPr="002E4E9E" w:rsidRDefault="0020216B" w:rsidP="0023187B">
      <w:pPr>
        <w:numPr>
          <w:ilvl w:val="0"/>
          <w:numId w:val="8"/>
        </w:numPr>
        <w:spacing w:after="0" w:line="276" w:lineRule="auto"/>
        <w:rPr>
          <w:rFonts w:cstheme="minorHAnsi"/>
          <w:color w:val="000000" w:themeColor="text1"/>
          <w:sz w:val="24"/>
          <w:szCs w:val="24"/>
        </w:rPr>
      </w:pPr>
      <w:r w:rsidRPr="002E4E9E">
        <w:rPr>
          <w:rFonts w:cstheme="minorHAnsi"/>
          <w:b/>
          <w:bCs/>
          <w:color w:val="000000" w:themeColor="text1"/>
          <w:sz w:val="24"/>
          <w:szCs w:val="24"/>
        </w:rPr>
        <w:t>Access to digital</w:t>
      </w:r>
      <w:r w:rsidR="00C31B6A" w:rsidRPr="002E4E9E">
        <w:rPr>
          <w:rFonts w:cstheme="minorHAnsi"/>
          <w:color w:val="000000" w:themeColor="text1"/>
          <w:sz w:val="24"/>
          <w:szCs w:val="24"/>
        </w:rPr>
        <w:t xml:space="preserve"> – anyone lacking the digital access and skills which are essential to enabling people to fully participate in an increasingly digital society</w:t>
      </w:r>
    </w:p>
    <w:p w14:paraId="6BDB976E" w14:textId="3623A6E4" w:rsidR="0020216B" w:rsidRPr="002E4E9E" w:rsidRDefault="0020216B" w:rsidP="0023187B">
      <w:pPr>
        <w:numPr>
          <w:ilvl w:val="0"/>
          <w:numId w:val="8"/>
        </w:numPr>
        <w:spacing w:after="0" w:line="276" w:lineRule="auto"/>
        <w:rPr>
          <w:rFonts w:cstheme="minorHAnsi"/>
          <w:b/>
          <w:bCs/>
          <w:color w:val="000000" w:themeColor="text1"/>
          <w:sz w:val="24"/>
          <w:szCs w:val="24"/>
        </w:rPr>
      </w:pPr>
      <w:r w:rsidRPr="002E4E9E">
        <w:rPr>
          <w:rFonts w:cstheme="minorHAnsi"/>
          <w:b/>
          <w:bCs/>
          <w:color w:val="000000" w:themeColor="text1"/>
          <w:sz w:val="24"/>
          <w:szCs w:val="24"/>
        </w:rPr>
        <w:t>Served in the forces</w:t>
      </w:r>
      <w:r w:rsidR="00C31B6A" w:rsidRPr="002E4E9E">
        <w:rPr>
          <w:rFonts w:cstheme="minorHAnsi"/>
          <w:color w:val="000000" w:themeColor="text1"/>
          <w:sz w:val="24"/>
          <w:szCs w:val="24"/>
        </w:rPr>
        <w:t xml:space="preserve"> – anyone who has served in the UK armed forces</w:t>
      </w:r>
      <w:bookmarkEnd w:id="0"/>
    </w:p>
    <w:sectPr w:rsidR="0020216B" w:rsidRPr="002E4E9E" w:rsidSect="0064247E">
      <w:pgSz w:w="11906" w:h="16838"/>
      <w:pgMar w:top="1134"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1074B" w14:textId="77777777" w:rsidR="00343C8D" w:rsidRDefault="00343C8D" w:rsidP="00E06F65">
      <w:pPr>
        <w:spacing w:after="0" w:line="240" w:lineRule="auto"/>
      </w:pPr>
      <w:r>
        <w:separator/>
      </w:r>
    </w:p>
  </w:endnote>
  <w:endnote w:type="continuationSeparator" w:id="0">
    <w:p w14:paraId="4FAFEF46" w14:textId="77777777" w:rsidR="00343C8D" w:rsidRDefault="00343C8D" w:rsidP="00E06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ntonSans Bold">
    <w:altName w:val="Calibri"/>
    <w:panose1 w:val="00000000000000000000"/>
    <w:charset w:val="00"/>
    <w:family w:val="swiss"/>
    <w:notTrueType/>
    <w:pitch w:val="default"/>
    <w:sig w:usb0="00000003" w:usb1="00000000" w:usb2="00000000" w:usb3="00000000" w:csb0="00000001" w:csb1="00000000"/>
  </w:font>
  <w:font w:name="BentonSans Medium">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759983831"/>
      <w:docPartObj>
        <w:docPartGallery w:val="Page Numbers (Bottom of Page)"/>
        <w:docPartUnique/>
      </w:docPartObj>
    </w:sdtPr>
    <w:sdtEndPr>
      <w:rPr>
        <w:noProof/>
      </w:rPr>
    </w:sdtEndPr>
    <w:sdtContent>
      <w:p w14:paraId="2A34B3A7" w14:textId="4DAEFE81" w:rsidR="009A6C0E" w:rsidRDefault="00EB4145">
        <w:pPr>
          <w:pStyle w:val="Footer"/>
          <w:jc w:val="right"/>
          <w:rPr>
            <w:rFonts w:ascii="Arial" w:hAnsi="Arial" w:cs="Arial"/>
            <w:sz w:val="18"/>
          </w:rPr>
        </w:pPr>
        <w:r>
          <w:rPr>
            <w:rFonts w:ascii="Arial" w:hAnsi="Arial" w:cs="Arial"/>
            <w:sz w:val="18"/>
          </w:rPr>
          <w:t>Insight Report</w:t>
        </w:r>
        <w:r w:rsidR="009E0D71">
          <w:rPr>
            <w:rFonts w:ascii="Arial" w:hAnsi="Arial" w:cs="Arial"/>
            <w:sz w:val="18"/>
          </w:rPr>
          <w:t xml:space="preserve"> – </w:t>
        </w:r>
        <w:r w:rsidR="00430167" w:rsidRPr="00430167">
          <w:rPr>
            <w:rFonts w:ascii="Arial" w:hAnsi="Arial" w:cs="Arial"/>
            <w:sz w:val="18"/>
          </w:rPr>
          <w:t>Mental health</w:t>
        </w:r>
        <w:r w:rsidRPr="00430167">
          <w:rPr>
            <w:rFonts w:ascii="Arial" w:hAnsi="Arial" w:cs="Arial"/>
            <w:sz w:val="18"/>
          </w:rPr>
          <w:t xml:space="preserve"> </w:t>
        </w:r>
        <w:r w:rsidR="00520630">
          <w:rPr>
            <w:rFonts w:ascii="Arial" w:hAnsi="Arial" w:cs="Arial"/>
            <w:sz w:val="18"/>
          </w:rPr>
          <w:t xml:space="preserve">– </w:t>
        </w:r>
        <w:r w:rsidR="00E64EAC">
          <w:rPr>
            <w:rFonts w:ascii="Arial" w:hAnsi="Arial" w:cs="Arial"/>
            <w:sz w:val="18"/>
          </w:rPr>
          <w:t>Jan</w:t>
        </w:r>
        <w:r w:rsidR="00520630">
          <w:rPr>
            <w:rFonts w:ascii="Arial" w:hAnsi="Arial" w:cs="Arial"/>
            <w:sz w:val="18"/>
          </w:rPr>
          <w:t xml:space="preserve"> 202</w:t>
        </w:r>
        <w:r w:rsidR="00E64EAC">
          <w:rPr>
            <w:rFonts w:ascii="Arial" w:hAnsi="Arial" w:cs="Arial"/>
            <w:sz w:val="18"/>
          </w:rPr>
          <w:t>3</w:t>
        </w:r>
        <w:r w:rsidR="00520630">
          <w:rPr>
            <w:rFonts w:ascii="Arial" w:hAnsi="Arial" w:cs="Arial"/>
            <w:sz w:val="18"/>
          </w:rPr>
          <w:t xml:space="preserve"> </w:t>
        </w:r>
        <w:r>
          <w:rPr>
            <w:rFonts w:ascii="Arial" w:hAnsi="Arial" w:cs="Arial"/>
            <w:sz w:val="18"/>
          </w:rPr>
          <w:t>V</w:t>
        </w:r>
        <w:r w:rsidR="005D4C0C">
          <w:rPr>
            <w:rFonts w:ascii="Arial" w:hAnsi="Arial" w:cs="Arial"/>
            <w:sz w:val="18"/>
          </w:rPr>
          <w:t>2</w:t>
        </w:r>
        <w:r w:rsidR="00D222AA">
          <w:rPr>
            <w:rFonts w:ascii="Arial" w:hAnsi="Arial" w:cs="Arial"/>
            <w:sz w:val="18"/>
          </w:rPr>
          <w:t>.</w:t>
        </w:r>
        <w:r w:rsidR="00EC214C">
          <w:rPr>
            <w:rFonts w:ascii="Arial" w:hAnsi="Arial" w:cs="Arial"/>
            <w:sz w:val="18"/>
          </w:rPr>
          <w:t>2</w:t>
        </w:r>
        <w:r>
          <w:rPr>
            <w:rFonts w:ascii="Arial" w:hAnsi="Arial" w:cs="Arial"/>
            <w:sz w:val="18"/>
          </w:rPr>
          <w:t xml:space="preserve">   </w:t>
        </w:r>
      </w:p>
      <w:p w14:paraId="4BFC8BD4" w14:textId="31BFE804" w:rsidR="00EB4145" w:rsidRPr="00E06F65" w:rsidRDefault="00EB4145">
        <w:pPr>
          <w:pStyle w:val="Footer"/>
          <w:jc w:val="right"/>
          <w:rPr>
            <w:rFonts w:ascii="Arial" w:hAnsi="Arial" w:cs="Arial"/>
            <w:sz w:val="20"/>
          </w:rPr>
        </w:pPr>
        <w:r>
          <w:rPr>
            <w:rFonts w:ascii="Arial" w:hAnsi="Arial" w:cs="Arial"/>
            <w:sz w:val="20"/>
          </w:rPr>
          <w:t>P</w:t>
        </w:r>
        <w:r w:rsidRPr="00E06F65">
          <w:rPr>
            <w:rFonts w:ascii="Arial" w:hAnsi="Arial" w:cs="Arial"/>
            <w:sz w:val="20"/>
          </w:rPr>
          <w:t xml:space="preserve">age </w:t>
        </w:r>
        <w:r w:rsidRPr="00E06F65">
          <w:rPr>
            <w:rFonts w:ascii="Arial" w:hAnsi="Arial" w:cs="Arial"/>
            <w:sz w:val="20"/>
          </w:rPr>
          <w:fldChar w:fldCharType="begin"/>
        </w:r>
        <w:r w:rsidRPr="00E06F65">
          <w:rPr>
            <w:rFonts w:ascii="Arial" w:hAnsi="Arial" w:cs="Arial"/>
            <w:sz w:val="20"/>
          </w:rPr>
          <w:instrText xml:space="preserve"> PAGE   \* MERGEFORMAT </w:instrText>
        </w:r>
        <w:r w:rsidRPr="00E06F65">
          <w:rPr>
            <w:rFonts w:ascii="Arial" w:hAnsi="Arial" w:cs="Arial"/>
            <w:sz w:val="20"/>
          </w:rPr>
          <w:fldChar w:fldCharType="separate"/>
        </w:r>
        <w:r>
          <w:rPr>
            <w:rFonts w:ascii="Arial" w:hAnsi="Arial" w:cs="Arial"/>
            <w:noProof/>
            <w:sz w:val="20"/>
          </w:rPr>
          <w:t>12</w:t>
        </w:r>
        <w:r w:rsidRPr="00E06F65">
          <w:rPr>
            <w:rFonts w:ascii="Arial" w:hAnsi="Arial"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FC948" w14:textId="77777777" w:rsidR="00343C8D" w:rsidRDefault="00343C8D" w:rsidP="00E06F65">
      <w:pPr>
        <w:spacing w:after="0" w:line="240" w:lineRule="auto"/>
      </w:pPr>
      <w:r>
        <w:separator/>
      </w:r>
    </w:p>
  </w:footnote>
  <w:footnote w:type="continuationSeparator" w:id="0">
    <w:p w14:paraId="6A1D8A8F" w14:textId="77777777" w:rsidR="00343C8D" w:rsidRDefault="00343C8D" w:rsidP="00E06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8067" w14:textId="2C48C715" w:rsidR="008E07E8" w:rsidRDefault="008E07E8">
    <w:pPr>
      <w:pStyle w:val="Header"/>
    </w:pPr>
    <w:r>
      <w:rPr>
        <w:rFonts w:ascii="Arial" w:hAnsi="Arial" w:cs="Arial"/>
        <w:b/>
        <w:noProof/>
        <w:sz w:val="36"/>
        <w:szCs w:val="32"/>
      </w:rPr>
      <w:drawing>
        <wp:anchor distT="0" distB="0" distL="114300" distR="114300" simplePos="0" relativeHeight="251659264" behindDoc="1" locked="0" layoutInCell="1" allowOverlap="1" wp14:anchorId="07BE6EC7" wp14:editId="0E385FFB">
          <wp:simplePos x="0" y="0"/>
          <wp:positionH relativeFrom="page">
            <wp:align>right</wp:align>
          </wp:positionH>
          <wp:positionV relativeFrom="page">
            <wp:align>top</wp:align>
          </wp:positionV>
          <wp:extent cx="1987200" cy="799200"/>
          <wp:effectExtent l="0" t="0" r="0" b="1270"/>
          <wp:wrapNone/>
          <wp:docPr id="1" name="Picture 1" descr="Leeds Health and Care Partnership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eds Health and Care Partnership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87200" cy="7992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6D6"/>
    <w:multiLevelType w:val="hybridMultilevel"/>
    <w:tmpl w:val="2F94BFA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98863A2"/>
    <w:multiLevelType w:val="hybridMultilevel"/>
    <w:tmpl w:val="5442FF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6317A1"/>
    <w:multiLevelType w:val="hybridMultilevel"/>
    <w:tmpl w:val="4B22D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F63FD4"/>
    <w:multiLevelType w:val="multilevel"/>
    <w:tmpl w:val="DF58E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53651"/>
    <w:multiLevelType w:val="hybridMultilevel"/>
    <w:tmpl w:val="25F46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20AC3"/>
    <w:multiLevelType w:val="hybridMultilevel"/>
    <w:tmpl w:val="148A7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E937B2"/>
    <w:multiLevelType w:val="hybridMultilevel"/>
    <w:tmpl w:val="9612A638"/>
    <w:lvl w:ilvl="0" w:tplc="643475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014137"/>
    <w:multiLevelType w:val="hybridMultilevel"/>
    <w:tmpl w:val="4476A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7C2FA0"/>
    <w:multiLevelType w:val="hybridMultilevel"/>
    <w:tmpl w:val="A988756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187F0724"/>
    <w:multiLevelType w:val="hybridMultilevel"/>
    <w:tmpl w:val="C882BADC"/>
    <w:lvl w:ilvl="0" w:tplc="9F2E4FAC">
      <w:start w:val="1"/>
      <w:numFmt w:val="decimal"/>
      <w:lvlText w:val="%1."/>
      <w:lvlJc w:val="left"/>
      <w:pPr>
        <w:ind w:left="360" w:hanging="360"/>
      </w:pPr>
      <w:rPr>
        <w:rFonts w:hint="default"/>
        <w:color w:val="262626" w:themeColor="text1" w:themeTint="D9"/>
        <w:sz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92C5684"/>
    <w:multiLevelType w:val="hybridMultilevel"/>
    <w:tmpl w:val="51E423C8"/>
    <w:lvl w:ilvl="0" w:tplc="1E56092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B11BDB"/>
    <w:multiLevelType w:val="hybridMultilevel"/>
    <w:tmpl w:val="8DC07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744B49"/>
    <w:multiLevelType w:val="hybridMultilevel"/>
    <w:tmpl w:val="9EB06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191C83"/>
    <w:multiLevelType w:val="hybridMultilevel"/>
    <w:tmpl w:val="0AA0E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400D2D"/>
    <w:multiLevelType w:val="hybridMultilevel"/>
    <w:tmpl w:val="78CEE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A16EF9"/>
    <w:multiLevelType w:val="hybridMultilevel"/>
    <w:tmpl w:val="2AEAABEC"/>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C53952"/>
    <w:multiLevelType w:val="hybridMultilevel"/>
    <w:tmpl w:val="6A640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AE5738"/>
    <w:multiLevelType w:val="hybridMultilevel"/>
    <w:tmpl w:val="74288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5021B3"/>
    <w:multiLevelType w:val="hybridMultilevel"/>
    <w:tmpl w:val="8C9475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DA0329"/>
    <w:multiLevelType w:val="hybridMultilevel"/>
    <w:tmpl w:val="CBAE7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1D2160"/>
    <w:multiLevelType w:val="hybridMultilevel"/>
    <w:tmpl w:val="3C586DFE"/>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o"/>
      <w:lvlJc w:val="left"/>
      <w:pPr>
        <w:tabs>
          <w:tab w:val="num" w:pos="1800"/>
        </w:tabs>
        <w:ind w:left="1800" w:hanging="360"/>
      </w:pPr>
      <w:rPr>
        <w:rFonts w:ascii="Courier New" w:hAnsi="Courier New" w:hint="default"/>
      </w:rPr>
    </w:lvl>
    <w:lvl w:ilvl="3" w:tplc="FFFFFFFF" w:tentative="1">
      <w:start w:val="1"/>
      <w:numFmt w:val="bullet"/>
      <w:lvlText w:val="o"/>
      <w:lvlJc w:val="left"/>
      <w:pPr>
        <w:tabs>
          <w:tab w:val="num" w:pos="2520"/>
        </w:tabs>
        <w:ind w:left="2520" w:hanging="360"/>
      </w:pPr>
      <w:rPr>
        <w:rFonts w:ascii="Courier New" w:hAnsi="Courier New"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o"/>
      <w:lvlJc w:val="left"/>
      <w:pPr>
        <w:tabs>
          <w:tab w:val="num" w:pos="3960"/>
        </w:tabs>
        <w:ind w:left="3960" w:hanging="360"/>
      </w:pPr>
      <w:rPr>
        <w:rFonts w:ascii="Courier New" w:hAnsi="Courier New" w:hint="default"/>
      </w:rPr>
    </w:lvl>
    <w:lvl w:ilvl="6" w:tplc="FFFFFFFF" w:tentative="1">
      <w:start w:val="1"/>
      <w:numFmt w:val="bullet"/>
      <w:lvlText w:val="o"/>
      <w:lvlJc w:val="left"/>
      <w:pPr>
        <w:tabs>
          <w:tab w:val="num" w:pos="4680"/>
        </w:tabs>
        <w:ind w:left="4680" w:hanging="360"/>
      </w:pPr>
      <w:rPr>
        <w:rFonts w:ascii="Courier New" w:hAnsi="Courier New"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o"/>
      <w:lvlJc w:val="left"/>
      <w:pPr>
        <w:tabs>
          <w:tab w:val="num" w:pos="6120"/>
        </w:tabs>
        <w:ind w:left="6120" w:hanging="360"/>
      </w:pPr>
      <w:rPr>
        <w:rFonts w:ascii="Courier New" w:hAnsi="Courier New" w:hint="default"/>
      </w:rPr>
    </w:lvl>
  </w:abstractNum>
  <w:abstractNum w:abstractNumId="21" w15:restartNumberingAfterBreak="0">
    <w:nsid w:val="442511AA"/>
    <w:multiLevelType w:val="hybridMultilevel"/>
    <w:tmpl w:val="81E0EF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845725"/>
    <w:multiLevelType w:val="hybridMultilevel"/>
    <w:tmpl w:val="F620E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F74163"/>
    <w:multiLevelType w:val="hybridMultilevel"/>
    <w:tmpl w:val="60C26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D17DDA"/>
    <w:multiLevelType w:val="hybridMultilevel"/>
    <w:tmpl w:val="C1CC53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D8F238B"/>
    <w:multiLevelType w:val="hybridMultilevel"/>
    <w:tmpl w:val="3AAAE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D74174"/>
    <w:multiLevelType w:val="hybridMultilevel"/>
    <w:tmpl w:val="EA2EA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853095"/>
    <w:multiLevelType w:val="hybridMultilevel"/>
    <w:tmpl w:val="61ECF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283C8D"/>
    <w:multiLevelType w:val="hybridMultilevel"/>
    <w:tmpl w:val="5F849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354682"/>
    <w:multiLevelType w:val="hybridMultilevel"/>
    <w:tmpl w:val="391C4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4AE2586"/>
    <w:multiLevelType w:val="hybridMultilevel"/>
    <w:tmpl w:val="81762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EE4261"/>
    <w:multiLevelType w:val="hybridMultilevel"/>
    <w:tmpl w:val="848ED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9266FD"/>
    <w:multiLevelType w:val="hybridMultilevel"/>
    <w:tmpl w:val="61F430E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28532AA"/>
    <w:multiLevelType w:val="hybridMultilevel"/>
    <w:tmpl w:val="E12CF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5C568E8"/>
    <w:multiLevelType w:val="hybridMultilevel"/>
    <w:tmpl w:val="0B5AD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94A693C"/>
    <w:multiLevelType w:val="hybridMultilevel"/>
    <w:tmpl w:val="BF8C1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6F728D"/>
    <w:multiLevelType w:val="hybridMultilevel"/>
    <w:tmpl w:val="98E29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3C7589"/>
    <w:multiLevelType w:val="hybridMultilevel"/>
    <w:tmpl w:val="D668D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7478265">
    <w:abstractNumId w:val="4"/>
  </w:num>
  <w:num w:numId="2" w16cid:durableId="1245145545">
    <w:abstractNumId w:val="26"/>
  </w:num>
  <w:num w:numId="3" w16cid:durableId="972366843">
    <w:abstractNumId w:val="18"/>
  </w:num>
  <w:num w:numId="4" w16cid:durableId="32966785">
    <w:abstractNumId w:val="31"/>
  </w:num>
  <w:num w:numId="5" w16cid:durableId="50547118">
    <w:abstractNumId w:val="24"/>
  </w:num>
  <w:num w:numId="6" w16cid:durableId="161091082">
    <w:abstractNumId w:val="6"/>
  </w:num>
  <w:num w:numId="7" w16cid:durableId="1388262472">
    <w:abstractNumId w:val="8"/>
  </w:num>
  <w:num w:numId="8" w16cid:durableId="664165947">
    <w:abstractNumId w:val="36"/>
  </w:num>
  <w:num w:numId="9" w16cid:durableId="1425612242">
    <w:abstractNumId w:val="3"/>
  </w:num>
  <w:num w:numId="10" w16cid:durableId="1761442287">
    <w:abstractNumId w:val="1"/>
  </w:num>
  <w:num w:numId="11" w16cid:durableId="481431662">
    <w:abstractNumId w:val="13"/>
  </w:num>
  <w:num w:numId="12" w16cid:durableId="1150026854">
    <w:abstractNumId w:val="12"/>
  </w:num>
  <w:num w:numId="13" w16cid:durableId="1241716360">
    <w:abstractNumId w:val="34"/>
  </w:num>
  <w:num w:numId="14" w16cid:durableId="1563369795">
    <w:abstractNumId w:val="7"/>
  </w:num>
  <w:num w:numId="15" w16cid:durableId="1863737507">
    <w:abstractNumId w:val="9"/>
  </w:num>
  <w:num w:numId="16" w16cid:durableId="118426361">
    <w:abstractNumId w:val="32"/>
  </w:num>
  <w:num w:numId="17" w16cid:durableId="1488781931">
    <w:abstractNumId w:val="28"/>
  </w:num>
  <w:num w:numId="18" w16cid:durableId="2002808974">
    <w:abstractNumId w:val="30"/>
  </w:num>
  <w:num w:numId="19" w16cid:durableId="1460032198">
    <w:abstractNumId w:val="35"/>
  </w:num>
  <w:num w:numId="20" w16cid:durableId="234631283">
    <w:abstractNumId w:val="37"/>
  </w:num>
  <w:num w:numId="21" w16cid:durableId="552738064">
    <w:abstractNumId w:val="17"/>
  </w:num>
  <w:num w:numId="22" w16cid:durableId="61031016">
    <w:abstractNumId w:val="0"/>
  </w:num>
  <w:num w:numId="23" w16cid:durableId="213473067">
    <w:abstractNumId w:val="25"/>
  </w:num>
  <w:num w:numId="24" w16cid:durableId="324360747">
    <w:abstractNumId w:val="5"/>
  </w:num>
  <w:num w:numId="25" w16cid:durableId="1900943528">
    <w:abstractNumId w:val="22"/>
  </w:num>
  <w:num w:numId="26" w16cid:durableId="1464690718">
    <w:abstractNumId w:val="33"/>
  </w:num>
  <w:num w:numId="27" w16cid:durableId="1212613368">
    <w:abstractNumId w:val="14"/>
  </w:num>
  <w:num w:numId="28" w16cid:durableId="183519172">
    <w:abstractNumId w:val="11"/>
  </w:num>
  <w:num w:numId="29" w16cid:durableId="1659770926">
    <w:abstractNumId w:val="15"/>
  </w:num>
  <w:num w:numId="30" w16cid:durableId="1987585491">
    <w:abstractNumId w:val="20"/>
  </w:num>
  <w:num w:numId="31" w16cid:durableId="1930498267">
    <w:abstractNumId w:val="19"/>
  </w:num>
  <w:num w:numId="32" w16cid:durableId="583146886">
    <w:abstractNumId w:val="16"/>
  </w:num>
  <w:num w:numId="33" w16cid:durableId="87972090">
    <w:abstractNumId w:val="29"/>
  </w:num>
  <w:num w:numId="34" w16cid:durableId="1436025557">
    <w:abstractNumId w:val="10"/>
  </w:num>
  <w:num w:numId="35" w16cid:durableId="1958634277">
    <w:abstractNumId w:val="23"/>
  </w:num>
  <w:num w:numId="36" w16cid:durableId="2123988270">
    <w:abstractNumId w:val="27"/>
  </w:num>
  <w:num w:numId="37" w16cid:durableId="300429229">
    <w:abstractNumId w:val="2"/>
  </w:num>
  <w:num w:numId="38" w16cid:durableId="547687669">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064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9A"/>
    <w:rsid w:val="00000020"/>
    <w:rsid w:val="00005146"/>
    <w:rsid w:val="00013BBC"/>
    <w:rsid w:val="00014818"/>
    <w:rsid w:val="000176D4"/>
    <w:rsid w:val="00021B7F"/>
    <w:rsid w:val="000259F8"/>
    <w:rsid w:val="00025B98"/>
    <w:rsid w:val="00026927"/>
    <w:rsid w:val="0002766F"/>
    <w:rsid w:val="000323DA"/>
    <w:rsid w:val="00037132"/>
    <w:rsid w:val="00040E43"/>
    <w:rsid w:val="000410E5"/>
    <w:rsid w:val="000461EC"/>
    <w:rsid w:val="00047B9F"/>
    <w:rsid w:val="000534DD"/>
    <w:rsid w:val="00054F93"/>
    <w:rsid w:val="00055149"/>
    <w:rsid w:val="000566D3"/>
    <w:rsid w:val="00063EAA"/>
    <w:rsid w:val="00064325"/>
    <w:rsid w:val="000651CA"/>
    <w:rsid w:val="00065388"/>
    <w:rsid w:val="00072387"/>
    <w:rsid w:val="0007415D"/>
    <w:rsid w:val="00075648"/>
    <w:rsid w:val="00076ED7"/>
    <w:rsid w:val="00077868"/>
    <w:rsid w:val="00077C69"/>
    <w:rsid w:val="00077FFC"/>
    <w:rsid w:val="00080954"/>
    <w:rsid w:val="00080972"/>
    <w:rsid w:val="00081FBA"/>
    <w:rsid w:val="000825D2"/>
    <w:rsid w:val="000825F5"/>
    <w:rsid w:val="00086FD7"/>
    <w:rsid w:val="000877CF"/>
    <w:rsid w:val="000A0315"/>
    <w:rsid w:val="000A0AD9"/>
    <w:rsid w:val="000B30E8"/>
    <w:rsid w:val="000B4DC4"/>
    <w:rsid w:val="000B5722"/>
    <w:rsid w:val="000B745E"/>
    <w:rsid w:val="000C11FA"/>
    <w:rsid w:val="000C1FD0"/>
    <w:rsid w:val="000C21D3"/>
    <w:rsid w:val="000C49C5"/>
    <w:rsid w:val="000C5D75"/>
    <w:rsid w:val="000D7B73"/>
    <w:rsid w:val="000E0C84"/>
    <w:rsid w:val="000E1D9B"/>
    <w:rsid w:val="000E4C9A"/>
    <w:rsid w:val="000E59FA"/>
    <w:rsid w:val="000E653F"/>
    <w:rsid w:val="000F26E8"/>
    <w:rsid w:val="000F35FE"/>
    <w:rsid w:val="000F6435"/>
    <w:rsid w:val="0010265F"/>
    <w:rsid w:val="001038DD"/>
    <w:rsid w:val="00104882"/>
    <w:rsid w:val="00104A83"/>
    <w:rsid w:val="0010617B"/>
    <w:rsid w:val="001061FC"/>
    <w:rsid w:val="00106E26"/>
    <w:rsid w:val="00106E94"/>
    <w:rsid w:val="001102A5"/>
    <w:rsid w:val="00117213"/>
    <w:rsid w:val="001203B1"/>
    <w:rsid w:val="00120EAE"/>
    <w:rsid w:val="0012149A"/>
    <w:rsid w:val="0013011C"/>
    <w:rsid w:val="00130BC4"/>
    <w:rsid w:val="001321E2"/>
    <w:rsid w:val="00134120"/>
    <w:rsid w:val="00135528"/>
    <w:rsid w:val="00135B8C"/>
    <w:rsid w:val="00140DE9"/>
    <w:rsid w:val="00142AC2"/>
    <w:rsid w:val="00143E70"/>
    <w:rsid w:val="0015348C"/>
    <w:rsid w:val="001537E3"/>
    <w:rsid w:val="00163E83"/>
    <w:rsid w:val="00164BD4"/>
    <w:rsid w:val="00173F60"/>
    <w:rsid w:val="00176391"/>
    <w:rsid w:val="001802E1"/>
    <w:rsid w:val="0018180B"/>
    <w:rsid w:val="001843E0"/>
    <w:rsid w:val="00185698"/>
    <w:rsid w:val="001878A4"/>
    <w:rsid w:val="00191529"/>
    <w:rsid w:val="00195DAE"/>
    <w:rsid w:val="00197A2E"/>
    <w:rsid w:val="001A42FE"/>
    <w:rsid w:val="001B0FB0"/>
    <w:rsid w:val="001B5262"/>
    <w:rsid w:val="001C5541"/>
    <w:rsid w:val="001D0C54"/>
    <w:rsid w:val="001D417D"/>
    <w:rsid w:val="001D608F"/>
    <w:rsid w:val="001D664E"/>
    <w:rsid w:val="001D767E"/>
    <w:rsid w:val="001E1743"/>
    <w:rsid w:val="001E21AB"/>
    <w:rsid w:val="001E335F"/>
    <w:rsid w:val="001E69C9"/>
    <w:rsid w:val="001F5F14"/>
    <w:rsid w:val="0020216B"/>
    <w:rsid w:val="00206626"/>
    <w:rsid w:val="002138AF"/>
    <w:rsid w:val="00214E6D"/>
    <w:rsid w:val="0021606D"/>
    <w:rsid w:val="0022233F"/>
    <w:rsid w:val="00227EEC"/>
    <w:rsid w:val="00230584"/>
    <w:rsid w:val="0023187B"/>
    <w:rsid w:val="0023254D"/>
    <w:rsid w:val="00234FAE"/>
    <w:rsid w:val="00252450"/>
    <w:rsid w:val="00254C23"/>
    <w:rsid w:val="00255991"/>
    <w:rsid w:val="0026105B"/>
    <w:rsid w:val="00262F20"/>
    <w:rsid w:val="00263CF5"/>
    <w:rsid w:val="002642E2"/>
    <w:rsid w:val="002643FF"/>
    <w:rsid w:val="002645A2"/>
    <w:rsid w:val="00270198"/>
    <w:rsid w:val="00270BCA"/>
    <w:rsid w:val="0028092E"/>
    <w:rsid w:val="00290268"/>
    <w:rsid w:val="002916F7"/>
    <w:rsid w:val="00295E58"/>
    <w:rsid w:val="002A4EF0"/>
    <w:rsid w:val="002A6123"/>
    <w:rsid w:val="002B0FF6"/>
    <w:rsid w:val="002B272F"/>
    <w:rsid w:val="002C1700"/>
    <w:rsid w:val="002C3B1D"/>
    <w:rsid w:val="002C6CE2"/>
    <w:rsid w:val="002C7757"/>
    <w:rsid w:val="002D0CA5"/>
    <w:rsid w:val="002D1582"/>
    <w:rsid w:val="002D43C2"/>
    <w:rsid w:val="002D4D9E"/>
    <w:rsid w:val="002D5C4A"/>
    <w:rsid w:val="002E1820"/>
    <w:rsid w:val="002E1C2D"/>
    <w:rsid w:val="002E357C"/>
    <w:rsid w:val="002E4E9E"/>
    <w:rsid w:val="002F43DD"/>
    <w:rsid w:val="002F4EA1"/>
    <w:rsid w:val="0030424D"/>
    <w:rsid w:val="00306F48"/>
    <w:rsid w:val="00310050"/>
    <w:rsid w:val="00313078"/>
    <w:rsid w:val="003153B1"/>
    <w:rsid w:val="00323BB1"/>
    <w:rsid w:val="00323BD4"/>
    <w:rsid w:val="00330876"/>
    <w:rsid w:val="003311B8"/>
    <w:rsid w:val="00333212"/>
    <w:rsid w:val="00334A64"/>
    <w:rsid w:val="00337722"/>
    <w:rsid w:val="003407A2"/>
    <w:rsid w:val="00343C8D"/>
    <w:rsid w:val="0035168E"/>
    <w:rsid w:val="00353EC2"/>
    <w:rsid w:val="00355DC9"/>
    <w:rsid w:val="003604F7"/>
    <w:rsid w:val="003639ED"/>
    <w:rsid w:val="003641A6"/>
    <w:rsid w:val="00364EA4"/>
    <w:rsid w:val="00367C15"/>
    <w:rsid w:val="00370F28"/>
    <w:rsid w:val="00382E87"/>
    <w:rsid w:val="00385A3C"/>
    <w:rsid w:val="0038621F"/>
    <w:rsid w:val="003945A6"/>
    <w:rsid w:val="00397609"/>
    <w:rsid w:val="003A0EB2"/>
    <w:rsid w:val="003A0F0A"/>
    <w:rsid w:val="003A6D74"/>
    <w:rsid w:val="003B57FF"/>
    <w:rsid w:val="003C5299"/>
    <w:rsid w:val="003C6747"/>
    <w:rsid w:val="003C69F4"/>
    <w:rsid w:val="003D28AC"/>
    <w:rsid w:val="003D3593"/>
    <w:rsid w:val="003D3707"/>
    <w:rsid w:val="003D4E39"/>
    <w:rsid w:val="003D4E4E"/>
    <w:rsid w:val="003E0D00"/>
    <w:rsid w:val="003E1590"/>
    <w:rsid w:val="003E7941"/>
    <w:rsid w:val="003F0C12"/>
    <w:rsid w:val="003F11E5"/>
    <w:rsid w:val="003F5945"/>
    <w:rsid w:val="003F7455"/>
    <w:rsid w:val="00400552"/>
    <w:rsid w:val="004014D7"/>
    <w:rsid w:val="00403CA9"/>
    <w:rsid w:val="00407A29"/>
    <w:rsid w:val="00412403"/>
    <w:rsid w:val="0041242A"/>
    <w:rsid w:val="00412460"/>
    <w:rsid w:val="004133A0"/>
    <w:rsid w:val="00414DFC"/>
    <w:rsid w:val="00414E62"/>
    <w:rsid w:val="00416626"/>
    <w:rsid w:val="004171BF"/>
    <w:rsid w:val="004210CD"/>
    <w:rsid w:val="00421764"/>
    <w:rsid w:val="0042570A"/>
    <w:rsid w:val="00426B30"/>
    <w:rsid w:val="00427475"/>
    <w:rsid w:val="00427F61"/>
    <w:rsid w:val="00430167"/>
    <w:rsid w:val="00435859"/>
    <w:rsid w:val="00443114"/>
    <w:rsid w:val="00450037"/>
    <w:rsid w:val="004522AF"/>
    <w:rsid w:val="00452360"/>
    <w:rsid w:val="0046002B"/>
    <w:rsid w:val="004643EC"/>
    <w:rsid w:val="00464A7A"/>
    <w:rsid w:val="00465A22"/>
    <w:rsid w:val="004660CF"/>
    <w:rsid w:val="00466EC1"/>
    <w:rsid w:val="0047358A"/>
    <w:rsid w:val="00473998"/>
    <w:rsid w:val="004749AF"/>
    <w:rsid w:val="00474F7D"/>
    <w:rsid w:val="004768B1"/>
    <w:rsid w:val="004769FD"/>
    <w:rsid w:val="00490D05"/>
    <w:rsid w:val="00494937"/>
    <w:rsid w:val="004A0091"/>
    <w:rsid w:val="004A1557"/>
    <w:rsid w:val="004A316E"/>
    <w:rsid w:val="004A32E7"/>
    <w:rsid w:val="004A3352"/>
    <w:rsid w:val="004A417D"/>
    <w:rsid w:val="004A5D40"/>
    <w:rsid w:val="004B0027"/>
    <w:rsid w:val="004B056E"/>
    <w:rsid w:val="004B6D3C"/>
    <w:rsid w:val="004B6EFA"/>
    <w:rsid w:val="004C1DB6"/>
    <w:rsid w:val="004C5A41"/>
    <w:rsid w:val="004C6AE6"/>
    <w:rsid w:val="004C6D7B"/>
    <w:rsid w:val="004D0B3B"/>
    <w:rsid w:val="004D13A3"/>
    <w:rsid w:val="004D5E99"/>
    <w:rsid w:val="004E7FC7"/>
    <w:rsid w:val="004F02F3"/>
    <w:rsid w:val="004F0872"/>
    <w:rsid w:val="004F0EE3"/>
    <w:rsid w:val="004F3415"/>
    <w:rsid w:val="00501018"/>
    <w:rsid w:val="00506C4A"/>
    <w:rsid w:val="00520630"/>
    <w:rsid w:val="00520F5A"/>
    <w:rsid w:val="005222BC"/>
    <w:rsid w:val="00522C15"/>
    <w:rsid w:val="00525C20"/>
    <w:rsid w:val="00531BD1"/>
    <w:rsid w:val="005366DA"/>
    <w:rsid w:val="005424B6"/>
    <w:rsid w:val="00542658"/>
    <w:rsid w:val="00542940"/>
    <w:rsid w:val="00543835"/>
    <w:rsid w:val="00550B24"/>
    <w:rsid w:val="005571E4"/>
    <w:rsid w:val="00557241"/>
    <w:rsid w:val="005603AD"/>
    <w:rsid w:val="0056041B"/>
    <w:rsid w:val="00561A97"/>
    <w:rsid w:val="00563402"/>
    <w:rsid w:val="00565C25"/>
    <w:rsid w:val="00567DE8"/>
    <w:rsid w:val="00570000"/>
    <w:rsid w:val="00573C02"/>
    <w:rsid w:val="00573D82"/>
    <w:rsid w:val="0057627B"/>
    <w:rsid w:val="00576F26"/>
    <w:rsid w:val="00580FE5"/>
    <w:rsid w:val="005840DC"/>
    <w:rsid w:val="005922F2"/>
    <w:rsid w:val="00594EF2"/>
    <w:rsid w:val="00596942"/>
    <w:rsid w:val="005A0CA4"/>
    <w:rsid w:val="005A32C7"/>
    <w:rsid w:val="005A50B2"/>
    <w:rsid w:val="005B487F"/>
    <w:rsid w:val="005B6595"/>
    <w:rsid w:val="005B69F2"/>
    <w:rsid w:val="005B780A"/>
    <w:rsid w:val="005C1416"/>
    <w:rsid w:val="005C2262"/>
    <w:rsid w:val="005C6A81"/>
    <w:rsid w:val="005C6A9A"/>
    <w:rsid w:val="005D005C"/>
    <w:rsid w:val="005D2705"/>
    <w:rsid w:val="005D3CB8"/>
    <w:rsid w:val="005D4C0C"/>
    <w:rsid w:val="005D7DCE"/>
    <w:rsid w:val="005D7EFA"/>
    <w:rsid w:val="005E5631"/>
    <w:rsid w:val="005E6E93"/>
    <w:rsid w:val="005F34C0"/>
    <w:rsid w:val="005F63EB"/>
    <w:rsid w:val="005F68C0"/>
    <w:rsid w:val="005F73B4"/>
    <w:rsid w:val="00605823"/>
    <w:rsid w:val="00605A91"/>
    <w:rsid w:val="00606257"/>
    <w:rsid w:val="00607D59"/>
    <w:rsid w:val="006126D1"/>
    <w:rsid w:val="00615B98"/>
    <w:rsid w:val="006249B5"/>
    <w:rsid w:val="00631119"/>
    <w:rsid w:val="006314BC"/>
    <w:rsid w:val="00634DBF"/>
    <w:rsid w:val="00641674"/>
    <w:rsid w:val="0064247E"/>
    <w:rsid w:val="00642BD3"/>
    <w:rsid w:val="00642D86"/>
    <w:rsid w:val="00642E52"/>
    <w:rsid w:val="00643048"/>
    <w:rsid w:val="006455F8"/>
    <w:rsid w:val="00650F3C"/>
    <w:rsid w:val="006544FF"/>
    <w:rsid w:val="00657AD2"/>
    <w:rsid w:val="006609C9"/>
    <w:rsid w:val="006659E6"/>
    <w:rsid w:val="006675A8"/>
    <w:rsid w:val="006726A6"/>
    <w:rsid w:val="00674099"/>
    <w:rsid w:val="006742FF"/>
    <w:rsid w:val="00674ED3"/>
    <w:rsid w:val="006753C1"/>
    <w:rsid w:val="00675E0B"/>
    <w:rsid w:val="00677D58"/>
    <w:rsid w:val="00683B51"/>
    <w:rsid w:val="0068433C"/>
    <w:rsid w:val="00686650"/>
    <w:rsid w:val="006922EF"/>
    <w:rsid w:val="00695134"/>
    <w:rsid w:val="00695DFB"/>
    <w:rsid w:val="00697678"/>
    <w:rsid w:val="006A0236"/>
    <w:rsid w:val="006A204F"/>
    <w:rsid w:val="006A2D73"/>
    <w:rsid w:val="006A500E"/>
    <w:rsid w:val="006B0BCA"/>
    <w:rsid w:val="006B1B0D"/>
    <w:rsid w:val="006B1E14"/>
    <w:rsid w:val="006B1F94"/>
    <w:rsid w:val="006B52F7"/>
    <w:rsid w:val="006B6E9C"/>
    <w:rsid w:val="006B721C"/>
    <w:rsid w:val="006B769C"/>
    <w:rsid w:val="006C1571"/>
    <w:rsid w:val="006C36BE"/>
    <w:rsid w:val="006C38EE"/>
    <w:rsid w:val="006F0653"/>
    <w:rsid w:val="006F3F02"/>
    <w:rsid w:val="006F4E9E"/>
    <w:rsid w:val="006F4EE1"/>
    <w:rsid w:val="006F6323"/>
    <w:rsid w:val="006F66E7"/>
    <w:rsid w:val="00702791"/>
    <w:rsid w:val="00702EC8"/>
    <w:rsid w:val="007037A3"/>
    <w:rsid w:val="00705BD7"/>
    <w:rsid w:val="007066D5"/>
    <w:rsid w:val="007100F9"/>
    <w:rsid w:val="0071195F"/>
    <w:rsid w:val="0071419D"/>
    <w:rsid w:val="00714A03"/>
    <w:rsid w:val="0071649F"/>
    <w:rsid w:val="00717716"/>
    <w:rsid w:val="00721BA1"/>
    <w:rsid w:val="007228D8"/>
    <w:rsid w:val="007240F3"/>
    <w:rsid w:val="00726E91"/>
    <w:rsid w:val="00733164"/>
    <w:rsid w:val="00734557"/>
    <w:rsid w:val="00734BCE"/>
    <w:rsid w:val="007352C5"/>
    <w:rsid w:val="00740A5C"/>
    <w:rsid w:val="00742A9F"/>
    <w:rsid w:val="00747A2A"/>
    <w:rsid w:val="00755034"/>
    <w:rsid w:val="0075705D"/>
    <w:rsid w:val="007570EE"/>
    <w:rsid w:val="0076173C"/>
    <w:rsid w:val="0076227A"/>
    <w:rsid w:val="00763136"/>
    <w:rsid w:val="0076415F"/>
    <w:rsid w:val="007651FF"/>
    <w:rsid w:val="00766A4B"/>
    <w:rsid w:val="00767BA8"/>
    <w:rsid w:val="007706A1"/>
    <w:rsid w:val="00770D06"/>
    <w:rsid w:val="007762DA"/>
    <w:rsid w:val="00776752"/>
    <w:rsid w:val="0078080F"/>
    <w:rsid w:val="00784ED9"/>
    <w:rsid w:val="00785F51"/>
    <w:rsid w:val="0079019F"/>
    <w:rsid w:val="00791DD6"/>
    <w:rsid w:val="00793401"/>
    <w:rsid w:val="00795170"/>
    <w:rsid w:val="00797283"/>
    <w:rsid w:val="007A2023"/>
    <w:rsid w:val="007A3E70"/>
    <w:rsid w:val="007B0E97"/>
    <w:rsid w:val="007B1B00"/>
    <w:rsid w:val="007C1D0D"/>
    <w:rsid w:val="007C65B6"/>
    <w:rsid w:val="007D2C58"/>
    <w:rsid w:val="007D704C"/>
    <w:rsid w:val="007F0D5A"/>
    <w:rsid w:val="007F1DBB"/>
    <w:rsid w:val="007F472B"/>
    <w:rsid w:val="00802107"/>
    <w:rsid w:val="008078BF"/>
    <w:rsid w:val="008110C8"/>
    <w:rsid w:val="0081271D"/>
    <w:rsid w:val="00821EE6"/>
    <w:rsid w:val="00823392"/>
    <w:rsid w:val="008244A6"/>
    <w:rsid w:val="008246F8"/>
    <w:rsid w:val="00824760"/>
    <w:rsid w:val="00826A6D"/>
    <w:rsid w:val="008270AF"/>
    <w:rsid w:val="00833E90"/>
    <w:rsid w:val="008357A5"/>
    <w:rsid w:val="00835A13"/>
    <w:rsid w:val="00850827"/>
    <w:rsid w:val="00852F4D"/>
    <w:rsid w:val="00855735"/>
    <w:rsid w:val="00857003"/>
    <w:rsid w:val="00861B2B"/>
    <w:rsid w:val="00862ADC"/>
    <w:rsid w:val="0086650D"/>
    <w:rsid w:val="008668B6"/>
    <w:rsid w:val="008670E6"/>
    <w:rsid w:val="0087139E"/>
    <w:rsid w:val="0087188F"/>
    <w:rsid w:val="0088163A"/>
    <w:rsid w:val="00887F4A"/>
    <w:rsid w:val="00890677"/>
    <w:rsid w:val="00895202"/>
    <w:rsid w:val="008A3239"/>
    <w:rsid w:val="008A44C4"/>
    <w:rsid w:val="008A691E"/>
    <w:rsid w:val="008B0F00"/>
    <w:rsid w:val="008B13A7"/>
    <w:rsid w:val="008B1A3A"/>
    <w:rsid w:val="008B3706"/>
    <w:rsid w:val="008B49B6"/>
    <w:rsid w:val="008B57C6"/>
    <w:rsid w:val="008C34BF"/>
    <w:rsid w:val="008C47B4"/>
    <w:rsid w:val="008C7428"/>
    <w:rsid w:val="008D0B5D"/>
    <w:rsid w:val="008D2A47"/>
    <w:rsid w:val="008D7639"/>
    <w:rsid w:val="008E07E8"/>
    <w:rsid w:val="008E3B5D"/>
    <w:rsid w:val="008E4E51"/>
    <w:rsid w:val="008E7735"/>
    <w:rsid w:val="008F59A1"/>
    <w:rsid w:val="008F6380"/>
    <w:rsid w:val="008F7D7F"/>
    <w:rsid w:val="00901404"/>
    <w:rsid w:val="00901E63"/>
    <w:rsid w:val="00906CC0"/>
    <w:rsid w:val="009123B4"/>
    <w:rsid w:val="009123FF"/>
    <w:rsid w:val="00912D95"/>
    <w:rsid w:val="00912EB6"/>
    <w:rsid w:val="00913E88"/>
    <w:rsid w:val="00920E55"/>
    <w:rsid w:val="0092434C"/>
    <w:rsid w:val="00925BD1"/>
    <w:rsid w:val="0093051D"/>
    <w:rsid w:val="009322F2"/>
    <w:rsid w:val="00941CC0"/>
    <w:rsid w:val="0094259E"/>
    <w:rsid w:val="009433C0"/>
    <w:rsid w:val="009441CD"/>
    <w:rsid w:val="00944E53"/>
    <w:rsid w:val="009450E7"/>
    <w:rsid w:val="00953EA6"/>
    <w:rsid w:val="0097208C"/>
    <w:rsid w:val="00972704"/>
    <w:rsid w:val="00972E16"/>
    <w:rsid w:val="00973C04"/>
    <w:rsid w:val="00976179"/>
    <w:rsid w:val="0098564F"/>
    <w:rsid w:val="00996CBD"/>
    <w:rsid w:val="009A6102"/>
    <w:rsid w:val="009A6C0E"/>
    <w:rsid w:val="009A74C7"/>
    <w:rsid w:val="009B0F60"/>
    <w:rsid w:val="009B3122"/>
    <w:rsid w:val="009B5088"/>
    <w:rsid w:val="009B5DD9"/>
    <w:rsid w:val="009C43B3"/>
    <w:rsid w:val="009C5F14"/>
    <w:rsid w:val="009D42D7"/>
    <w:rsid w:val="009E0D71"/>
    <w:rsid w:val="009E6EDD"/>
    <w:rsid w:val="009F66FB"/>
    <w:rsid w:val="009F6D74"/>
    <w:rsid w:val="00A01E03"/>
    <w:rsid w:val="00A075A0"/>
    <w:rsid w:val="00A126C9"/>
    <w:rsid w:val="00A1273B"/>
    <w:rsid w:val="00A12E8C"/>
    <w:rsid w:val="00A1647F"/>
    <w:rsid w:val="00A16A8A"/>
    <w:rsid w:val="00A204C6"/>
    <w:rsid w:val="00A2367F"/>
    <w:rsid w:val="00A2386A"/>
    <w:rsid w:val="00A300E2"/>
    <w:rsid w:val="00A31499"/>
    <w:rsid w:val="00A31A85"/>
    <w:rsid w:val="00A32304"/>
    <w:rsid w:val="00A34434"/>
    <w:rsid w:val="00A352D3"/>
    <w:rsid w:val="00A35510"/>
    <w:rsid w:val="00A35BC4"/>
    <w:rsid w:val="00A409D8"/>
    <w:rsid w:val="00A40EFE"/>
    <w:rsid w:val="00A415C0"/>
    <w:rsid w:val="00A41620"/>
    <w:rsid w:val="00A421D4"/>
    <w:rsid w:val="00A505B6"/>
    <w:rsid w:val="00A515DF"/>
    <w:rsid w:val="00A520B8"/>
    <w:rsid w:val="00A54630"/>
    <w:rsid w:val="00A57EB6"/>
    <w:rsid w:val="00A6107B"/>
    <w:rsid w:val="00A64E7C"/>
    <w:rsid w:val="00A67A71"/>
    <w:rsid w:val="00A7064B"/>
    <w:rsid w:val="00A73364"/>
    <w:rsid w:val="00A74710"/>
    <w:rsid w:val="00A75759"/>
    <w:rsid w:val="00A75BB2"/>
    <w:rsid w:val="00A801B9"/>
    <w:rsid w:val="00A81BD4"/>
    <w:rsid w:val="00A85837"/>
    <w:rsid w:val="00A863F7"/>
    <w:rsid w:val="00A86B9F"/>
    <w:rsid w:val="00A8794F"/>
    <w:rsid w:val="00A93726"/>
    <w:rsid w:val="00A94312"/>
    <w:rsid w:val="00AA144F"/>
    <w:rsid w:val="00AA385D"/>
    <w:rsid w:val="00AA4DB0"/>
    <w:rsid w:val="00AA7ADC"/>
    <w:rsid w:val="00AB025A"/>
    <w:rsid w:val="00AB19AC"/>
    <w:rsid w:val="00AB3172"/>
    <w:rsid w:val="00AB7888"/>
    <w:rsid w:val="00AB7CD9"/>
    <w:rsid w:val="00AC1DF6"/>
    <w:rsid w:val="00AC4D58"/>
    <w:rsid w:val="00AC5002"/>
    <w:rsid w:val="00AD0A77"/>
    <w:rsid w:val="00AD0A7D"/>
    <w:rsid w:val="00AD1F6C"/>
    <w:rsid w:val="00AE2ABF"/>
    <w:rsid w:val="00AE461A"/>
    <w:rsid w:val="00AE608E"/>
    <w:rsid w:val="00AF2A4E"/>
    <w:rsid w:val="00AF4EE2"/>
    <w:rsid w:val="00B00583"/>
    <w:rsid w:val="00B00D34"/>
    <w:rsid w:val="00B023FD"/>
    <w:rsid w:val="00B06079"/>
    <w:rsid w:val="00B07CC9"/>
    <w:rsid w:val="00B1319A"/>
    <w:rsid w:val="00B15CA5"/>
    <w:rsid w:val="00B15F10"/>
    <w:rsid w:val="00B16EEC"/>
    <w:rsid w:val="00B17770"/>
    <w:rsid w:val="00B17F8A"/>
    <w:rsid w:val="00B202DB"/>
    <w:rsid w:val="00B24295"/>
    <w:rsid w:val="00B24721"/>
    <w:rsid w:val="00B25444"/>
    <w:rsid w:val="00B3027E"/>
    <w:rsid w:val="00B30A33"/>
    <w:rsid w:val="00B35179"/>
    <w:rsid w:val="00B35CFF"/>
    <w:rsid w:val="00B35FD0"/>
    <w:rsid w:val="00B37414"/>
    <w:rsid w:val="00B40F90"/>
    <w:rsid w:val="00B414B4"/>
    <w:rsid w:val="00B43937"/>
    <w:rsid w:val="00B44AA2"/>
    <w:rsid w:val="00B465E5"/>
    <w:rsid w:val="00B5105F"/>
    <w:rsid w:val="00B51080"/>
    <w:rsid w:val="00B51100"/>
    <w:rsid w:val="00B623E0"/>
    <w:rsid w:val="00B63E28"/>
    <w:rsid w:val="00B64817"/>
    <w:rsid w:val="00B67034"/>
    <w:rsid w:val="00B701C9"/>
    <w:rsid w:val="00B71FF8"/>
    <w:rsid w:val="00B75B73"/>
    <w:rsid w:val="00B76AD0"/>
    <w:rsid w:val="00B82C8B"/>
    <w:rsid w:val="00B85C47"/>
    <w:rsid w:val="00B928BC"/>
    <w:rsid w:val="00B934FF"/>
    <w:rsid w:val="00B938C2"/>
    <w:rsid w:val="00BA08C9"/>
    <w:rsid w:val="00BA0EC8"/>
    <w:rsid w:val="00BA1086"/>
    <w:rsid w:val="00BA16AE"/>
    <w:rsid w:val="00BA3C9C"/>
    <w:rsid w:val="00BA5304"/>
    <w:rsid w:val="00BA67CA"/>
    <w:rsid w:val="00BA7D58"/>
    <w:rsid w:val="00BB0D5E"/>
    <w:rsid w:val="00BB2DE2"/>
    <w:rsid w:val="00BB436D"/>
    <w:rsid w:val="00BB43E3"/>
    <w:rsid w:val="00BB6B24"/>
    <w:rsid w:val="00BB6E39"/>
    <w:rsid w:val="00BB7A92"/>
    <w:rsid w:val="00BC1BA8"/>
    <w:rsid w:val="00BD161A"/>
    <w:rsid w:val="00BD29DD"/>
    <w:rsid w:val="00BD6BBE"/>
    <w:rsid w:val="00BD707C"/>
    <w:rsid w:val="00BE0A38"/>
    <w:rsid w:val="00BE4350"/>
    <w:rsid w:val="00BF2CCB"/>
    <w:rsid w:val="00BF4FFE"/>
    <w:rsid w:val="00BF78D4"/>
    <w:rsid w:val="00C02A81"/>
    <w:rsid w:val="00C038D0"/>
    <w:rsid w:val="00C05AB1"/>
    <w:rsid w:val="00C05EE4"/>
    <w:rsid w:val="00C1039B"/>
    <w:rsid w:val="00C11B80"/>
    <w:rsid w:val="00C12471"/>
    <w:rsid w:val="00C167AE"/>
    <w:rsid w:val="00C23ECA"/>
    <w:rsid w:val="00C31B6A"/>
    <w:rsid w:val="00C34853"/>
    <w:rsid w:val="00C42418"/>
    <w:rsid w:val="00C42EC7"/>
    <w:rsid w:val="00C4679F"/>
    <w:rsid w:val="00C57E28"/>
    <w:rsid w:val="00C611F4"/>
    <w:rsid w:val="00C642E0"/>
    <w:rsid w:val="00C65A45"/>
    <w:rsid w:val="00C65DE5"/>
    <w:rsid w:val="00C8053C"/>
    <w:rsid w:val="00C810E2"/>
    <w:rsid w:val="00C81206"/>
    <w:rsid w:val="00C813CF"/>
    <w:rsid w:val="00C83050"/>
    <w:rsid w:val="00C8664A"/>
    <w:rsid w:val="00C86AF5"/>
    <w:rsid w:val="00C86FDD"/>
    <w:rsid w:val="00C87382"/>
    <w:rsid w:val="00C93C6D"/>
    <w:rsid w:val="00C942BA"/>
    <w:rsid w:val="00C94CEB"/>
    <w:rsid w:val="00CA1D30"/>
    <w:rsid w:val="00CA38D2"/>
    <w:rsid w:val="00CA3D64"/>
    <w:rsid w:val="00CA3D82"/>
    <w:rsid w:val="00CA6D13"/>
    <w:rsid w:val="00CA7FBC"/>
    <w:rsid w:val="00CB3688"/>
    <w:rsid w:val="00CB695C"/>
    <w:rsid w:val="00CB7B9C"/>
    <w:rsid w:val="00CC18E4"/>
    <w:rsid w:val="00CC4BF7"/>
    <w:rsid w:val="00CC6CEF"/>
    <w:rsid w:val="00CD054A"/>
    <w:rsid w:val="00CD1FA7"/>
    <w:rsid w:val="00CD5202"/>
    <w:rsid w:val="00CD7CE4"/>
    <w:rsid w:val="00CE1BC9"/>
    <w:rsid w:val="00CE2F88"/>
    <w:rsid w:val="00CE5079"/>
    <w:rsid w:val="00CE5107"/>
    <w:rsid w:val="00CE7853"/>
    <w:rsid w:val="00CF2E46"/>
    <w:rsid w:val="00CF41F4"/>
    <w:rsid w:val="00CF51E7"/>
    <w:rsid w:val="00CF5A0B"/>
    <w:rsid w:val="00CF7A16"/>
    <w:rsid w:val="00D03A10"/>
    <w:rsid w:val="00D03B54"/>
    <w:rsid w:val="00D05FB3"/>
    <w:rsid w:val="00D06E03"/>
    <w:rsid w:val="00D128E6"/>
    <w:rsid w:val="00D16AED"/>
    <w:rsid w:val="00D222AA"/>
    <w:rsid w:val="00D240E2"/>
    <w:rsid w:val="00D24DFD"/>
    <w:rsid w:val="00D26B37"/>
    <w:rsid w:val="00D274DB"/>
    <w:rsid w:val="00D33452"/>
    <w:rsid w:val="00D419AF"/>
    <w:rsid w:val="00D42778"/>
    <w:rsid w:val="00D43C15"/>
    <w:rsid w:val="00D46E27"/>
    <w:rsid w:val="00D50147"/>
    <w:rsid w:val="00D50502"/>
    <w:rsid w:val="00D532EB"/>
    <w:rsid w:val="00D5650B"/>
    <w:rsid w:val="00D65A46"/>
    <w:rsid w:val="00D67C6C"/>
    <w:rsid w:val="00D7449E"/>
    <w:rsid w:val="00D76BF6"/>
    <w:rsid w:val="00D80E77"/>
    <w:rsid w:val="00D8322A"/>
    <w:rsid w:val="00D85621"/>
    <w:rsid w:val="00D8625F"/>
    <w:rsid w:val="00D872E1"/>
    <w:rsid w:val="00D921AE"/>
    <w:rsid w:val="00D9411C"/>
    <w:rsid w:val="00D9747E"/>
    <w:rsid w:val="00DA151D"/>
    <w:rsid w:val="00DA2DAB"/>
    <w:rsid w:val="00DA3F5B"/>
    <w:rsid w:val="00DA7481"/>
    <w:rsid w:val="00DB0D04"/>
    <w:rsid w:val="00DB6169"/>
    <w:rsid w:val="00DB75B7"/>
    <w:rsid w:val="00DC42E7"/>
    <w:rsid w:val="00DD1938"/>
    <w:rsid w:val="00DD22C5"/>
    <w:rsid w:val="00DD5B1C"/>
    <w:rsid w:val="00DD65EC"/>
    <w:rsid w:val="00DE10A8"/>
    <w:rsid w:val="00DE340F"/>
    <w:rsid w:val="00DE4800"/>
    <w:rsid w:val="00DE6FB4"/>
    <w:rsid w:val="00DE7BF3"/>
    <w:rsid w:val="00DF3C56"/>
    <w:rsid w:val="00DF6C64"/>
    <w:rsid w:val="00DF789C"/>
    <w:rsid w:val="00E02DF0"/>
    <w:rsid w:val="00E03721"/>
    <w:rsid w:val="00E04AA8"/>
    <w:rsid w:val="00E06F65"/>
    <w:rsid w:val="00E07BD7"/>
    <w:rsid w:val="00E07DF9"/>
    <w:rsid w:val="00E11145"/>
    <w:rsid w:val="00E12125"/>
    <w:rsid w:val="00E179B0"/>
    <w:rsid w:val="00E21838"/>
    <w:rsid w:val="00E21FBE"/>
    <w:rsid w:val="00E236C7"/>
    <w:rsid w:val="00E242AE"/>
    <w:rsid w:val="00E246F2"/>
    <w:rsid w:val="00E2501C"/>
    <w:rsid w:val="00E25670"/>
    <w:rsid w:val="00E2786A"/>
    <w:rsid w:val="00E31057"/>
    <w:rsid w:val="00E310BC"/>
    <w:rsid w:val="00E36119"/>
    <w:rsid w:val="00E36D3A"/>
    <w:rsid w:val="00E374D8"/>
    <w:rsid w:val="00E41068"/>
    <w:rsid w:val="00E440B2"/>
    <w:rsid w:val="00E506E0"/>
    <w:rsid w:val="00E5095B"/>
    <w:rsid w:val="00E51D66"/>
    <w:rsid w:val="00E574CB"/>
    <w:rsid w:val="00E60E0A"/>
    <w:rsid w:val="00E62381"/>
    <w:rsid w:val="00E634D4"/>
    <w:rsid w:val="00E64EAC"/>
    <w:rsid w:val="00E660FA"/>
    <w:rsid w:val="00E67557"/>
    <w:rsid w:val="00E72C8E"/>
    <w:rsid w:val="00E72C9C"/>
    <w:rsid w:val="00E74681"/>
    <w:rsid w:val="00E7714D"/>
    <w:rsid w:val="00E7774A"/>
    <w:rsid w:val="00E8133D"/>
    <w:rsid w:val="00E81CFE"/>
    <w:rsid w:val="00E853C3"/>
    <w:rsid w:val="00E86287"/>
    <w:rsid w:val="00E8655F"/>
    <w:rsid w:val="00E878E5"/>
    <w:rsid w:val="00E90502"/>
    <w:rsid w:val="00E90872"/>
    <w:rsid w:val="00E913C6"/>
    <w:rsid w:val="00E93F2A"/>
    <w:rsid w:val="00E953CF"/>
    <w:rsid w:val="00E97C1E"/>
    <w:rsid w:val="00EA1231"/>
    <w:rsid w:val="00EA3DB1"/>
    <w:rsid w:val="00EA4F71"/>
    <w:rsid w:val="00EA4F92"/>
    <w:rsid w:val="00EB4145"/>
    <w:rsid w:val="00EB48BA"/>
    <w:rsid w:val="00EB5029"/>
    <w:rsid w:val="00EB6438"/>
    <w:rsid w:val="00EC214C"/>
    <w:rsid w:val="00EC5F6C"/>
    <w:rsid w:val="00ED2E0F"/>
    <w:rsid w:val="00ED32A4"/>
    <w:rsid w:val="00ED44C8"/>
    <w:rsid w:val="00ED4509"/>
    <w:rsid w:val="00EE0E2B"/>
    <w:rsid w:val="00EE4DD8"/>
    <w:rsid w:val="00EE6603"/>
    <w:rsid w:val="00EE6FB6"/>
    <w:rsid w:val="00EF2D1B"/>
    <w:rsid w:val="00EF3B07"/>
    <w:rsid w:val="00EF7D8C"/>
    <w:rsid w:val="00F002F8"/>
    <w:rsid w:val="00F10560"/>
    <w:rsid w:val="00F10DD7"/>
    <w:rsid w:val="00F14D55"/>
    <w:rsid w:val="00F15211"/>
    <w:rsid w:val="00F17CA8"/>
    <w:rsid w:val="00F24F8B"/>
    <w:rsid w:val="00F27AE0"/>
    <w:rsid w:val="00F31778"/>
    <w:rsid w:val="00F54116"/>
    <w:rsid w:val="00F55EEF"/>
    <w:rsid w:val="00F612A9"/>
    <w:rsid w:val="00F6140A"/>
    <w:rsid w:val="00F62EFE"/>
    <w:rsid w:val="00F65023"/>
    <w:rsid w:val="00F77555"/>
    <w:rsid w:val="00F80532"/>
    <w:rsid w:val="00F82E09"/>
    <w:rsid w:val="00F91E97"/>
    <w:rsid w:val="00F9226E"/>
    <w:rsid w:val="00F9267D"/>
    <w:rsid w:val="00F93460"/>
    <w:rsid w:val="00F95947"/>
    <w:rsid w:val="00F9719E"/>
    <w:rsid w:val="00FA2B4D"/>
    <w:rsid w:val="00FA6029"/>
    <w:rsid w:val="00FA73A7"/>
    <w:rsid w:val="00FB39C7"/>
    <w:rsid w:val="00FC796A"/>
    <w:rsid w:val="00FD28F1"/>
    <w:rsid w:val="00FD31CD"/>
    <w:rsid w:val="00FD5527"/>
    <w:rsid w:val="00FD56FE"/>
    <w:rsid w:val="00FD6C76"/>
    <w:rsid w:val="00FE09D1"/>
    <w:rsid w:val="00FE1BA2"/>
    <w:rsid w:val="00FE2C9F"/>
    <w:rsid w:val="00FE6AE6"/>
    <w:rsid w:val="00FF1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3F7EC557"/>
  <w15:docId w15:val="{83EAE536-7995-4FD2-B3A8-014B2F2E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582"/>
  </w:style>
  <w:style w:type="paragraph" w:styleId="Heading1">
    <w:name w:val="heading 1"/>
    <w:basedOn w:val="Normal"/>
    <w:next w:val="Normal"/>
    <w:link w:val="Heading1Char"/>
    <w:uiPriority w:val="9"/>
    <w:qFormat/>
    <w:rsid w:val="002D1582"/>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2D1582"/>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2D1582"/>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2D1582"/>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2D1582"/>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2D1582"/>
    <w:pPr>
      <w:keepNext/>
      <w:keepLines/>
      <w:spacing w:before="40" w:after="0"/>
      <w:outlineLvl w:val="5"/>
    </w:pPr>
  </w:style>
  <w:style w:type="paragraph" w:styleId="Heading7">
    <w:name w:val="heading 7"/>
    <w:basedOn w:val="Normal"/>
    <w:next w:val="Normal"/>
    <w:link w:val="Heading7Char"/>
    <w:uiPriority w:val="9"/>
    <w:semiHidden/>
    <w:unhideWhenUsed/>
    <w:qFormat/>
    <w:rsid w:val="002D1582"/>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D1582"/>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2D158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FBE"/>
    <w:pPr>
      <w:ind w:left="720"/>
      <w:contextualSpacing/>
    </w:pPr>
  </w:style>
  <w:style w:type="table" w:styleId="TableGrid">
    <w:name w:val="Table Grid"/>
    <w:basedOn w:val="TableNormal"/>
    <w:uiPriority w:val="39"/>
    <w:rsid w:val="006C3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5823"/>
    <w:rPr>
      <w:color w:val="0000FF" w:themeColor="hyperlink"/>
      <w:u w:val="single"/>
    </w:rPr>
  </w:style>
  <w:style w:type="paragraph" w:styleId="BalloonText">
    <w:name w:val="Balloon Text"/>
    <w:basedOn w:val="Normal"/>
    <w:link w:val="BalloonTextChar"/>
    <w:uiPriority w:val="99"/>
    <w:semiHidden/>
    <w:unhideWhenUsed/>
    <w:rsid w:val="00A75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759"/>
    <w:rPr>
      <w:rFonts w:ascii="Tahoma" w:hAnsi="Tahoma" w:cs="Tahoma"/>
      <w:sz w:val="16"/>
      <w:szCs w:val="16"/>
    </w:rPr>
  </w:style>
  <w:style w:type="character" w:styleId="FollowedHyperlink">
    <w:name w:val="FollowedHyperlink"/>
    <w:basedOn w:val="DefaultParagraphFont"/>
    <w:uiPriority w:val="99"/>
    <w:semiHidden/>
    <w:unhideWhenUsed/>
    <w:rsid w:val="007F472B"/>
    <w:rPr>
      <w:color w:val="800080" w:themeColor="followedHyperlink"/>
      <w:u w:val="single"/>
    </w:rPr>
  </w:style>
  <w:style w:type="paragraph" w:styleId="Header">
    <w:name w:val="header"/>
    <w:basedOn w:val="Normal"/>
    <w:link w:val="HeaderChar"/>
    <w:uiPriority w:val="99"/>
    <w:unhideWhenUsed/>
    <w:rsid w:val="00E06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F65"/>
  </w:style>
  <w:style w:type="paragraph" w:styleId="Footer">
    <w:name w:val="footer"/>
    <w:basedOn w:val="Normal"/>
    <w:link w:val="FooterChar"/>
    <w:uiPriority w:val="99"/>
    <w:unhideWhenUsed/>
    <w:rsid w:val="00E06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F65"/>
  </w:style>
  <w:style w:type="character" w:styleId="CommentReference">
    <w:name w:val="annotation reference"/>
    <w:basedOn w:val="DefaultParagraphFont"/>
    <w:uiPriority w:val="99"/>
    <w:semiHidden/>
    <w:unhideWhenUsed/>
    <w:rsid w:val="00F55EEF"/>
    <w:rPr>
      <w:sz w:val="16"/>
      <w:szCs w:val="16"/>
    </w:rPr>
  </w:style>
  <w:style w:type="paragraph" w:styleId="CommentText">
    <w:name w:val="annotation text"/>
    <w:basedOn w:val="Normal"/>
    <w:link w:val="CommentTextChar"/>
    <w:uiPriority w:val="99"/>
    <w:unhideWhenUsed/>
    <w:rsid w:val="00F55EEF"/>
    <w:pPr>
      <w:spacing w:line="240" w:lineRule="auto"/>
    </w:pPr>
    <w:rPr>
      <w:sz w:val="20"/>
      <w:szCs w:val="20"/>
    </w:rPr>
  </w:style>
  <w:style w:type="character" w:customStyle="1" w:styleId="CommentTextChar">
    <w:name w:val="Comment Text Char"/>
    <w:basedOn w:val="DefaultParagraphFont"/>
    <w:link w:val="CommentText"/>
    <w:uiPriority w:val="99"/>
    <w:rsid w:val="00F55EEF"/>
    <w:rPr>
      <w:sz w:val="20"/>
      <w:szCs w:val="20"/>
    </w:rPr>
  </w:style>
  <w:style w:type="paragraph" w:styleId="CommentSubject">
    <w:name w:val="annotation subject"/>
    <w:basedOn w:val="CommentText"/>
    <w:next w:val="CommentText"/>
    <w:link w:val="CommentSubjectChar"/>
    <w:uiPriority w:val="99"/>
    <w:semiHidden/>
    <w:unhideWhenUsed/>
    <w:rsid w:val="00F55EEF"/>
    <w:rPr>
      <w:b/>
      <w:bCs/>
    </w:rPr>
  </w:style>
  <w:style w:type="character" w:customStyle="1" w:styleId="CommentSubjectChar">
    <w:name w:val="Comment Subject Char"/>
    <w:basedOn w:val="CommentTextChar"/>
    <w:link w:val="CommentSubject"/>
    <w:uiPriority w:val="99"/>
    <w:semiHidden/>
    <w:rsid w:val="00F55EEF"/>
    <w:rPr>
      <w:b/>
      <w:bCs/>
      <w:sz w:val="20"/>
      <w:szCs w:val="20"/>
    </w:rPr>
  </w:style>
  <w:style w:type="character" w:styleId="SubtleEmphasis">
    <w:name w:val="Subtle Emphasis"/>
    <w:basedOn w:val="DefaultParagraphFont"/>
    <w:uiPriority w:val="19"/>
    <w:qFormat/>
    <w:rsid w:val="002D1582"/>
    <w:rPr>
      <w:i/>
      <w:iCs/>
      <w:color w:val="404040" w:themeColor="text1" w:themeTint="BF"/>
    </w:rPr>
  </w:style>
  <w:style w:type="paragraph" w:customStyle="1" w:styleId="Pa6">
    <w:name w:val="Pa6"/>
    <w:basedOn w:val="Normal"/>
    <w:next w:val="Normal"/>
    <w:uiPriority w:val="99"/>
    <w:rsid w:val="00AC1DF6"/>
    <w:pPr>
      <w:autoSpaceDE w:val="0"/>
      <w:autoSpaceDN w:val="0"/>
      <w:adjustRightInd w:val="0"/>
      <w:spacing w:after="0" w:line="240" w:lineRule="atLeast"/>
    </w:pPr>
    <w:rPr>
      <w:rFonts w:ascii="BentonSans Bold" w:hAnsi="BentonSans Bold"/>
      <w:sz w:val="24"/>
      <w:szCs w:val="24"/>
    </w:rPr>
  </w:style>
  <w:style w:type="paragraph" w:customStyle="1" w:styleId="Pa11">
    <w:name w:val="Pa11"/>
    <w:basedOn w:val="Normal"/>
    <w:next w:val="Normal"/>
    <w:uiPriority w:val="99"/>
    <w:rsid w:val="00AC1DF6"/>
    <w:pPr>
      <w:autoSpaceDE w:val="0"/>
      <w:autoSpaceDN w:val="0"/>
      <w:adjustRightInd w:val="0"/>
      <w:spacing w:after="0" w:line="240" w:lineRule="atLeast"/>
    </w:pPr>
    <w:rPr>
      <w:rFonts w:ascii="BentonSans Bold" w:hAnsi="BentonSans Bold"/>
      <w:sz w:val="24"/>
      <w:szCs w:val="24"/>
    </w:rPr>
  </w:style>
  <w:style w:type="character" w:customStyle="1" w:styleId="A6">
    <w:name w:val="A6"/>
    <w:uiPriority w:val="99"/>
    <w:rsid w:val="00AC1DF6"/>
    <w:rPr>
      <w:rFonts w:ascii="BentonSans Medium" w:hAnsi="BentonSans Medium" w:cs="BentonSans Medium"/>
      <w:color w:val="000000"/>
      <w:sz w:val="20"/>
      <w:szCs w:val="20"/>
    </w:rPr>
  </w:style>
  <w:style w:type="character" w:styleId="UnresolvedMention">
    <w:name w:val="Unresolved Mention"/>
    <w:basedOn w:val="DefaultParagraphFont"/>
    <w:uiPriority w:val="99"/>
    <w:semiHidden/>
    <w:unhideWhenUsed/>
    <w:rsid w:val="00FD28F1"/>
    <w:rPr>
      <w:color w:val="605E5C"/>
      <w:shd w:val="clear" w:color="auto" w:fill="E1DFDD"/>
    </w:rPr>
  </w:style>
  <w:style w:type="paragraph" w:styleId="NormalWeb">
    <w:name w:val="Normal (Web)"/>
    <w:basedOn w:val="Normal"/>
    <w:uiPriority w:val="99"/>
    <w:semiHidden/>
    <w:unhideWhenUsed/>
    <w:rsid w:val="003A0F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2D1582"/>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2D1582"/>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2D1582"/>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2D1582"/>
    <w:rPr>
      <w:i/>
      <w:iCs/>
    </w:rPr>
  </w:style>
  <w:style w:type="character" w:customStyle="1" w:styleId="Heading5Char">
    <w:name w:val="Heading 5 Char"/>
    <w:basedOn w:val="DefaultParagraphFont"/>
    <w:link w:val="Heading5"/>
    <w:uiPriority w:val="9"/>
    <w:semiHidden/>
    <w:rsid w:val="002D1582"/>
    <w:rPr>
      <w:color w:val="404040" w:themeColor="text1" w:themeTint="BF"/>
    </w:rPr>
  </w:style>
  <w:style w:type="character" w:customStyle="1" w:styleId="Heading6Char">
    <w:name w:val="Heading 6 Char"/>
    <w:basedOn w:val="DefaultParagraphFont"/>
    <w:link w:val="Heading6"/>
    <w:uiPriority w:val="9"/>
    <w:semiHidden/>
    <w:rsid w:val="002D1582"/>
  </w:style>
  <w:style w:type="character" w:customStyle="1" w:styleId="Heading7Char">
    <w:name w:val="Heading 7 Char"/>
    <w:basedOn w:val="DefaultParagraphFont"/>
    <w:link w:val="Heading7"/>
    <w:uiPriority w:val="9"/>
    <w:semiHidden/>
    <w:rsid w:val="002D158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D1582"/>
    <w:rPr>
      <w:color w:val="262626" w:themeColor="text1" w:themeTint="D9"/>
      <w:sz w:val="21"/>
      <w:szCs w:val="21"/>
    </w:rPr>
  </w:style>
  <w:style w:type="character" w:customStyle="1" w:styleId="Heading9Char">
    <w:name w:val="Heading 9 Char"/>
    <w:basedOn w:val="DefaultParagraphFont"/>
    <w:link w:val="Heading9"/>
    <w:uiPriority w:val="9"/>
    <w:semiHidden/>
    <w:rsid w:val="002D1582"/>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2D1582"/>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2D1582"/>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2D1582"/>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2D1582"/>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2D1582"/>
    <w:rPr>
      <w:color w:val="5A5A5A" w:themeColor="text1" w:themeTint="A5"/>
      <w:spacing w:val="15"/>
    </w:rPr>
  </w:style>
  <w:style w:type="character" w:styleId="Strong">
    <w:name w:val="Strong"/>
    <w:basedOn w:val="DefaultParagraphFont"/>
    <w:uiPriority w:val="22"/>
    <w:qFormat/>
    <w:rsid w:val="002D1582"/>
    <w:rPr>
      <w:b/>
      <w:bCs/>
      <w:color w:val="auto"/>
    </w:rPr>
  </w:style>
  <w:style w:type="character" w:styleId="Emphasis">
    <w:name w:val="Emphasis"/>
    <w:basedOn w:val="DefaultParagraphFont"/>
    <w:uiPriority w:val="20"/>
    <w:qFormat/>
    <w:rsid w:val="002D1582"/>
    <w:rPr>
      <w:i/>
      <w:iCs/>
      <w:color w:val="auto"/>
    </w:rPr>
  </w:style>
  <w:style w:type="paragraph" w:styleId="NoSpacing">
    <w:name w:val="No Spacing"/>
    <w:uiPriority w:val="1"/>
    <w:qFormat/>
    <w:rsid w:val="002D1582"/>
    <w:pPr>
      <w:spacing w:after="0" w:line="240" w:lineRule="auto"/>
    </w:pPr>
  </w:style>
  <w:style w:type="paragraph" w:styleId="Quote">
    <w:name w:val="Quote"/>
    <w:basedOn w:val="Normal"/>
    <w:next w:val="Normal"/>
    <w:link w:val="QuoteChar"/>
    <w:uiPriority w:val="29"/>
    <w:qFormat/>
    <w:rsid w:val="002D1582"/>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2D1582"/>
    <w:rPr>
      <w:i/>
      <w:iCs/>
      <w:color w:val="404040" w:themeColor="text1" w:themeTint="BF"/>
    </w:rPr>
  </w:style>
  <w:style w:type="paragraph" w:styleId="IntenseQuote">
    <w:name w:val="Intense Quote"/>
    <w:basedOn w:val="Normal"/>
    <w:next w:val="Normal"/>
    <w:link w:val="IntenseQuoteChar"/>
    <w:uiPriority w:val="30"/>
    <w:qFormat/>
    <w:rsid w:val="002D1582"/>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2D1582"/>
    <w:rPr>
      <w:i/>
      <w:iCs/>
      <w:color w:val="404040" w:themeColor="text1" w:themeTint="BF"/>
    </w:rPr>
  </w:style>
  <w:style w:type="character" w:styleId="IntenseEmphasis">
    <w:name w:val="Intense Emphasis"/>
    <w:basedOn w:val="DefaultParagraphFont"/>
    <w:uiPriority w:val="21"/>
    <w:qFormat/>
    <w:rsid w:val="002D1582"/>
    <w:rPr>
      <w:b/>
      <w:bCs/>
      <w:i/>
      <w:iCs/>
      <w:color w:val="auto"/>
    </w:rPr>
  </w:style>
  <w:style w:type="character" w:styleId="SubtleReference">
    <w:name w:val="Subtle Reference"/>
    <w:basedOn w:val="DefaultParagraphFont"/>
    <w:uiPriority w:val="31"/>
    <w:qFormat/>
    <w:rsid w:val="002D1582"/>
    <w:rPr>
      <w:smallCaps/>
      <w:color w:val="404040" w:themeColor="text1" w:themeTint="BF"/>
    </w:rPr>
  </w:style>
  <w:style w:type="character" w:styleId="IntenseReference">
    <w:name w:val="Intense Reference"/>
    <w:basedOn w:val="DefaultParagraphFont"/>
    <w:uiPriority w:val="32"/>
    <w:qFormat/>
    <w:rsid w:val="002D1582"/>
    <w:rPr>
      <w:b/>
      <w:bCs/>
      <w:smallCaps/>
      <w:color w:val="404040" w:themeColor="text1" w:themeTint="BF"/>
      <w:spacing w:val="5"/>
    </w:rPr>
  </w:style>
  <w:style w:type="character" w:styleId="BookTitle">
    <w:name w:val="Book Title"/>
    <w:basedOn w:val="DefaultParagraphFont"/>
    <w:uiPriority w:val="33"/>
    <w:qFormat/>
    <w:rsid w:val="002D1582"/>
    <w:rPr>
      <w:b/>
      <w:bCs/>
      <w:i/>
      <w:iCs/>
      <w:spacing w:val="5"/>
    </w:rPr>
  </w:style>
  <w:style w:type="paragraph" w:styleId="TOCHeading">
    <w:name w:val="TOC Heading"/>
    <w:basedOn w:val="Heading1"/>
    <w:next w:val="Normal"/>
    <w:uiPriority w:val="39"/>
    <w:semiHidden/>
    <w:unhideWhenUsed/>
    <w:qFormat/>
    <w:rsid w:val="002D158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5468">
      <w:bodyDiv w:val="1"/>
      <w:marLeft w:val="0"/>
      <w:marRight w:val="0"/>
      <w:marTop w:val="0"/>
      <w:marBottom w:val="0"/>
      <w:divBdr>
        <w:top w:val="none" w:sz="0" w:space="0" w:color="auto"/>
        <w:left w:val="none" w:sz="0" w:space="0" w:color="auto"/>
        <w:bottom w:val="none" w:sz="0" w:space="0" w:color="auto"/>
        <w:right w:val="none" w:sz="0" w:space="0" w:color="auto"/>
      </w:divBdr>
    </w:div>
    <w:div w:id="58328272">
      <w:bodyDiv w:val="1"/>
      <w:marLeft w:val="0"/>
      <w:marRight w:val="0"/>
      <w:marTop w:val="0"/>
      <w:marBottom w:val="0"/>
      <w:divBdr>
        <w:top w:val="none" w:sz="0" w:space="0" w:color="auto"/>
        <w:left w:val="none" w:sz="0" w:space="0" w:color="auto"/>
        <w:bottom w:val="none" w:sz="0" w:space="0" w:color="auto"/>
        <w:right w:val="none" w:sz="0" w:space="0" w:color="auto"/>
      </w:divBdr>
    </w:div>
    <w:div w:id="108863399">
      <w:bodyDiv w:val="1"/>
      <w:marLeft w:val="0"/>
      <w:marRight w:val="0"/>
      <w:marTop w:val="0"/>
      <w:marBottom w:val="0"/>
      <w:divBdr>
        <w:top w:val="none" w:sz="0" w:space="0" w:color="auto"/>
        <w:left w:val="none" w:sz="0" w:space="0" w:color="auto"/>
        <w:bottom w:val="none" w:sz="0" w:space="0" w:color="auto"/>
        <w:right w:val="none" w:sz="0" w:space="0" w:color="auto"/>
      </w:divBdr>
    </w:div>
    <w:div w:id="136842729">
      <w:bodyDiv w:val="1"/>
      <w:marLeft w:val="0"/>
      <w:marRight w:val="0"/>
      <w:marTop w:val="0"/>
      <w:marBottom w:val="0"/>
      <w:divBdr>
        <w:top w:val="none" w:sz="0" w:space="0" w:color="auto"/>
        <w:left w:val="none" w:sz="0" w:space="0" w:color="auto"/>
        <w:bottom w:val="none" w:sz="0" w:space="0" w:color="auto"/>
        <w:right w:val="none" w:sz="0" w:space="0" w:color="auto"/>
      </w:divBdr>
    </w:div>
    <w:div w:id="141430952">
      <w:bodyDiv w:val="1"/>
      <w:marLeft w:val="0"/>
      <w:marRight w:val="0"/>
      <w:marTop w:val="0"/>
      <w:marBottom w:val="0"/>
      <w:divBdr>
        <w:top w:val="none" w:sz="0" w:space="0" w:color="auto"/>
        <w:left w:val="none" w:sz="0" w:space="0" w:color="auto"/>
        <w:bottom w:val="none" w:sz="0" w:space="0" w:color="auto"/>
        <w:right w:val="none" w:sz="0" w:space="0" w:color="auto"/>
      </w:divBdr>
    </w:div>
    <w:div w:id="170024637">
      <w:bodyDiv w:val="1"/>
      <w:marLeft w:val="0"/>
      <w:marRight w:val="0"/>
      <w:marTop w:val="0"/>
      <w:marBottom w:val="0"/>
      <w:divBdr>
        <w:top w:val="none" w:sz="0" w:space="0" w:color="auto"/>
        <w:left w:val="none" w:sz="0" w:space="0" w:color="auto"/>
        <w:bottom w:val="none" w:sz="0" w:space="0" w:color="auto"/>
        <w:right w:val="none" w:sz="0" w:space="0" w:color="auto"/>
      </w:divBdr>
    </w:div>
    <w:div w:id="216859700">
      <w:bodyDiv w:val="1"/>
      <w:marLeft w:val="0"/>
      <w:marRight w:val="0"/>
      <w:marTop w:val="0"/>
      <w:marBottom w:val="0"/>
      <w:divBdr>
        <w:top w:val="none" w:sz="0" w:space="0" w:color="auto"/>
        <w:left w:val="none" w:sz="0" w:space="0" w:color="auto"/>
        <w:bottom w:val="none" w:sz="0" w:space="0" w:color="auto"/>
        <w:right w:val="none" w:sz="0" w:space="0" w:color="auto"/>
      </w:divBdr>
    </w:div>
    <w:div w:id="259682624">
      <w:bodyDiv w:val="1"/>
      <w:marLeft w:val="0"/>
      <w:marRight w:val="0"/>
      <w:marTop w:val="0"/>
      <w:marBottom w:val="0"/>
      <w:divBdr>
        <w:top w:val="none" w:sz="0" w:space="0" w:color="auto"/>
        <w:left w:val="none" w:sz="0" w:space="0" w:color="auto"/>
        <w:bottom w:val="none" w:sz="0" w:space="0" w:color="auto"/>
        <w:right w:val="none" w:sz="0" w:space="0" w:color="auto"/>
      </w:divBdr>
      <w:divsChild>
        <w:div w:id="1792822906">
          <w:marLeft w:val="0"/>
          <w:marRight w:val="0"/>
          <w:marTop w:val="0"/>
          <w:marBottom w:val="0"/>
          <w:divBdr>
            <w:top w:val="none" w:sz="0" w:space="0" w:color="auto"/>
            <w:left w:val="none" w:sz="0" w:space="0" w:color="auto"/>
            <w:bottom w:val="single" w:sz="12" w:space="0" w:color="D8D8D8"/>
            <w:right w:val="none" w:sz="0" w:space="0" w:color="auto"/>
          </w:divBdr>
          <w:divsChild>
            <w:div w:id="1727533564">
              <w:marLeft w:val="2670"/>
              <w:marRight w:val="2670"/>
              <w:marTop w:val="0"/>
              <w:marBottom w:val="0"/>
              <w:divBdr>
                <w:top w:val="none" w:sz="0" w:space="0" w:color="auto"/>
                <w:left w:val="none" w:sz="0" w:space="0" w:color="auto"/>
                <w:bottom w:val="none" w:sz="0" w:space="0" w:color="auto"/>
                <w:right w:val="none" w:sz="0" w:space="0" w:color="auto"/>
              </w:divBdr>
              <w:divsChild>
                <w:div w:id="1358462000">
                  <w:marLeft w:val="0"/>
                  <w:marRight w:val="0"/>
                  <w:marTop w:val="0"/>
                  <w:marBottom w:val="0"/>
                  <w:divBdr>
                    <w:top w:val="none" w:sz="0" w:space="0" w:color="auto"/>
                    <w:left w:val="none" w:sz="0" w:space="0" w:color="auto"/>
                    <w:bottom w:val="none" w:sz="0" w:space="0" w:color="auto"/>
                    <w:right w:val="none" w:sz="0" w:space="0" w:color="auto"/>
                  </w:divBdr>
                  <w:divsChild>
                    <w:div w:id="1902221">
                      <w:marLeft w:val="0"/>
                      <w:marRight w:val="0"/>
                      <w:marTop w:val="0"/>
                      <w:marBottom w:val="0"/>
                      <w:divBdr>
                        <w:top w:val="none" w:sz="0" w:space="0" w:color="auto"/>
                        <w:left w:val="none" w:sz="0" w:space="0" w:color="auto"/>
                        <w:bottom w:val="none" w:sz="0" w:space="0" w:color="auto"/>
                        <w:right w:val="none" w:sz="0" w:space="0" w:color="auto"/>
                      </w:divBdr>
                    </w:div>
                    <w:div w:id="1698119446">
                      <w:marLeft w:val="0"/>
                      <w:marRight w:val="0"/>
                      <w:marTop w:val="0"/>
                      <w:marBottom w:val="0"/>
                      <w:divBdr>
                        <w:top w:val="none" w:sz="0" w:space="0" w:color="auto"/>
                        <w:left w:val="none" w:sz="0" w:space="0" w:color="auto"/>
                        <w:bottom w:val="none" w:sz="0" w:space="0" w:color="auto"/>
                        <w:right w:val="none" w:sz="0" w:space="0" w:color="auto"/>
                      </w:divBdr>
                    </w:div>
                    <w:div w:id="14487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1436">
          <w:marLeft w:val="0"/>
          <w:marRight w:val="0"/>
          <w:marTop w:val="900"/>
          <w:marBottom w:val="0"/>
          <w:divBdr>
            <w:top w:val="none" w:sz="0" w:space="0" w:color="auto"/>
            <w:left w:val="none" w:sz="0" w:space="0" w:color="auto"/>
            <w:bottom w:val="none" w:sz="0" w:space="0" w:color="auto"/>
            <w:right w:val="none" w:sz="0" w:space="0" w:color="auto"/>
          </w:divBdr>
          <w:divsChild>
            <w:div w:id="1120493258">
              <w:marLeft w:val="2670"/>
              <w:marRight w:val="2670"/>
              <w:marTop w:val="450"/>
              <w:marBottom w:val="450"/>
              <w:divBdr>
                <w:top w:val="none" w:sz="0" w:space="0" w:color="auto"/>
                <w:left w:val="none" w:sz="0" w:space="0" w:color="auto"/>
                <w:bottom w:val="none" w:sz="0" w:space="0" w:color="auto"/>
                <w:right w:val="none" w:sz="0" w:space="0" w:color="auto"/>
              </w:divBdr>
              <w:divsChild>
                <w:div w:id="2019967426">
                  <w:marLeft w:val="0"/>
                  <w:marRight w:val="0"/>
                  <w:marTop w:val="0"/>
                  <w:marBottom w:val="0"/>
                  <w:divBdr>
                    <w:top w:val="none" w:sz="0" w:space="0" w:color="auto"/>
                    <w:left w:val="none" w:sz="0" w:space="0" w:color="auto"/>
                    <w:bottom w:val="none" w:sz="0" w:space="0" w:color="auto"/>
                    <w:right w:val="none" w:sz="0" w:space="0" w:color="auto"/>
                  </w:divBdr>
                  <w:divsChild>
                    <w:div w:id="965090152">
                      <w:marLeft w:val="0"/>
                      <w:marRight w:val="0"/>
                      <w:marTop w:val="0"/>
                      <w:marBottom w:val="0"/>
                      <w:divBdr>
                        <w:top w:val="none" w:sz="0" w:space="0" w:color="auto"/>
                        <w:left w:val="none" w:sz="0" w:space="0" w:color="auto"/>
                        <w:bottom w:val="none" w:sz="0" w:space="0" w:color="auto"/>
                        <w:right w:val="none" w:sz="0" w:space="0" w:color="auto"/>
                      </w:divBdr>
                      <w:divsChild>
                        <w:div w:id="1833712138">
                          <w:marLeft w:val="0"/>
                          <w:marRight w:val="0"/>
                          <w:marTop w:val="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7806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139257">
      <w:bodyDiv w:val="1"/>
      <w:marLeft w:val="0"/>
      <w:marRight w:val="0"/>
      <w:marTop w:val="0"/>
      <w:marBottom w:val="0"/>
      <w:divBdr>
        <w:top w:val="none" w:sz="0" w:space="0" w:color="auto"/>
        <w:left w:val="none" w:sz="0" w:space="0" w:color="auto"/>
        <w:bottom w:val="none" w:sz="0" w:space="0" w:color="auto"/>
        <w:right w:val="none" w:sz="0" w:space="0" w:color="auto"/>
      </w:divBdr>
      <w:divsChild>
        <w:div w:id="805855172">
          <w:marLeft w:val="360"/>
          <w:marRight w:val="0"/>
          <w:marTop w:val="200"/>
          <w:marBottom w:val="0"/>
          <w:divBdr>
            <w:top w:val="none" w:sz="0" w:space="0" w:color="auto"/>
            <w:left w:val="none" w:sz="0" w:space="0" w:color="auto"/>
            <w:bottom w:val="none" w:sz="0" w:space="0" w:color="auto"/>
            <w:right w:val="none" w:sz="0" w:space="0" w:color="auto"/>
          </w:divBdr>
        </w:div>
        <w:div w:id="1675961533">
          <w:marLeft w:val="360"/>
          <w:marRight w:val="0"/>
          <w:marTop w:val="200"/>
          <w:marBottom w:val="0"/>
          <w:divBdr>
            <w:top w:val="none" w:sz="0" w:space="0" w:color="auto"/>
            <w:left w:val="none" w:sz="0" w:space="0" w:color="auto"/>
            <w:bottom w:val="none" w:sz="0" w:space="0" w:color="auto"/>
            <w:right w:val="none" w:sz="0" w:space="0" w:color="auto"/>
          </w:divBdr>
        </w:div>
        <w:div w:id="773356693">
          <w:marLeft w:val="360"/>
          <w:marRight w:val="0"/>
          <w:marTop w:val="200"/>
          <w:marBottom w:val="0"/>
          <w:divBdr>
            <w:top w:val="none" w:sz="0" w:space="0" w:color="auto"/>
            <w:left w:val="none" w:sz="0" w:space="0" w:color="auto"/>
            <w:bottom w:val="none" w:sz="0" w:space="0" w:color="auto"/>
            <w:right w:val="none" w:sz="0" w:space="0" w:color="auto"/>
          </w:divBdr>
        </w:div>
        <w:div w:id="1314214732">
          <w:marLeft w:val="360"/>
          <w:marRight w:val="0"/>
          <w:marTop w:val="200"/>
          <w:marBottom w:val="0"/>
          <w:divBdr>
            <w:top w:val="none" w:sz="0" w:space="0" w:color="auto"/>
            <w:left w:val="none" w:sz="0" w:space="0" w:color="auto"/>
            <w:bottom w:val="none" w:sz="0" w:space="0" w:color="auto"/>
            <w:right w:val="none" w:sz="0" w:space="0" w:color="auto"/>
          </w:divBdr>
        </w:div>
        <w:div w:id="993877737">
          <w:marLeft w:val="360"/>
          <w:marRight w:val="0"/>
          <w:marTop w:val="200"/>
          <w:marBottom w:val="0"/>
          <w:divBdr>
            <w:top w:val="none" w:sz="0" w:space="0" w:color="auto"/>
            <w:left w:val="none" w:sz="0" w:space="0" w:color="auto"/>
            <w:bottom w:val="none" w:sz="0" w:space="0" w:color="auto"/>
            <w:right w:val="none" w:sz="0" w:space="0" w:color="auto"/>
          </w:divBdr>
        </w:div>
        <w:div w:id="1393312493">
          <w:marLeft w:val="360"/>
          <w:marRight w:val="0"/>
          <w:marTop w:val="200"/>
          <w:marBottom w:val="0"/>
          <w:divBdr>
            <w:top w:val="none" w:sz="0" w:space="0" w:color="auto"/>
            <w:left w:val="none" w:sz="0" w:space="0" w:color="auto"/>
            <w:bottom w:val="none" w:sz="0" w:space="0" w:color="auto"/>
            <w:right w:val="none" w:sz="0" w:space="0" w:color="auto"/>
          </w:divBdr>
        </w:div>
        <w:div w:id="62997415">
          <w:marLeft w:val="360"/>
          <w:marRight w:val="0"/>
          <w:marTop w:val="200"/>
          <w:marBottom w:val="0"/>
          <w:divBdr>
            <w:top w:val="none" w:sz="0" w:space="0" w:color="auto"/>
            <w:left w:val="none" w:sz="0" w:space="0" w:color="auto"/>
            <w:bottom w:val="none" w:sz="0" w:space="0" w:color="auto"/>
            <w:right w:val="none" w:sz="0" w:space="0" w:color="auto"/>
          </w:divBdr>
        </w:div>
        <w:div w:id="956108538">
          <w:marLeft w:val="360"/>
          <w:marRight w:val="0"/>
          <w:marTop w:val="200"/>
          <w:marBottom w:val="0"/>
          <w:divBdr>
            <w:top w:val="none" w:sz="0" w:space="0" w:color="auto"/>
            <w:left w:val="none" w:sz="0" w:space="0" w:color="auto"/>
            <w:bottom w:val="none" w:sz="0" w:space="0" w:color="auto"/>
            <w:right w:val="none" w:sz="0" w:space="0" w:color="auto"/>
          </w:divBdr>
        </w:div>
        <w:div w:id="1843272368">
          <w:marLeft w:val="360"/>
          <w:marRight w:val="0"/>
          <w:marTop w:val="200"/>
          <w:marBottom w:val="0"/>
          <w:divBdr>
            <w:top w:val="none" w:sz="0" w:space="0" w:color="auto"/>
            <w:left w:val="none" w:sz="0" w:space="0" w:color="auto"/>
            <w:bottom w:val="none" w:sz="0" w:space="0" w:color="auto"/>
            <w:right w:val="none" w:sz="0" w:space="0" w:color="auto"/>
          </w:divBdr>
        </w:div>
        <w:div w:id="1089042381">
          <w:marLeft w:val="360"/>
          <w:marRight w:val="0"/>
          <w:marTop w:val="200"/>
          <w:marBottom w:val="0"/>
          <w:divBdr>
            <w:top w:val="none" w:sz="0" w:space="0" w:color="auto"/>
            <w:left w:val="none" w:sz="0" w:space="0" w:color="auto"/>
            <w:bottom w:val="none" w:sz="0" w:space="0" w:color="auto"/>
            <w:right w:val="none" w:sz="0" w:space="0" w:color="auto"/>
          </w:divBdr>
        </w:div>
      </w:divsChild>
    </w:div>
    <w:div w:id="448166739">
      <w:bodyDiv w:val="1"/>
      <w:marLeft w:val="0"/>
      <w:marRight w:val="0"/>
      <w:marTop w:val="0"/>
      <w:marBottom w:val="0"/>
      <w:divBdr>
        <w:top w:val="none" w:sz="0" w:space="0" w:color="auto"/>
        <w:left w:val="none" w:sz="0" w:space="0" w:color="auto"/>
        <w:bottom w:val="none" w:sz="0" w:space="0" w:color="auto"/>
        <w:right w:val="none" w:sz="0" w:space="0" w:color="auto"/>
      </w:divBdr>
    </w:div>
    <w:div w:id="642468323">
      <w:bodyDiv w:val="1"/>
      <w:marLeft w:val="0"/>
      <w:marRight w:val="0"/>
      <w:marTop w:val="0"/>
      <w:marBottom w:val="0"/>
      <w:divBdr>
        <w:top w:val="none" w:sz="0" w:space="0" w:color="auto"/>
        <w:left w:val="none" w:sz="0" w:space="0" w:color="auto"/>
        <w:bottom w:val="none" w:sz="0" w:space="0" w:color="auto"/>
        <w:right w:val="none" w:sz="0" w:space="0" w:color="auto"/>
      </w:divBdr>
    </w:div>
    <w:div w:id="660502059">
      <w:bodyDiv w:val="1"/>
      <w:marLeft w:val="0"/>
      <w:marRight w:val="0"/>
      <w:marTop w:val="0"/>
      <w:marBottom w:val="0"/>
      <w:divBdr>
        <w:top w:val="none" w:sz="0" w:space="0" w:color="auto"/>
        <w:left w:val="none" w:sz="0" w:space="0" w:color="auto"/>
        <w:bottom w:val="none" w:sz="0" w:space="0" w:color="auto"/>
        <w:right w:val="none" w:sz="0" w:space="0" w:color="auto"/>
      </w:divBdr>
    </w:div>
    <w:div w:id="741946147">
      <w:bodyDiv w:val="1"/>
      <w:marLeft w:val="0"/>
      <w:marRight w:val="0"/>
      <w:marTop w:val="0"/>
      <w:marBottom w:val="0"/>
      <w:divBdr>
        <w:top w:val="none" w:sz="0" w:space="0" w:color="auto"/>
        <w:left w:val="none" w:sz="0" w:space="0" w:color="auto"/>
        <w:bottom w:val="none" w:sz="0" w:space="0" w:color="auto"/>
        <w:right w:val="none" w:sz="0" w:space="0" w:color="auto"/>
      </w:divBdr>
      <w:divsChild>
        <w:div w:id="1364818447">
          <w:marLeft w:val="446"/>
          <w:marRight w:val="0"/>
          <w:marTop w:val="120"/>
          <w:marBottom w:val="0"/>
          <w:divBdr>
            <w:top w:val="none" w:sz="0" w:space="0" w:color="auto"/>
            <w:left w:val="none" w:sz="0" w:space="0" w:color="auto"/>
            <w:bottom w:val="none" w:sz="0" w:space="0" w:color="auto"/>
            <w:right w:val="none" w:sz="0" w:space="0" w:color="auto"/>
          </w:divBdr>
        </w:div>
        <w:div w:id="546331034">
          <w:marLeft w:val="446"/>
          <w:marRight w:val="0"/>
          <w:marTop w:val="120"/>
          <w:marBottom w:val="0"/>
          <w:divBdr>
            <w:top w:val="none" w:sz="0" w:space="0" w:color="auto"/>
            <w:left w:val="none" w:sz="0" w:space="0" w:color="auto"/>
            <w:bottom w:val="none" w:sz="0" w:space="0" w:color="auto"/>
            <w:right w:val="none" w:sz="0" w:space="0" w:color="auto"/>
          </w:divBdr>
        </w:div>
        <w:div w:id="1178469101">
          <w:marLeft w:val="446"/>
          <w:marRight w:val="0"/>
          <w:marTop w:val="120"/>
          <w:marBottom w:val="0"/>
          <w:divBdr>
            <w:top w:val="none" w:sz="0" w:space="0" w:color="auto"/>
            <w:left w:val="none" w:sz="0" w:space="0" w:color="auto"/>
            <w:bottom w:val="none" w:sz="0" w:space="0" w:color="auto"/>
            <w:right w:val="none" w:sz="0" w:space="0" w:color="auto"/>
          </w:divBdr>
        </w:div>
        <w:div w:id="867838403">
          <w:marLeft w:val="446"/>
          <w:marRight w:val="0"/>
          <w:marTop w:val="120"/>
          <w:marBottom w:val="0"/>
          <w:divBdr>
            <w:top w:val="none" w:sz="0" w:space="0" w:color="auto"/>
            <w:left w:val="none" w:sz="0" w:space="0" w:color="auto"/>
            <w:bottom w:val="none" w:sz="0" w:space="0" w:color="auto"/>
            <w:right w:val="none" w:sz="0" w:space="0" w:color="auto"/>
          </w:divBdr>
        </w:div>
        <w:div w:id="1975594051">
          <w:marLeft w:val="446"/>
          <w:marRight w:val="0"/>
          <w:marTop w:val="120"/>
          <w:marBottom w:val="0"/>
          <w:divBdr>
            <w:top w:val="none" w:sz="0" w:space="0" w:color="auto"/>
            <w:left w:val="none" w:sz="0" w:space="0" w:color="auto"/>
            <w:bottom w:val="none" w:sz="0" w:space="0" w:color="auto"/>
            <w:right w:val="none" w:sz="0" w:space="0" w:color="auto"/>
          </w:divBdr>
        </w:div>
      </w:divsChild>
    </w:div>
    <w:div w:id="801506143">
      <w:bodyDiv w:val="1"/>
      <w:marLeft w:val="0"/>
      <w:marRight w:val="0"/>
      <w:marTop w:val="0"/>
      <w:marBottom w:val="0"/>
      <w:divBdr>
        <w:top w:val="none" w:sz="0" w:space="0" w:color="auto"/>
        <w:left w:val="none" w:sz="0" w:space="0" w:color="auto"/>
        <w:bottom w:val="none" w:sz="0" w:space="0" w:color="auto"/>
        <w:right w:val="none" w:sz="0" w:space="0" w:color="auto"/>
      </w:divBdr>
    </w:div>
    <w:div w:id="826870291">
      <w:bodyDiv w:val="1"/>
      <w:marLeft w:val="0"/>
      <w:marRight w:val="0"/>
      <w:marTop w:val="0"/>
      <w:marBottom w:val="0"/>
      <w:divBdr>
        <w:top w:val="none" w:sz="0" w:space="0" w:color="auto"/>
        <w:left w:val="none" w:sz="0" w:space="0" w:color="auto"/>
        <w:bottom w:val="none" w:sz="0" w:space="0" w:color="auto"/>
        <w:right w:val="none" w:sz="0" w:space="0" w:color="auto"/>
      </w:divBdr>
    </w:div>
    <w:div w:id="881328733">
      <w:bodyDiv w:val="1"/>
      <w:marLeft w:val="0"/>
      <w:marRight w:val="0"/>
      <w:marTop w:val="0"/>
      <w:marBottom w:val="0"/>
      <w:divBdr>
        <w:top w:val="none" w:sz="0" w:space="0" w:color="auto"/>
        <w:left w:val="none" w:sz="0" w:space="0" w:color="auto"/>
        <w:bottom w:val="none" w:sz="0" w:space="0" w:color="auto"/>
        <w:right w:val="none" w:sz="0" w:space="0" w:color="auto"/>
      </w:divBdr>
    </w:div>
    <w:div w:id="969480047">
      <w:bodyDiv w:val="1"/>
      <w:marLeft w:val="0"/>
      <w:marRight w:val="0"/>
      <w:marTop w:val="0"/>
      <w:marBottom w:val="0"/>
      <w:divBdr>
        <w:top w:val="none" w:sz="0" w:space="0" w:color="auto"/>
        <w:left w:val="none" w:sz="0" w:space="0" w:color="auto"/>
        <w:bottom w:val="none" w:sz="0" w:space="0" w:color="auto"/>
        <w:right w:val="none" w:sz="0" w:space="0" w:color="auto"/>
      </w:divBdr>
    </w:div>
    <w:div w:id="1110973758">
      <w:bodyDiv w:val="1"/>
      <w:marLeft w:val="0"/>
      <w:marRight w:val="0"/>
      <w:marTop w:val="0"/>
      <w:marBottom w:val="0"/>
      <w:divBdr>
        <w:top w:val="none" w:sz="0" w:space="0" w:color="auto"/>
        <w:left w:val="none" w:sz="0" w:space="0" w:color="auto"/>
        <w:bottom w:val="none" w:sz="0" w:space="0" w:color="auto"/>
        <w:right w:val="none" w:sz="0" w:space="0" w:color="auto"/>
      </w:divBdr>
    </w:div>
    <w:div w:id="1126508030">
      <w:bodyDiv w:val="1"/>
      <w:marLeft w:val="0"/>
      <w:marRight w:val="0"/>
      <w:marTop w:val="0"/>
      <w:marBottom w:val="0"/>
      <w:divBdr>
        <w:top w:val="none" w:sz="0" w:space="0" w:color="auto"/>
        <w:left w:val="none" w:sz="0" w:space="0" w:color="auto"/>
        <w:bottom w:val="none" w:sz="0" w:space="0" w:color="auto"/>
        <w:right w:val="none" w:sz="0" w:space="0" w:color="auto"/>
      </w:divBdr>
    </w:div>
    <w:div w:id="1199510098">
      <w:bodyDiv w:val="1"/>
      <w:marLeft w:val="0"/>
      <w:marRight w:val="0"/>
      <w:marTop w:val="0"/>
      <w:marBottom w:val="0"/>
      <w:divBdr>
        <w:top w:val="none" w:sz="0" w:space="0" w:color="auto"/>
        <w:left w:val="none" w:sz="0" w:space="0" w:color="auto"/>
        <w:bottom w:val="none" w:sz="0" w:space="0" w:color="auto"/>
        <w:right w:val="none" w:sz="0" w:space="0" w:color="auto"/>
      </w:divBdr>
    </w:div>
    <w:div w:id="1245794811">
      <w:bodyDiv w:val="1"/>
      <w:marLeft w:val="0"/>
      <w:marRight w:val="0"/>
      <w:marTop w:val="0"/>
      <w:marBottom w:val="0"/>
      <w:divBdr>
        <w:top w:val="none" w:sz="0" w:space="0" w:color="auto"/>
        <w:left w:val="none" w:sz="0" w:space="0" w:color="auto"/>
        <w:bottom w:val="none" w:sz="0" w:space="0" w:color="auto"/>
        <w:right w:val="none" w:sz="0" w:space="0" w:color="auto"/>
      </w:divBdr>
    </w:div>
    <w:div w:id="1337726057">
      <w:bodyDiv w:val="1"/>
      <w:marLeft w:val="0"/>
      <w:marRight w:val="0"/>
      <w:marTop w:val="0"/>
      <w:marBottom w:val="0"/>
      <w:divBdr>
        <w:top w:val="none" w:sz="0" w:space="0" w:color="auto"/>
        <w:left w:val="none" w:sz="0" w:space="0" w:color="auto"/>
        <w:bottom w:val="none" w:sz="0" w:space="0" w:color="auto"/>
        <w:right w:val="none" w:sz="0" w:space="0" w:color="auto"/>
      </w:divBdr>
      <w:divsChild>
        <w:div w:id="1240602782">
          <w:marLeft w:val="446"/>
          <w:marRight w:val="0"/>
          <w:marTop w:val="0"/>
          <w:marBottom w:val="0"/>
          <w:divBdr>
            <w:top w:val="none" w:sz="0" w:space="0" w:color="auto"/>
            <w:left w:val="none" w:sz="0" w:space="0" w:color="auto"/>
            <w:bottom w:val="none" w:sz="0" w:space="0" w:color="auto"/>
            <w:right w:val="none" w:sz="0" w:space="0" w:color="auto"/>
          </w:divBdr>
        </w:div>
        <w:div w:id="1417478847">
          <w:marLeft w:val="446"/>
          <w:marRight w:val="0"/>
          <w:marTop w:val="0"/>
          <w:marBottom w:val="0"/>
          <w:divBdr>
            <w:top w:val="none" w:sz="0" w:space="0" w:color="auto"/>
            <w:left w:val="none" w:sz="0" w:space="0" w:color="auto"/>
            <w:bottom w:val="none" w:sz="0" w:space="0" w:color="auto"/>
            <w:right w:val="none" w:sz="0" w:space="0" w:color="auto"/>
          </w:divBdr>
        </w:div>
        <w:div w:id="384720747">
          <w:marLeft w:val="446"/>
          <w:marRight w:val="0"/>
          <w:marTop w:val="0"/>
          <w:marBottom w:val="0"/>
          <w:divBdr>
            <w:top w:val="none" w:sz="0" w:space="0" w:color="auto"/>
            <w:left w:val="none" w:sz="0" w:space="0" w:color="auto"/>
            <w:bottom w:val="none" w:sz="0" w:space="0" w:color="auto"/>
            <w:right w:val="none" w:sz="0" w:space="0" w:color="auto"/>
          </w:divBdr>
        </w:div>
      </w:divsChild>
    </w:div>
    <w:div w:id="1396396491">
      <w:bodyDiv w:val="1"/>
      <w:marLeft w:val="0"/>
      <w:marRight w:val="0"/>
      <w:marTop w:val="0"/>
      <w:marBottom w:val="0"/>
      <w:divBdr>
        <w:top w:val="none" w:sz="0" w:space="0" w:color="auto"/>
        <w:left w:val="none" w:sz="0" w:space="0" w:color="auto"/>
        <w:bottom w:val="none" w:sz="0" w:space="0" w:color="auto"/>
        <w:right w:val="none" w:sz="0" w:space="0" w:color="auto"/>
      </w:divBdr>
      <w:divsChild>
        <w:div w:id="418841449">
          <w:marLeft w:val="446"/>
          <w:marRight w:val="0"/>
          <w:marTop w:val="0"/>
          <w:marBottom w:val="0"/>
          <w:divBdr>
            <w:top w:val="none" w:sz="0" w:space="0" w:color="auto"/>
            <w:left w:val="none" w:sz="0" w:space="0" w:color="auto"/>
            <w:bottom w:val="none" w:sz="0" w:space="0" w:color="auto"/>
            <w:right w:val="none" w:sz="0" w:space="0" w:color="auto"/>
          </w:divBdr>
        </w:div>
        <w:div w:id="762915237">
          <w:marLeft w:val="446"/>
          <w:marRight w:val="0"/>
          <w:marTop w:val="0"/>
          <w:marBottom w:val="0"/>
          <w:divBdr>
            <w:top w:val="none" w:sz="0" w:space="0" w:color="auto"/>
            <w:left w:val="none" w:sz="0" w:space="0" w:color="auto"/>
            <w:bottom w:val="none" w:sz="0" w:space="0" w:color="auto"/>
            <w:right w:val="none" w:sz="0" w:space="0" w:color="auto"/>
          </w:divBdr>
        </w:div>
        <w:div w:id="19204577">
          <w:marLeft w:val="446"/>
          <w:marRight w:val="0"/>
          <w:marTop w:val="0"/>
          <w:marBottom w:val="0"/>
          <w:divBdr>
            <w:top w:val="none" w:sz="0" w:space="0" w:color="auto"/>
            <w:left w:val="none" w:sz="0" w:space="0" w:color="auto"/>
            <w:bottom w:val="none" w:sz="0" w:space="0" w:color="auto"/>
            <w:right w:val="none" w:sz="0" w:space="0" w:color="auto"/>
          </w:divBdr>
        </w:div>
      </w:divsChild>
    </w:div>
    <w:div w:id="1505778083">
      <w:bodyDiv w:val="1"/>
      <w:marLeft w:val="0"/>
      <w:marRight w:val="0"/>
      <w:marTop w:val="0"/>
      <w:marBottom w:val="0"/>
      <w:divBdr>
        <w:top w:val="none" w:sz="0" w:space="0" w:color="auto"/>
        <w:left w:val="none" w:sz="0" w:space="0" w:color="auto"/>
        <w:bottom w:val="none" w:sz="0" w:space="0" w:color="auto"/>
        <w:right w:val="none" w:sz="0" w:space="0" w:color="auto"/>
      </w:divBdr>
    </w:div>
    <w:div w:id="1567379095">
      <w:bodyDiv w:val="1"/>
      <w:marLeft w:val="0"/>
      <w:marRight w:val="0"/>
      <w:marTop w:val="0"/>
      <w:marBottom w:val="0"/>
      <w:divBdr>
        <w:top w:val="none" w:sz="0" w:space="0" w:color="auto"/>
        <w:left w:val="none" w:sz="0" w:space="0" w:color="auto"/>
        <w:bottom w:val="none" w:sz="0" w:space="0" w:color="auto"/>
        <w:right w:val="none" w:sz="0" w:space="0" w:color="auto"/>
      </w:divBdr>
      <w:divsChild>
        <w:div w:id="1219587686">
          <w:marLeft w:val="446"/>
          <w:marRight w:val="0"/>
          <w:marTop w:val="120"/>
          <w:marBottom w:val="0"/>
          <w:divBdr>
            <w:top w:val="none" w:sz="0" w:space="0" w:color="auto"/>
            <w:left w:val="none" w:sz="0" w:space="0" w:color="auto"/>
            <w:bottom w:val="none" w:sz="0" w:space="0" w:color="auto"/>
            <w:right w:val="none" w:sz="0" w:space="0" w:color="auto"/>
          </w:divBdr>
        </w:div>
        <w:div w:id="951981911">
          <w:marLeft w:val="446"/>
          <w:marRight w:val="0"/>
          <w:marTop w:val="120"/>
          <w:marBottom w:val="0"/>
          <w:divBdr>
            <w:top w:val="none" w:sz="0" w:space="0" w:color="auto"/>
            <w:left w:val="none" w:sz="0" w:space="0" w:color="auto"/>
            <w:bottom w:val="none" w:sz="0" w:space="0" w:color="auto"/>
            <w:right w:val="none" w:sz="0" w:space="0" w:color="auto"/>
          </w:divBdr>
        </w:div>
        <w:div w:id="1920745014">
          <w:marLeft w:val="446"/>
          <w:marRight w:val="0"/>
          <w:marTop w:val="120"/>
          <w:marBottom w:val="0"/>
          <w:divBdr>
            <w:top w:val="none" w:sz="0" w:space="0" w:color="auto"/>
            <w:left w:val="none" w:sz="0" w:space="0" w:color="auto"/>
            <w:bottom w:val="none" w:sz="0" w:space="0" w:color="auto"/>
            <w:right w:val="none" w:sz="0" w:space="0" w:color="auto"/>
          </w:divBdr>
        </w:div>
        <w:div w:id="1705860142">
          <w:marLeft w:val="446"/>
          <w:marRight w:val="0"/>
          <w:marTop w:val="120"/>
          <w:marBottom w:val="0"/>
          <w:divBdr>
            <w:top w:val="none" w:sz="0" w:space="0" w:color="auto"/>
            <w:left w:val="none" w:sz="0" w:space="0" w:color="auto"/>
            <w:bottom w:val="none" w:sz="0" w:space="0" w:color="auto"/>
            <w:right w:val="none" w:sz="0" w:space="0" w:color="auto"/>
          </w:divBdr>
        </w:div>
        <w:div w:id="2122802833">
          <w:marLeft w:val="446"/>
          <w:marRight w:val="0"/>
          <w:marTop w:val="120"/>
          <w:marBottom w:val="0"/>
          <w:divBdr>
            <w:top w:val="none" w:sz="0" w:space="0" w:color="auto"/>
            <w:left w:val="none" w:sz="0" w:space="0" w:color="auto"/>
            <w:bottom w:val="none" w:sz="0" w:space="0" w:color="auto"/>
            <w:right w:val="none" w:sz="0" w:space="0" w:color="auto"/>
          </w:divBdr>
        </w:div>
      </w:divsChild>
    </w:div>
    <w:div w:id="1598781520">
      <w:bodyDiv w:val="1"/>
      <w:marLeft w:val="0"/>
      <w:marRight w:val="0"/>
      <w:marTop w:val="0"/>
      <w:marBottom w:val="0"/>
      <w:divBdr>
        <w:top w:val="none" w:sz="0" w:space="0" w:color="auto"/>
        <w:left w:val="none" w:sz="0" w:space="0" w:color="auto"/>
        <w:bottom w:val="none" w:sz="0" w:space="0" w:color="auto"/>
        <w:right w:val="none" w:sz="0" w:space="0" w:color="auto"/>
      </w:divBdr>
    </w:div>
    <w:div w:id="1695227233">
      <w:bodyDiv w:val="1"/>
      <w:marLeft w:val="0"/>
      <w:marRight w:val="0"/>
      <w:marTop w:val="0"/>
      <w:marBottom w:val="0"/>
      <w:divBdr>
        <w:top w:val="none" w:sz="0" w:space="0" w:color="auto"/>
        <w:left w:val="none" w:sz="0" w:space="0" w:color="auto"/>
        <w:bottom w:val="none" w:sz="0" w:space="0" w:color="auto"/>
        <w:right w:val="none" w:sz="0" w:space="0" w:color="auto"/>
      </w:divBdr>
    </w:div>
    <w:div w:id="1873958944">
      <w:bodyDiv w:val="1"/>
      <w:marLeft w:val="0"/>
      <w:marRight w:val="0"/>
      <w:marTop w:val="0"/>
      <w:marBottom w:val="0"/>
      <w:divBdr>
        <w:top w:val="none" w:sz="0" w:space="0" w:color="auto"/>
        <w:left w:val="none" w:sz="0" w:space="0" w:color="auto"/>
        <w:bottom w:val="none" w:sz="0" w:space="0" w:color="auto"/>
        <w:right w:val="none" w:sz="0" w:space="0" w:color="auto"/>
      </w:divBdr>
    </w:div>
    <w:div w:id="1891769328">
      <w:bodyDiv w:val="1"/>
      <w:marLeft w:val="0"/>
      <w:marRight w:val="0"/>
      <w:marTop w:val="0"/>
      <w:marBottom w:val="0"/>
      <w:divBdr>
        <w:top w:val="none" w:sz="0" w:space="0" w:color="auto"/>
        <w:left w:val="none" w:sz="0" w:space="0" w:color="auto"/>
        <w:bottom w:val="none" w:sz="0" w:space="0" w:color="auto"/>
        <w:right w:val="none" w:sz="0" w:space="0" w:color="auto"/>
      </w:divBdr>
    </w:div>
    <w:div w:id="1926304062">
      <w:bodyDiv w:val="1"/>
      <w:marLeft w:val="0"/>
      <w:marRight w:val="0"/>
      <w:marTop w:val="0"/>
      <w:marBottom w:val="0"/>
      <w:divBdr>
        <w:top w:val="none" w:sz="0" w:space="0" w:color="auto"/>
        <w:left w:val="none" w:sz="0" w:space="0" w:color="auto"/>
        <w:bottom w:val="none" w:sz="0" w:space="0" w:color="auto"/>
        <w:right w:val="none" w:sz="0" w:space="0" w:color="auto"/>
      </w:divBdr>
    </w:div>
    <w:div w:id="1939369219">
      <w:bodyDiv w:val="1"/>
      <w:marLeft w:val="0"/>
      <w:marRight w:val="0"/>
      <w:marTop w:val="0"/>
      <w:marBottom w:val="0"/>
      <w:divBdr>
        <w:top w:val="none" w:sz="0" w:space="0" w:color="auto"/>
        <w:left w:val="none" w:sz="0" w:space="0" w:color="auto"/>
        <w:bottom w:val="none" w:sz="0" w:space="0" w:color="auto"/>
        <w:right w:val="none" w:sz="0" w:space="0" w:color="auto"/>
      </w:divBdr>
      <w:divsChild>
        <w:div w:id="315113400">
          <w:marLeft w:val="0"/>
          <w:marRight w:val="0"/>
          <w:marTop w:val="0"/>
          <w:marBottom w:val="0"/>
          <w:divBdr>
            <w:top w:val="none" w:sz="0" w:space="0" w:color="auto"/>
            <w:left w:val="none" w:sz="0" w:space="0" w:color="auto"/>
            <w:bottom w:val="single" w:sz="12" w:space="0" w:color="D8D8D8"/>
            <w:right w:val="none" w:sz="0" w:space="0" w:color="auto"/>
          </w:divBdr>
          <w:divsChild>
            <w:div w:id="1473719706">
              <w:marLeft w:val="2670"/>
              <w:marRight w:val="2670"/>
              <w:marTop w:val="0"/>
              <w:marBottom w:val="0"/>
              <w:divBdr>
                <w:top w:val="none" w:sz="0" w:space="0" w:color="auto"/>
                <w:left w:val="none" w:sz="0" w:space="0" w:color="auto"/>
                <w:bottom w:val="none" w:sz="0" w:space="0" w:color="auto"/>
                <w:right w:val="none" w:sz="0" w:space="0" w:color="auto"/>
              </w:divBdr>
              <w:divsChild>
                <w:div w:id="492448326">
                  <w:marLeft w:val="0"/>
                  <w:marRight w:val="0"/>
                  <w:marTop w:val="0"/>
                  <w:marBottom w:val="0"/>
                  <w:divBdr>
                    <w:top w:val="none" w:sz="0" w:space="0" w:color="auto"/>
                    <w:left w:val="none" w:sz="0" w:space="0" w:color="auto"/>
                    <w:bottom w:val="none" w:sz="0" w:space="0" w:color="auto"/>
                    <w:right w:val="none" w:sz="0" w:space="0" w:color="auto"/>
                  </w:divBdr>
                  <w:divsChild>
                    <w:div w:id="608437522">
                      <w:marLeft w:val="0"/>
                      <w:marRight w:val="0"/>
                      <w:marTop w:val="0"/>
                      <w:marBottom w:val="0"/>
                      <w:divBdr>
                        <w:top w:val="none" w:sz="0" w:space="0" w:color="auto"/>
                        <w:left w:val="none" w:sz="0" w:space="0" w:color="auto"/>
                        <w:bottom w:val="none" w:sz="0" w:space="0" w:color="auto"/>
                        <w:right w:val="none" w:sz="0" w:space="0" w:color="auto"/>
                      </w:divBdr>
                    </w:div>
                    <w:div w:id="228077851">
                      <w:marLeft w:val="0"/>
                      <w:marRight w:val="0"/>
                      <w:marTop w:val="0"/>
                      <w:marBottom w:val="0"/>
                      <w:divBdr>
                        <w:top w:val="none" w:sz="0" w:space="0" w:color="auto"/>
                        <w:left w:val="none" w:sz="0" w:space="0" w:color="auto"/>
                        <w:bottom w:val="none" w:sz="0" w:space="0" w:color="auto"/>
                        <w:right w:val="none" w:sz="0" w:space="0" w:color="auto"/>
                      </w:divBdr>
                    </w:div>
                    <w:div w:id="206347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5022">
          <w:marLeft w:val="0"/>
          <w:marRight w:val="0"/>
          <w:marTop w:val="900"/>
          <w:marBottom w:val="0"/>
          <w:divBdr>
            <w:top w:val="none" w:sz="0" w:space="0" w:color="auto"/>
            <w:left w:val="none" w:sz="0" w:space="0" w:color="auto"/>
            <w:bottom w:val="none" w:sz="0" w:space="0" w:color="auto"/>
            <w:right w:val="none" w:sz="0" w:space="0" w:color="auto"/>
          </w:divBdr>
          <w:divsChild>
            <w:div w:id="1201891871">
              <w:marLeft w:val="2670"/>
              <w:marRight w:val="2670"/>
              <w:marTop w:val="450"/>
              <w:marBottom w:val="450"/>
              <w:divBdr>
                <w:top w:val="none" w:sz="0" w:space="0" w:color="auto"/>
                <w:left w:val="none" w:sz="0" w:space="0" w:color="auto"/>
                <w:bottom w:val="none" w:sz="0" w:space="0" w:color="auto"/>
                <w:right w:val="none" w:sz="0" w:space="0" w:color="auto"/>
              </w:divBdr>
              <w:divsChild>
                <w:div w:id="1993019898">
                  <w:marLeft w:val="0"/>
                  <w:marRight w:val="0"/>
                  <w:marTop w:val="0"/>
                  <w:marBottom w:val="0"/>
                  <w:divBdr>
                    <w:top w:val="none" w:sz="0" w:space="0" w:color="auto"/>
                    <w:left w:val="none" w:sz="0" w:space="0" w:color="auto"/>
                    <w:bottom w:val="none" w:sz="0" w:space="0" w:color="auto"/>
                    <w:right w:val="none" w:sz="0" w:space="0" w:color="auto"/>
                  </w:divBdr>
                  <w:divsChild>
                    <w:div w:id="1332761395">
                      <w:marLeft w:val="0"/>
                      <w:marRight w:val="0"/>
                      <w:marTop w:val="0"/>
                      <w:marBottom w:val="0"/>
                      <w:divBdr>
                        <w:top w:val="none" w:sz="0" w:space="0" w:color="auto"/>
                        <w:left w:val="none" w:sz="0" w:space="0" w:color="auto"/>
                        <w:bottom w:val="none" w:sz="0" w:space="0" w:color="auto"/>
                        <w:right w:val="none" w:sz="0" w:space="0" w:color="auto"/>
                      </w:divBdr>
                      <w:divsChild>
                        <w:div w:id="104888650">
                          <w:marLeft w:val="0"/>
                          <w:marRight w:val="0"/>
                          <w:marTop w:val="0"/>
                          <w:marBottom w:val="0"/>
                          <w:divBdr>
                            <w:top w:val="none" w:sz="0" w:space="0" w:color="auto"/>
                            <w:left w:val="none" w:sz="0" w:space="0" w:color="auto"/>
                            <w:bottom w:val="none" w:sz="0" w:space="0" w:color="auto"/>
                            <w:right w:val="none" w:sz="0" w:space="0" w:color="auto"/>
                          </w:divBdr>
                          <w:divsChild>
                            <w:div w:id="2041590107">
                              <w:marLeft w:val="0"/>
                              <w:marRight w:val="0"/>
                              <w:marTop w:val="0"/>
                              <w:marBottom w:val="0"/>
                              <w:divBdr>
                                <w:top w:val="none" w:sz="0" w:space="0" w:color="auto"/>
                                <w:left w:val="none" w:sz="0" w:space="0" w:color="auto"/>
                                <w:bottom w:val="none" w:sz="0" w:space="0" w:color="auto"/>
                                <w:right w:val="none" w:sz="0" w:space="0" w:color="auto"/>
                              </w:divBdr>
                              <w:divsChild>
                                <w:div w:id="3539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21591">
                  <w:marLeft w:val="0"/>
                  <w:marRight w:val="0"/>
                  <w:marTop w:val="0"/>
                  <w:marBottom w:val="0"/>
                  <w:divBdr>
                    <w:top w:val="none" w:sz="0" w:space="0" w:color="auto"/>
                    <w:left w:val="none" w:sz="0" w:space="0" w:color="auto"/>
                    <w:bottom w:val="none" w:sz="0" w:space="0" w:color="auto"/>
                    <w:right w:val="none" w:sz="0" w:space="0" w:color="auto"/>
                  </w:divBdr>
                  <w:divsChild>
                    <w:div w:id="1192064202">
                      <w:marLeft w:val="0"/>
                      <w:marRight w:val="0"/>
                      <w:marTop w:val="0"/>
                      <w:marBottom w:val="0"/>
                      <w:divBdr>
                        <w:top w:val="none" w:sz="0" w:space="0" w:color="auto"/>
                        <w:left w:val="none" w:sz="0" w:space="0" w:color="auto"/>
                        <w:bottom w:val="none" w:sz="0" w:space="0" w:color="auto"/>
                        <w:right w:val="none" w:sz="0" w:space="0" w:color="auto"/>
                      </w:divBdr>
                      <w:divsChild>
                        <w:div w:id="318533571">
                          <w:marLeft w:val="0"/>
                          <w:marRight w:val="0"/>
                          <w:marTop w:val="0"/>
                          <w:marBottom w:val="0"/>
                          <w:divBdr>
                            <w:top w:val="none" w:sz="0" w:space="0" w:color="auto"/>
                            <w:left w:val="none" w:sz="0" w:space="0" w:color="auto"/>
                            <w:bottom w:val="none" w:sz="0" w:space="0" w:color="auto"/>
                            <w:right w:val="none" w:sz="0" w:space="0" w:color="auto"/>
                          </w:divBdr>
                          <w:divsChild>
                            <w:div w:id="599721885">
                              <w:marLeft w:val="0"/>
                              <w:marRight w:val="0"/>
                              <w:marTop w:val="0"/>
                              <w:marBottom w:val="0"/>
                              <w:divBdr>
                                <w:top w:val="none" w:sz="0" w:space="0" w:color="auto"/>
                                <w:left w:val="none" w:sz="0" w:space="0" w:color="auto"/>
                                <w:bottom w:val="none" w:sz="0" w:space="0" w:color="auto"/>
                                <w:right w:val="none" w:sz="0" w:space="0" w:color="auto"/>
                              </w:divBdr>
                              <w:divsChild>
                                <w:div w:id="9573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373289">
      <w:bodyDiv w:val="1"/>
      <w:marLeft w:val="0"/>
      <w:marRight w:val="0"/>
      <w:marTop w:val="0"/>
      <w:marBottom w:val="0"/>
      <w:divBdr>
        <w:top w:val="none" w:sz="0" w:space="0" w:color="auto"/>
        <w:left w:val="none" w:sz="0" w:space="0" w:color="auto"/>
        <w:bottom w:val="none" w:sz="0" w:space="0" w:color="auto"/>
        <w:right w:val="none" w:sz="0" w:space="0" w:color="auto"/>
      </w:divBdr>
    </w:div>
    <w:div w:id="196465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andcareleeds.org/about/" TargetMode="External"/><Relationship Id="rId13" Type="http://schemas.openxmlformats.org/officeDocument/2006/relationships/footer" Target="footer1.xml"/><Relationship Id="rId18" Type="http://schemas.openxmlformats.org/officeDocument/2006/relationships/hyperlink" Target="https://webarchive.nationalarchives.gov.uk/ukgwa/20220902102632/https://www.leedsccg.nhs.uk/get-involved/your-views/mental-health-community-based-2021/" TargetMode="External"/><Relationship Id="rId26" Type="http://schemas.openxmlformats.org/officeDocument/2006/relationships/hyperlink" Target="https://issuu.com/lopf7/docs/leeds_lgbt__mapping_project_full_re" TargetMode="External"/><Relationship Id="rId3" Type="http://schemas.openxmlformats.org/officeDocument/2006/relationships/styles" Target="styles.xml"/><Relationship Id="rId21" Type="http://schemas.openxmlformats.org/officeDocument/2006/relationships/hyperlink" Target="https://webarchive.nationalarchives.gov.uk/ukgwa/20220902102640/https://www.leedsccg.nhs.uk/get-involved/your-views/tewvmh2019/"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healthwatchleeds.co.uk/reports-recommendations/2022/community-mental-health-transformation/" TargetMode="External"/><Relationship Id="rId25" Type="http://schemas.openxmlformats.org/officeDocument/2006/relationships/hyperlink" Target="https://webarchive.nationalarchives.gov.uk/ukgwa/20220902110406mp_/https://www.leedsccg.nhs.uk/content/uploads/2018/10/PMH_final_-report.pdf" TargetMode="External"/><Relationship Id="rId2" Type="http://schemas.openxmlformats.org/officeDocument/2006/relationships/numbering" Target="numbering.xml"/><Relationship Id="rId16" Type="http://schemas.openxmlformats.org/officeDocument/2006/relationships/hyperlink" Target="https://www.alzheimers.org.uk/sites/default/files/2022-07/left-to-cope-alone-after-diagnosis-report.pdf" TargetMode="External"/><Relationship Id="rId20" Type="http://schemas.openxmlformats.org/officeDocument/2006/relationships/hyperlink" Target="https://webarchive.nationalarchives.gov.uk/ukgwa/20220902104020mp_/https://71633548c5390f9d8a76-11ea5efadf29c8f7bdcc6a216b02560a.ssl.cf3.rackcdn.com/content/uploads/2021/04/2020_11_MH_Accessing_Services_Review_V1.0.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umcentral.org.uk/wp-content/uploads/2021/03/Mental-Health-Strategy-2020-2025.pdf" TargetMode="External"/><Relationship Id="rId24" Type="http://schemas.openxmlformats.org/officeDocument/2006/relationships/hyperlink" Target="https://webarchive.nationalarchives.gov.uk/ukgwa/20220902102612/https://www.leedsccg.nhs.uk/get-involved/your-views/primarycaremhservices/" TargetMode="External"/><Relationship Id="rId5" Type="http://schemas.openxmlformats.org/officeDocument/2006/relationships/webSettings" Target="webSettings.xml"/><Relationship Id="rId15" Type="http://schemas.openxmlformats.org/officeDocument/2006/relationships/hyperlink" Target="https://migrantinfohub.org.uk/issue-based-resources-1/barriers-and-opportunities-improving-access-to-mental-health-support-for-refugees-and-people-seeking-asylum" TargetMode="External"/><Relationship Id="rId23" Type="http://schemas.openxmlformats.org/officeDocument/2006/relationships/hyperlink" Target="https://webarchive.nationalarchives.gov.uk/ukgwa/20220902102314/https://www.leedsccg.nhs.uk/get-involved/your-views/mental-health-long-term-plan/" TargetMode="External"/><Relationship Id="rId28" Type="http://schemas.openxmlformats.org/officeDocument/2006/relationships/fontTable" Target="fontTable.xml"/><Relationship Id="rId10" Type="http://schemas.openxmlformats.org/officeDocument/2006/relationships/hyperlink" Target="https://www.mindwell-leeds.org.uk/" TargetMode="External"/><Relationship Id="rId19" Type="http://schemas.openxmlformats.org/officeDocument/2006/relationships/hyperlink" Target="https://static1.squarespace.com/static/5d3ea250dd120200018267e2/t/5f569d716993cf0a0feb8b70/1599511945712/Leeds+GATE+Dont+Be+Beat+report+evaulation.pdf" TargetMode="External"/><Relationship Id="rId4" Type="http://schemas.openxmlformats.org/officeDocument/2006/relationships/settings" Target="settings.xml"/><Relationship Id="rId9" Type="http://schemas.openxmlformats.org/officeDocument/2006/relationships/hyperlink" Target="https://www.healthandcareleeds.org/about/working-with-our-partners/" TargetMode="External"/><Relationship Id="rId14" Type="http://schemas.openxmlformats.org/officeDocument/2006/relationships/hyperlink" Target="https://nhssurveys.org/wp-content/surveys/05-community-mental-health/05-benchmarks-reports/2022/RGD_Leeds%20and%20York%20Partnership%20NHS%20Foundation%20Trust.pdf" TargetMode="External"/><Relationship Id="rId22" Type="http://schemas.openxmlformats.org/officeDocument/2006/relationships/hyperlink" Target="https://healthwatchleeds.co.uk/wp-content/uploads/2019/07/Crisis-Report-for-website.pdf" TargetMode="External"/><Relationship Id="rId27"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EFC99-35F6-4C3F-903D-6FCD4C43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10513</Words>
  <Characters>59929</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70302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STEWART, Adam (NHS WEST YORKSHIRE ICB - 15F)</cp:lastModifiedBy>
  <cp:revision>3</cp:revision>
  <dcterms:created xsi:type="dcterms:W3CDTF">2023-07-24T13:21:00Z</dcterms:created>
  <dcterms:modified xsi:type="dcterms:W3CDTF">2023-07-24T13:32:00Z</dcterms:modified>
</cp:coreProperties>
</file>